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6602" w:rsidRDefault="00A06602">
      <w:pPr>
        <w:pStyle w:val="ConsPlusNonformat"/>
        <w:jc w:val="center"/>
        <w:rPr>
          <w:rFonts w:ascii="Times New Roman" w:hAnsi="Times New Roman" w:cs="Times New Roman"/>
          <w:b/>
          <w:sz w:val="16"/>
          <w:szCs w:val="16"/>
        </w:rPr>
      </w:pPr>
    </w:p>
    <w:p w:rsidR="00A06602" w:rsidRDefault="00F4310A">
      <w:pPr>
        <w:pStyle w:val="ConsPlusNonformat"/>
        <w:jc w:val="center"/>
        <w:rPr>
          <w:rFonts w:ascii="Times New Roman" w:hAnsi="Times New Roman" w:cs="Times New Roman"/>
          <w:b/>
          <w:sz w:val="28"/>
          <w:szCs w:val="28"/>
        </w:rPr>
      </w:pPr>
      <w:r>
        <w:rPr>
          <w:rFonts w:ascii="Times New Roman" w:hAnsi="Times New Roman" w:cs="Times New Roman"/>
          <w:b/>
          <w:sz w:val="28"/>
          <w:szCs w:val="28"/>
        </w:rPr>
        <w:t>КОНТРАКТ</w:t>
      </w:r>
      <w:r>
        <w:rPr>
          <w:rStyle w:val="af"/>
          <w:rFonts w:ascii="Times New Roman" w:hAnsi="Times New Roman"/>
          <w:b/>
          <w:sz w:val="28"/>
          <w:szCs w:val="28"/>
        </w:rPr>
        <w:footnoteReference w:id="1"/>
      </w:r>
      <w:r>
        <w:rPr>
          <w:rFonts w:ascii="Times New Roman" w:hAnsi="Times New Roman" w:cs="Times New Roman"/>
          <w:b/>
          <w:sz w:val="28"/>
          <w:szCs w:val="28"/>
        </w:rPr>
        <w:t>№</w:t>
      </w:r>
      <w:r w:rsidR="00D73FD0">
        <w:rPr>
          <w:rFonts w:ascii="Times New Roman" w:hAnsi="Times New Roman" w:cs="Times New Roman"/>
          <w:b/>
          <w:sz w:val="28"/>
          <w:szCs w:val="28"/>
        </w:rPr>
        <w:t>4974</w:t>
      </w:r>
    </w:p>
    <w:p w:rsidR="00A06602" w:rsidRDefault="00F4310A">
      <w:pPr>
        <w:pStyle w:val="ConsPlusNonformat"/>
        <w:jc w:val="center"/>
        <w:rPr>
          <w:rFonts w:ascii="Times New Roman" w:hAnsi="Times New Roman" w:cs="Times New Roman"/>
          <w:b/>
          <w:sz w:val="28"/>
          <w:szCs w:val="28"/>
        </w:rPr>
      </w:pPr>
      <w:r>
        <w:rPr>
          <w:rFonts w:ascii="Times New Roman" w:hAnsi="Times New Roman" w:cs="Times New Roman"/>
          <w:b/>
          <w:sz w:val="28"/>
          <w:szCs w:val="28"/>
        </w:rPr>
        <w:t>на поставку мягкого инвентаря (одежда) для нужд СОГБУ "Никольский ПНИ"</w:t>
      </w:r>
    </w:p>
    <w:p w:rsidR="00A06602" w:rsidRDefault="00F4310A">
      <w:pPr>
        <w:pStyle w:val="ConsPlusNonformat"/>
        <w:jc w:val="center"/>
        <w:rPr>
          <w:rFonts w:ascii="Times New Roman" w:hAnsi="Times New Roman" w:cs="Times New Roman"/>
          <w:b/>
          <w:sz w:val="28"/>
          <w:szCs w:val="28"/>
        </w:rPr>
      </w:pPr>
      <w:r>
        <w:rPr>
          <w:rFonts w:ascii="Times New Roman" w:hAnsi="Times New Roman" w:cs="Times New Roman"/>
          <w:b/>
          <w:sz w:val="28"/>
          <w:szCs w:val="28"/>
        </w:rPr>
        <w:t xml:space="preserve">ИКЗ </w:t>
      </w:r>
      <w:r w:rsidR="00213020" w:rsidRPr="00213020">
        <w:rPr>
          <w:rFonts w:ascii="Times New Roman" w:hAnsi="Times New Roman" w:cs="Times New Roman"/>
          <w:b/>
          <w:sz w:val="28"/>
          <w:szCs w:val="28"/>
        </w:rPr>
        <w:t>252672500421167250100100230010000244</w:t>
      </w:r>
      <w:bookmarkStart w:id="0" w:name="_GoBack"/>
      <w:bookmarkEnd w:id="0"/>
    </w:p>
    <w:p w:rsidR="00A06602" w:rsidRDefault="00D73FD0">
      <w:pPr>
        <w:pStyle w:val="ConsPlusNonformat"/>
        <w:jc w:val="center"/>
        <w:rPr>
          <w:rFonts w:ascii="Times New Roman" w:hAnsi="Times New Roman" w:cs="Times New Roman"/>
          <w:sz w:val="28"/>
          <w:szCs w:val="28"/>
        </w:rPr>
      </w:pPr>
      <w:r>
        <w:rPr>
          <w:rFonts w:ascii="Times New Roman" w:hAnsi="Times New Roman" w:cs="Times New Roman"/>
          <w:sz w:val="28"/>
          <w:szCs w:val="28"/>
        </w:rPr>
        <w:t>д</w:t>
      </w:r>
      <w:r w:rsidR="00F4310A">
        <w:rPr>
          <w:rFonts w:ascii="Times New Roman" w:hAnsi="Times New Roman" w:cs="Times New Roman"/>
          <w:sz w:val="28"/>
          <w:szCs w:val="28"/>
        </w:rPr>
        <w:t xml:space="preserve">. </w:t>
      </w:r>
      <w:r>
        <w:rPr>
          <w:rFonts w:ascii="Times New Roman" w:hAnsi="Times New Roman" w:cs="Times New Roman"/>
          <w:sz w:val="28"/>
          <w:szCs w:val="28"/>
        </w:rPr>
        <w:t>Никольское</w:t>
      </w:r>
      <w:r w:rsidR="00F4310A">
        <w:rPr>
          <w:rFonts w:ascii="Times New Roman" w:hAnsi="Times New Roman" w:cs="Times New Roman"/>
          <w:sz w:val="28"/>
          <w:szCs w:val="28"/>
        </w:rPr>
        <w:t xml:space="preserve">                                </w:t>
      </w:r>
      <w:r w:rsidR="00F4310A">
        <w:rPr>
          <w:rFonts w:ascii="Times New Roman" w:hAnsi="Times New Roman" w:cs="Times New Roman"/>
          <w:sz w:val="28"/>
          <w:szCs w:val="28"/>
        </w:rPr>
        <w:tab/>
        <w:t xml:space="preserve">                          </w:t>
      </w:r>
      <w:proofErr w:type="gramStart"/>
      <w:r w:rsidR="00F4310A">
        <w:rPr>
          <w:rFonts w:ascii="Times New Roman" w:hAnsi="Times New Roman" w:cs="Times New Roman"/>
          <w:sz w:val="28"/>
          <w:szCs w:val="28"/>
        </w:rPr>
        <w:t xml:space="preserve">   «</w:t>
      </w:r>
      <w:proofErr w:type="gramEnd"/>
      <w:r w:rsidR="00F4310A">
        <w:rPr>
          <w:rFonts w:ascii="Times New Roman" w:hAnsi="Times New Roman" w:cs="Times New Roman"/>
          <w:sz w:val="28"/>
          <w:szCs w:val="28"/>
        </w:rPr>
        <w:t>___» ___________ 20</w:t>
      </w:r>
      <w:r>
        <w:rPr>
          <w:rFonts w:ascii="Times New Roman" w:hAnsi="Times New Roman" w:cs="Times New Roman"/>
          <w:sz w:val="28"/>
          <w:szCs w:val="28"/>
        </w:rPr>
        <w:t>25</w:t>
      </w:r>
      <w:r w:rsidR="00F4310A">
        <w:rPr>
          <w:rFonts w:ascii="Times New Roman" w:hAnsi="Times New Roman" w:cs="Times New Roman"/>
          <w:sz w:val="28"/>
          <w:szCs w:val="28"/>
        </w:rPr>
        <w:t xml:space="preserve"> г.</w:t>
      </w:r>
    </w:p>
    <w:p w:rsidR="00A06602" w:rsidRDefault="00A06602">
      <w:pPr>
        <w:pStyle w:val="ConsPlusNonformat"/>
      </w:pPr>
    </w:p>
    <w:p w:rsidR="00A06602" w:rsidRDefault="00A06602">
      <w:pPr>
        <w:pStyle w:val="ConsPlusNonformat"/>
      </w:pPr>
    </w:p>
    <w:p w:rsidR="00A06602" w:rsidRDefault="00D73FD0" w:rsidP="00D73FD0">
      <w:pPr>
        <w:pStyle w:val="ConsPlusNonformat"/>
        <w:jc w:val="both"/>
        <w:rPr>
          <w:rFonts w:ascii="Times New Roman" w:hAnsi="Times New Roman" w:cs="Times New Roman"/>
          <w:sz w:val="28"/>
          <w:szCs w:val="28"/>
        </w:rPr>
      </w:pPr>
      <w:r>
        <w:rPr>
          <w:rFonts w:ascii="Times New Roman" w:hAnsi="Times New Roman"/>
          <w:b/>
          <w:sz w:val="28"/>
          <w:szCs w:val="28"/>
        </w:rPr>
        <w:t xml:space="preserve">         </w:t>
      </w:r>
      <w:r w:rsidRPr="00E62DEC">
        <w:rPr>
          <w:rFonts w:ascii="Times New Roman" w:hAnsi="Times New Roman"/>
          <w:b/>
          <w:sz w:val="28"/>
          <w:szCs w:val="28"/>
        </w:rPr>
        <w:t>смоленское областное государственное бюджетное учреждение «Никольский психоневрологический интернат»</w:t>
      </w:r>
      <w:r>
        <w:rPr>
          <w:rFonts w:ascii="Times New Roman" w:hAnsi="Times New Roman"/>
          <w:b/>
          <w:sz w:val="28"/>
          <w:szCs w:val="28"/>
        </w:rPr>
        <w:t xml:space="preserve"> (СОГБУ «Никольский ПНИ»)</w:t>
      </w:r>
      <w:r w:rsidRPr="00E62DEC">
        <w:rPr>
          <w:rFonts w:ascii="Times New Roman" w:hAnsi="Times New Roman"/>
          <w:sz w:val="28"/>
          <w:szCs w:val="28"/>
        </w:rPr>
        <w:t xml:space="preserve">, именуемое в дальнейшем Заказчик, в лице директора Деева Геннадия Александровича, действующего на основании Устава, с одной стороны, и </w:t>
      </w:r>
      <w:r>
        <w:rPr>
          <w:rFonts w:ascii="Times New Roman" w:hAnsi="Times New Roman"/>
          <w:sz w:val="28"/>
          <w:szCs w:val="28"/>
        </w:rPr>
        <w:t>О</w:t>
      </w:r>
      <w:r>
        <w:rPr>
          <w:rFonts w:ascii="Times New Roman" w:hAnsi="Times New Roman"/>
          <w:b/>
          <w:sz w:val="28"/>
          <w:szCs w:val="28"/>
        </w:rPr>
        <w:t>бщество с ограниченной ответственностью «</w:t>
      </w:r>
      <w:proofErr w:type="spellStart"/>
      <w:r>
        <w:rPr>
          <w:rFonts w:ascii="Times New Roman" w:hAnsi="Times New Roman"/>
          <w:b/>
          <w:sz w:val="28"/>
          <w:szCs w:val="28"/>
        </w:rPr>
        <w:t>Миратекс</w:t>
      </w:r>
      <w:proofErr w:type="spellEnd"/>
      <w:r>
        <w:rPr>
          <w:rFonts w:ascii="Times New Roman" w:hAnsi="Times New Roman"/>
          <w:b/>
          <w:sz w:val="28"/>
          <w:szCs w:val="28"/>
        </w:rPr>
        <w:t>» (ООО «</w:t>
      </w:r>
      <w:proofErr w:type="spellStart"/>
      <w:r>
        <w:rPr>
          <w:rFonts w:ascii="Times New Roman" w:hAnsi="Times New Roman"/>
          <w:b/>
          <w:sz w:val="28"/>
          <w:szCs w:val="28"/>
        </w:rPr>
        <w:t>Миратекс</w:t>
      </w:r>
      <w:proofErr w:type="spellEnd"/>
      <w:r>
        <w:rPr>
          <w:rFonts w:ascii="Times New Roman" w:hAnsi="Times New Roman"/>
          <w:b/>
          <w:sz w:val="28"/>
          <w:szCs w:val="28"/>
        </w:rPr>
        <w:t>»)</w:t>
      </w:r>
      <w:r>
        <w:rPr>
          <w:rFonts w:ascii="Times New Roman" w:hAnsi="Times New Roman"/>
          <w:sz w:val="28"/>
          <w:szCs w:val="28"/>
        </w:rPr>
        <w:t>, зарегистрированное</w:t>
      </w:r>
      <w:r w:rsidRPr="00E62DEC">
        <w:rPr>
          <w:rFonts w:ascii="Times New Roman" w:hAnsi="Times New Roman"/>
          <w:sz w:val="28"/>
          <w:szCs w:val="28"/>
        </w:rPr>
        <w:t xml:space="preserve"> в </w:t>
      </w:r>
      <w:r>
        <w:rPr>
          <w:rFonts w:ascii="Times New Roman" w:hAnsi="Times New Roman"/>
          <w:sz w:val="28"/>
          <w:szCs w:val="28"/>
        </w:rPr>
        <w:t>Межрайонной инспекции</w:t>
      </w:r>
      <w:r w:rsidRPr="00E62DEC">
        <w:rPr>
          <w:rFonts w:ascii="Times New Roman" w:hAnsi="Times New Roman"/>
          <w:sz w:val="28"/>
          <w:szCs w:val="28"/>
        </w:rPr>
        <w:t xml:space="preserve"> </w:t>
      </w:r>
      <w:r w:rsidRPr="00D73FD0">
        <w:rPr>
          <w:rFonts w:ascii="Times New Roman" w:hAnsi="Times New Roman"/>
          <w:sz w:val="28"/>
          <w:szCs w:val="28"/>
        </w:rPr>
        <w:t>Федеральной налоговой службы № 7 по Ярославской области</w:t>
      </w:r>
      <w:r w:rsidRPr="00E62DEC">
        <w:rPr>
          <w:rFonts w:ascii="Times New Roman" w:hAnsi="Times New Roman"/>
          <w:sz w:val="28"/>
          <w:szCs w:val="28"/>
        </w:rPr>
        <w:t xml:space="preserve">, ОГРН </w:t>
      </w:r>
      <w:r w:rsidRPr="00D73FD0">
        <w:rPr>
          <w:rFonts w:ascii="Times New Roman" w:hAnsi="Times New Roman"/>
          <w:sz w:val="28"/>
          <w:szCs w:val="28"/>
        </w:rPr>
        <w:t>1167627051646</w:t>
      </w:r>
      <w:r w:rsidRPr="00E62DEC">
        <w:rPr>
          <w:rFonts w:ascii="Times New Roman" w:hAnsi="Times New Roman"/>
          <w:sz w:val="28"/>
          <w:szCs w:val="28"/>
        </w:rPr>
        <w:t xml:space="preserve">, именуемый в дальнейшем поставщик, в лице </w:t>
      </w:r>
      <w:r w:rsidR="002B35BD">
        <w:rPr>
          <w:rFonts w:ascii="Times New Roman" w:hAnsi="Times New Roman"/>
          <w:sz w:val="28"/>
          <w:szCs w:val="28"/>
        </w:rPr>
        <w:t xml:space="preserve">заместителя </w:t>
      </w:r>
      <w:r>
        <w:rPr>
          <w:rFonts w:ascii="Times New Roman" w:hAnsi="Times New Roman"/>
          <w:sz w:val="28"/>
          <w:szCs w:val="28"/>
        </w:rPr>
        <w:t>директора Ринг Инны Валентиновны</w:t>
      </w:r>
      <w:r w:rsidRPr="00E62DEC">
        <w:rPr>
          <w:rFonts w:ascii="Times New Roman" w:hAnsi="Times New Roman"/>
          <w:sz w:val="28"/>
          <w:szCs w:val="28"/>
        </w:rPr>
        <w:t xml:space="preserve">, действующего на основании </w:t>
      </w:r>
      <w:r>
        <w:rPr>
          <w:rFonts w:ascii="Times New Roman" w:hAnsi="Times New Roman"/>
          <w:sz w:val="28"/>
          <w:szCs w:val="28"/>
        </w:rPr>
        <w:t>Устава</w:t>
      </w:r>
      <w:r w:rsidRPr="00E62DEC">
        <w:rPr>
          <w:rFonts w:ascii="Times New Roman" w:hAnsi="Times New Roman"/>
          <w:sz w:val="28"/>
          <w:szCs w:val="28"/>
        </w:rPr>
        <w:t xml:space="preserve"> с  другой  стороны, вместе именуемые в  дальнейшем  стороны,  заключили  по результатам проведенной процедуры определения поставщика (запрос котировок в электронной форме № </w:t>
      </w:r>
      <w:r w:rsidRPr="00D73FD0">
        <w:rPr>
          <w:rFonts w:ascii="Times New Roman" w:hAnsi="Times New Roman"/>
          <w:sz w:val="28"/>
          <w:szCs w:val="28"/>
        </w:rPr>
        <w:t>0163200000325004974</w:t>
      </w:r>
      <w:r w:rsidRPr="00E62DEC">
        <w:rPr>
          <w:rFonts w:ascii="Times New Roman" w:hAnsi="Times New Roman"/>
          <w:sz w:val="28"/>
          <w:szCs w:val="28"/>
        </w:rPr>
        <w:t xml:space="preserve">) (протокол от </w:t>
      </w:r>
      <w:r>
        <w:rPr>
          <w:rFonts w:ascii="Times New Roman" w:hAnsi="Times New Roman"/>
          <w:sz w:val="28"/>
          <w:szCs w:val="28"/>
        </w:rPr>
        <w:t>05</w:t>
      </w:r>
      <w:r w:rsidRPr="00E62DEC">
        <w:rPr>
          <w:rFonts w:ascii="Times New Roman" w:hAnsi="Times New Roman"/>
          <w:sz w:val="28"/>
          <w:szCs w:val="28"/>
        </w:rPr>
        <w:t>.09.2025г.) настоящий контракт о нижеследующем.</w:t>
      </w:r>
    </w:p>
    <w:p w:rsidR="00A06602" w:rsidRDefault="00F4310A">
      <w:pPr>
        <w:widowControl w:val="0"/>
        <w:spacing w:after="0" w:line="240" w:lineRule="auto"/>
        <w:jc w:val="center"/>
        <w:outlineLvl w:val="0"/>
        <w:rPr>
          <w:rFonts w:ascii="Times New Roman" w:hAnsi="Times New Roman"/>
          <w:sz w:val="28"/>
          <w:szCs w:val="28"/>
        </w:rPr>
      </w:pPr>
      <w:bookmarkStart w:id="1" w:name="Par46"/>
      <w:bookmarkEnd w:id="1"/>
      <w:r>
        <w:rPr>
          <w:rFonts w:ascii="Times New Roman" w:hAnsi="Times New Roman"/>
          <w:sz w:val="28"/>
          <w:szCs w:val="28"/>
        </w:rPr>
        <w:t>1. Предмет контракта</w:t>
      </w:r>
    </w:p>
    <w:p w:rsidR="00A06602" w:rsidRDefault="00A06602">
      <w:pPr>
        <w:widowControl w:val="0"/>
        <w:spacing w:after="0" w:line="240" w:lineRule="auto"/>
        <w:jc w:val="both"/>
        <w:rPr>
          <w:rFonts w:cs="Calibri"/>
          <w:b/>
        </w:rPr>
      </w:pPr>
    </w:p>
    <w:p w:rsidR="00A06602" w:rsidRDefault="00F4310A">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 xml:space="preserve">Поставщик обязуется передать </w:t>
      </w:r>
      <w:r>
        <w:rPr>
          <w:rFonts w:ascii="Times New Roman" w:hAnsi="Times New Roman"/>
          <w:b/>
          <w:i/>
          <w:sz w:val="28"/>
          <w:szCs w:val="28"/>
        </w:rPr>
        <w:t>мягкий инвентарь (одежда)</w:t>
      </w:r>
      <w:r>
        <w:rPr>
          <w:rFonts w:ascii="Times New Roman" w:hAnsi="Times New Roman"/>
          <w:sz w:val="28"/>
          <w:szCs w:val="28"/>
        </w:rPr>
        <w:t xml:space="preserve"> (далее – товар) в количестве и ассортименте, указанных в </w:t>
      </w:r>
      <w:hyperlink r:id="rId7" w:tooltip="consultantplus://offline/ref=4F1F942D894AADA81F28290080B046249A9E7488D165E00794E0CD548394FC50064E983AC65586D3931A42b0V5H" w:history="1">
        <w:r>
          <w:rPr>
            <w:rFonts w:ascii="Times New Roman" w:hAnsi="Times New Roman"/>
            <w:sz w:val="28"/>
            <w:szCs w:val="28"/>
          </w:rPr>
          <w:t>спецификации</w:t>
        </w:r>
      </w:hyperlink>
      <w:r>
        <w:rPr>
          <w:rFonts w:ascii="Times New Roman" w:hAnsi="Times New Roman"/>
          <w:sz w:val="28"/>
          <w:szCs w:val="28"/>
        </w:rPr>
        <w:t xml:space="preserve"> поставляемого товара (приложение № 1 к контракту), являющейся неотъемлемой частью контракта, в срок, установленный контрактом, а заказчик обязуется надлежащим образом принять и оплатить товар.</w:t>
      </w:r>
    </w:p>
    <w:p w:rsidR="00A06602" w:rsidRDefault="00A06602">
      <w:pPr>
        <w:widowControl w:val="0"/>
        <w:spacing w:after="0" w:line="240" w:lineRule="auto"/>
        <w:ind w:firstLine="709"/>
        <w:jc w:val="both"/>
        <w:rPr>
          <w:rFonts w:ascii="Times New Roman" w:hAnsi="Times New Roman"/>
          <w:sz w:val="28"/>
          <w:szCs w:val="28"/>
        </w:rPr>
      </w:pPr>
    </w:p>
    <w:p w:rsidR="00A06602" w:rsidRDefault="00F4310A">
      <w:pPr>
        <w:widowControl w:val="0"/>
        <w:spacing w:after="0" w:line="240" w:lineRule="auto"/>
        <w:jc w:val="center"/>
        <w:outlineLvl w:val="0"/>
        <w:rPr>
          <w:rFonts w:ascii="Times New Roman" w:hAnsi="Times New Roman"/>
          <w:sz w:val="28"/>
          <w:szCs w:val="28"/>
        </w:rPr>
      </w:pPr>
      <w:r>
        <w:rPr>
          <w:rFonts w:ascii="Times New Roman" w:hAnsi="Times New Roman"/>
          <w:sz w:val="28"/>
          <w:szCs w:val="28"/>
        </w:rPr>
        <w:lastRenderedPageBreak/>
        <w:t>2. Цена контракта и порядок расчетов</w:t>
      </w:r>
    </w:p>
    <w:p w:rsidR="00A06602" w:rsidRDefault="00A06602">
      <w:pPr>
        <w:widowControl w:val="0"/>
        <w:spacing w:after="0" w:line="240" w:lineRule="auto"/>
        <w:jc w:val="both"/>
        <w:rPr>
          <w:rFonts w:cs="Calibri"/>
        </w:rPr>
      </w:pPr>
    </w:p>
    <w:p w:rsidR="00A06602" w:rsidRDefault="00F4310A">
      <w:pPr>
        <w:pStyle w:val="ConsPlusNonformat"/>
        <w:tabs>
          <w:tab w:val="left" w:pos="851"/>
        </w:tabs>
        <w:ind w:firstLine="709"/>
        <w:jc w:val="both"/>
        <w:rPr>
          <w:rFonts w:ascii="Times New Roman" w:hAnsi="Times New Roman" w:cs="Times New Roman"/>
          <w:sz w:val="28"/>
          <w:szCs w:val="28"/>
        </w:rPr>
      </w:pPr>
      <w:bookmarkStart w:id="2" w:name="Par52"/>
      <w:bookmarkEnd w:id="2"/>
      <w:r>
        <w:rPr>
          <w:rFonts w:ascii="Times New Roman" w:hAnsi="Times New Roman" w:cs="Times New Roman"/>
          <w:sz w:val="28"/>
          <w:szCs w:val="28"/>
        </w:rPr>
        <w:t xml:space="preserve">2.1. Цена контракта составляет </w:t>
      </w:r>
      <w:r w:rsidR="00D73FD0" w:rsidRPr="00D73FD0">
        <w:rPr>
          <w:rFonts w:ascii="Times New Roman" w:hAnsi="Times New Roman" w:cs="Times New Roman"/>
          <w:b/>
          <w:sz w:val="28"/>
          <w:szCs w:val="28"/>
        </w:rPr>
        <w:t>132 310,00</w:t>
      </w:r>
      <w:r w:rsidRPr="00D73FD0">
        <w:rPr>
          <w:rFonts w:ascii="Times New Roman" w:hAnsi="Times New Roman" w:cs="Times New Roman"/>
          <w:b/>
          <w:sz w:val="28"/>
          <w:szCs w:val="28"/>
        </w:rPr>
        <w:t xml:space="preserve"> (</w:t>
      </w:r>
      <w:r w:rsidR="00D73FD0" w:rsidRPr="00D73FD0">
        <w:rPr>
          <w:rFonts w:ascii="Times New Roman" w:hAnsi="Times New Roman" w:cs="Times New Roman"/>
          <w:b/>
          <w:sz w:val="28"/>
          <w:szCs w:val="28"/>
        </w:rPr>
        <w:t>сто тридцать две тысячи триста десять</w:t>
      </w:r>
      <w:r w:rsidRPr="00D73FD0">
        <w:rPr>
          <w:rFonts w:ascii="Times New Roman" w:hAnsi="Times New Roman" w:cs="Times New Roman"/>
          <w:b/>
          <w:sz w:val="28"/>
          <w:szCs w:val="28"/>
        </w:rPr>
        <w:t>) рублей</w:t>
      </w:r>
      <w:r w:rsidR="00D73FD0" w:rsidRPr="00D73FD0">
        <w:rPr>
          <w:rFonts w:ascii="Times New Roman" w:hAnsi="Times New Roman" w:cs="Times New Roman"/>
          <w:b/>
          <w:sz w:val="28"/>
          <w:szCs w:val="28"/>
        </w:rPr>
        <w:t xml:space="preserve"> 00 копеек</w:t>
      </w:r>
      <w:r>
        <w:t xml:space="preserve">, </w:t>
      </w:r>
      <w:r>
        <w:rPr>
          <w:rFonts w:ascii="Times New Roman" w:hAnsi="Times New Roman" w:cs="Times New Roman"/>
          <w:sz w:val="28"/>
          <w:szCs w:val="28"/>
        </w:rPr>
        <w:t xml:space="preserve">включая НДС </w:t>
      </w:r>
      <w:r w:rsidR="00F16A89">
        <w:rPr>
          <w:rFonts w:ascii="Times New Roman" w:hAnsi="Times New Roman" w:cs="Times New Roman"/>
          <w:sz w:val="28"/>
          <w:szCs w:val="28"/>
        </w:rPr>
        <w:t>5% - 6300,48 рублей</w:t>
      </w:r>
      <w:r>
        <w:rPr>
          <w:rFonts w:ascii="Times New Roman" w:hAnsi="Times New Roman" w:cs="Times New Roman"/>
          <w:sz w:val="28"/>
          <w:szCs w:val="28"/>
        </w:rPr>
        <w:t>.</w:t>
      </w:r>
    </w:p>
    <w:p w:rsidR="00A06602" w:rsidRDefault="00F4310A">
      <w:pPr>
        <w:pStyle w:val="ae"/>
        <w:ind w:firstLine="708"/>
        <w:jc w:val="both"/>
        <w:rPr>
          <w:rFonts w:ascii="Times New Roman" w:hAnsi="Times New Roman"/>
          <w:sz w:val="28"/>
          <w:szCs w:val="28"/>
        </w:rPr>
      </w:pPr>
      <w:r>
        <w:rPr>
          <w:rFonts w:ascii="Times New Roman" w:hAnsi="Times New Roman"/>
          <w:sz w:val="28"/>
          <w:szCs w:val="28"/>
        </w:rPr>
        <w:t>2.2. Суммы, подлежащие уплате заказчиком поставщику, 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06602" w:rsidRDefault="00F4310A">
      <w:pPr>
        <w:pStyle w:val="ae"/>
        <w:ind w:firstLine="708"/>
        <w:jc w:val="both"/>
        <w:rPr>
          <w:rFonts w:ascii="Times New Roman" w:hAnsi="Times New Roman"/>
          <w:sz w:val="28"/>
          <w:szCs w:val="28"/>
        </w:rPr>
      </w:pPr>
      <w:r>
        <w:rPr>
          <w:rFonts w:ascii="Times New Roman" w:hAnsi="Times New Roman"/>
          <w:sz w:val="28"/>
          <w:szCs w:val="28"/>
        </w:rPr>
        <w:t>2.3. Цена контракта является твердой и определяется на весь срок исполнения контракта, за исключением случаев, предусмотренных пунктами 2.4 - 2.5 контракта, а также иных случаев, установленных законодательством Российской Федерации.</w:t>
      </w:r>
    </w:p>
    <w:p w:rsidR="00A06602" w:rsidRDefault="00F4310A">
      <w:pPr>
        <w:pStyle w:val="ae"/>
        <w:ind w:firstLine="708"/>
        <w:jc w:val="both"/>
        <w:rPr>
          <w:rFonts w:ascii="Times New Roman" w:hAnsi="Times New Roman"/>
          <w:b/>
          <w:sz w:val="28"/>
          <w:szCs w:val="28"/>
        </w:rPr>
      </w:pPr>
      <w:r>
        <w:rPr>
          <w:rFonts w:ascii="Times New Roman" w:hAnsi="Times New Roman"/>
          <w:sz w:val="28"/>
          <w:szCs w:val="28"/>
        </w:rPr>
        <w:t xml:space="preserve">2.4. Оплата по контракту осуществляется </w:t>
      </w:r>
      <w:r>
        <w:rPr>
          <w:rFonts w:ascii="Times New Roman" w:hAnsi="Times New Roman"/>
          <w:b/>
          <w:sz w:val="28"/>
          <w:szCs w:val="28"/>
        </w:rPr>
        <w:t>за счет средств, полученных от приносящей доход деятельности.</w:t>
      </w:r>
    </w:p>
    <w:p w:rsidR="00A06602" w:rsidRDefault="00F4310A">
      <w:pPr>
        <w:pStyle w:val="ae"/>
        <w:ind w:firstLine="708"/>
        <w:jc w:val="both"/>
        <w:rPr>
          <w:rFonts w:ascii="Times New Roman" w:hAnsi="Times New Roman"/>
          <w:sz w:val="28"/>
          <w:szCs w:val="28"/>
        </w:rPr>
      </w:pPr>
      <w:r>
        <w:rPr>
          <w:rFonts w:ascii="Times New Roman" w:hAnsi="Times New Roman"/>
          <w:sz w:val="28"/>
          <w:szCs w:val="28"/>
        </w:rPr>
        <w:t xml:space="preserve">2.5. Цена контракта может быть снижена по соглашению сторон </w:t>
      </w:r>
      <w:proofErr w:type="gramStart"/>
      <w:r>
        <w:rPr>
          <w:rFonts w:ascii="Times New Roman" w:hAnsi="Times New Roman"/>
          <w:sz w:val="28"/>
          <w:szCs w:val="28"/>
        </w:rPr>
        <w:t>без изменения</w:t>
      </w:r>
      <w:proofErr w:type="gramEnd"/>
      <w:r>
        <w:rPr>
          <w:rFonts w:ascii="Times New Roman" w:hAnsi="Times New Roman"/>
          <w:sz w:val="28"/>
          <w:szCs w:val="28"/>
        </w:rPr>
        <w:t xml:space="preserve"> предусмотренного контрактом количества и качества товара и иных условий контракта.</w:t>
      </w:r>
    </w:p>
    <w:p w:rsidR="00A06602" w:rsidRDefault="00F4310A">
      <w:pPr>
        <w:pStyle w:val="ConsPlusNonformat"/>
        <w:jc w:val="both"/>
        <w:rPr>
          <w:rFonts w:ascii="Times New Roman" w:hAnsi="Times New Roman"/>
          <w:sz w:val="28"/>
          <w:szCs w:val="28"/>
        </w:rPr>
      </w:pPr>
      <w:r>
        <w:rPr>
          <w:rFonts w:ascii="Times New Roman" w:hAnsi="Times New Roman" w:cs="Times New Roman"/>
        </w:rPr>
        <w:t xml:space="preserve">            </w:t>
      </w:r>
      <w:r>
        <w:rPr>
          <w:rFonts w:ascii="Times New Roman" w:hAnsi="Times New Roman"/>
          <w:sz w:val="28"/>
          <w:szCs w:val="28"/>
        </w:rPr>
        <w:t xml:space="preserve">  2.6.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w:t>
      </w:r>
      <w:r>
        <w:rPr>
          <w:rFonts w:ascii="Times New Roman" w:hAnsi="Times New Roman"/>
          <w:b/>
          <w:i/>
          <w:sz w:val="28"/>
          <w:szCs w:val="28"/>
        </w:rPr>
        <w:t xml:space="preserve">не более чем в течение 7 (семи) рабочих дней </w:t>
      </w:r>
      <w:r>
        <w:rPr>
          <w:rFonts w:ascii="Times New Roman" w:hAnsi="Times New Roman"/>
          <w:sz w:val="28"/>
          <w:szCs w:val="28"/>
        </w:rPr>
        <w:t>с даты подписания Заказчиком документа о приемке в единой информационной системе в сфере закупок (далее - документ о приемке).</w:t>
      </w:r>
    </w:p>
    <w:p w:rsidR="00A06602" w:rsidRDefault="00F4310A">
      <w:pPr>
        <w:pStyle w:val="ConsPlusNonformat"/>
        <w:jc w:val="both"/>
        <w:rPr>
          <w:rFonts w:ascii="Times New Roman" w:hAnsi="Times New Roman"/>
          <w:sz w:val="28"/>
          <w:szCs w:val="28"/>
        </w:rPr>
      </w:pPr>
      <w:r>
        <w:rPr>
          <w:rFonts w:ascii="Times New Roman" w:hAnsi="Times New Roman"/>
          <w:sz w:val="28"/>
          <w:szCs w:val="28"/>
        </w:rPr>
        <w:t>В случае неисполнения или ненадлежащего исполнения поставщиком своих обязательств по контракту, оплата по контракту осуществляется на основании акта приема-передачи товара,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 контракту.</w:t>
      </w:r>
    </w:p>
    <w:p w:rsidR="00A06602" w:rsidRDefault="00F4310A">
      <w:pPr>
        <w:pStyle w:val="ae"/>
        <w:ind w:firstLine="708"/>
        <w:jc w:val="both"/>
        <w:rPr>
          <w:rFonts w:ascii="Times New Roman" w:hAnsi="Times New Roman"/>
          <w:sz w:val="28"/>
          <w:szCs w:val="28"/>
        </w:rPr>
      </w:pPr>
      <w:r>
        <w:rPr>
          <w:rFonts w:ascii="Times New Roman" w:hAnsi="Times New Roman"/>
          <w:sz w:val="28"/>
          <w:szCs w:val="28"/>
        </w:rPr>
        <w:t xml:space="preserve">Датой оплаты считается дата поступления денежных средств на расчетный счет поставщика. </w:t>
      </w:r>
    </w:p>
    <w:p w:rsidR="00A06602" w:rsidRDefault="00F4310A">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2.7. В случае изменения расчетного счета поставщик обязан в течение 1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контракте расчетный счет поставщика, несет непосредственно сам поставщик.</w:t>
      </w:r>
    </w:p>
    <w:p w:rsidR="00A06602" w:rsidRDefault="00A06602">
      <w:pPr>
        <w:widowControl w:val="0"/>
        <w:spacing w:after="0" w:line="240" w:lineRule="auto"/>
        <w:ind w:firstLine="709"/>
        <w:jc w:val="both"/>
        <w:rPr>
          <w:rFonts w:ascii="Times New Roman" w:hAnsi="Times New Roman"/>
          <w:sz w:val="28"/>
          <w:szCs w:val="28"/>
        </w:rPr>
      </w:pPr>
    </w:p>
    <w:p w:rsidR="00A06602" w:rsidRDefault="00F4310A">
      <w:pPr>
        <w:widowControl w:val="0"/>
        <w:spacing w:after="0" w:line="240" w:lineRule="auto"/>
        <w:jc w:val="center"/>
        <w:outlineLvl w:val="0"/>
        <w:rPr>
          <w:rFonts w:ascii="Times New Roman" w:hAnsi="Times New Roman"/>
          <w:sz w:val="28"/>
          <w:szCs w:val="28"/>
        </w:rPr>
      </w:pPr>
      <w:r>
        <w:rPr>
          <w:rFonts w:ascii="Times New Roman" w:hAnsi="Times New Roman"/>
          <w:sz w:val="28"/>
          <w:szCs w:val="28"/>
        </w:rPr>
        <w:t>3. Права и обязанности сторон</w:t>
      </w:r>
    </w:p>
    <w:p w:rsidR="00A06602" w:rsidRDefault="00A06602">
      <w:pPr>
        <w:widowControl w:val="0"/>
        <w:spacing w:after="0" w:line="240" w:lineRule="auto"/>
        <w:jc w:val="both"/>
        <w:rPr>
          <w:rFonts w:ascii="Times New Roman" w:hAnsi="Times New Roman"/>
          <w:sz w:val="28"/>
          <w:szCs w:val="28"/>
        </w:rPr>
      </w:pPr>
    </w:p>
    <w:p w:rsidR="00A06602" w:rsidRDefault="00F4310A">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3.1. Поставщик имеет право:</w:t>
      </w:r>
    </w:p>
    <w:p w:rsidR="00A06602" w:rsidRDefault="00F4310A">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3.1.1. Выбирать вид транспорта, которым товар доставляется до заказчика.</w:t>
      </w:r>
    </w:p>
    <w:p w:rsidR="00A06602" w:rsidRDefault="00F4310A">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3.1.2. Требовать оплаты товара, поставленного заказчику в соответствии с условиями контракта.</w:t>
      </w:r>
    </w:p>
    <w:p w:rsidR="00A06602" w:rsidRDefault="00F4310A">
      <w:pPr>
        <w:widowControl w:val="0"/>
        <w:spacing w:after="0" w:line="240" w:lineRule="auto"/>
        <w:ind w:firstLine="709"/>
        <w:jc w:val="both"/>
        <w:rPr>
          <w:rFonts w:ascii="Times New Roman" w:hAnsi="Times New Roman"/>
          <w:sz w:val="28"/>
          <w:szCs w:val="28"/>
        </w:rPr>
      </w:pPr>
      <w:r>
        <w:rPr>
          <w:rFonts w:ascii="Times New Roman" w:hAnsi="Times New Roman"/>
          <w:sz w:val="28"/>
          <w:szCs w:val="28"/>
        </w:rPr>
        <w:lastRenderedPageBreak/>
        <w:t>3.2. Заказчик имеет право:</w:t>
      </w:r>
    </w:p>
    <w:p w:rsidR="00A06602" w:rsidRDefault="00F4310A">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3.2.1. Отказаться от приемки товара, поставка которого просрочена.</w:t>
      </w:r>
    </w:p>
    <w:p w:rsidR="00A06602" w:rsidRDefault="00F4310A">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 xml:space="preserve">3.2.2. Предъявить поставщику требования, предусмотренные </w:t>
      </w:r>
      <w:hyperlink r:id="rId8" w:tooltip="consultantplus://offline/ref=4F1F942D894AADA81F28370D96DC1B2E9D902F84D360E350CCBF9609D49DF6074101C178825886D3b9V1H" w:history="1">
        <w:r>
          <w:rPr>
            <w:rFonts w:ascii="Times New Roman" w:hAnsi="Times New Roman"/>
            <w:sz w:val="28"/>
            <w:szCs w:val="28"/>
          </w:rPr>
          <w:t>статьей                     475</w:t>
        </w:r>
      </w:hyperlink>
      <w:r>
        <w:t xml:space="preserve"> </w:t>
      </w:r>
      <w:r>
        <w:rPr>
          <w:rFonts w:ascii="Times New Roman" w:hAnsi="Times New Roman"/>
          <w:sz w:val="28"/>
          <w:szCs w:val="28"/>
        </w:rPr>
        <w:t>Гражданского кодекса Российской Федерации, в случае поставки товара ненадлежащего качества.</w:t>
      </w:r>
    </w:p>
    <w:p w:rsidR="00A06602" w:rsidRDefault="00F4310A">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 xml:space="preserve">3.2.3. Предъявить поставщику претензии к качеству поставленного товара в течение срока годности. </w:t>
      </w:r>
    </w:p>
    <w:p w:rsidR="00A06602" w:rsidRDefault="00F4310A">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3.2.4. Для проверки качества поставленного товара привлекать независимых экспертов, экспертные организации.</w:t>
      </w:r>
    </w:p>
    <w:p w:rsidR="00A06602" w:rsidRDefault="00F4310A">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3.3. Поставщик обязан:</w:t>
      </w:r>
    </w:p>
    <w:p w:rsidR="00A06602" w:rsidRDefault="00F4310A">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3.3.1. Поставить товар надлежащего качества в количестве и ассортименте согласно спецификации поставляемого товара и в сроки, установленные контрактом, в таре и (или) упаковке, за исключением товара, который по своему характеру не требует затаривания (упаковки).</w:t>
      </w:r>
    </w:p>
    <w:p w:rsidR="00A06602" w:rsidRDefault="00F4310A">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Тара и (или) упаковка товара, а также маркировка товара должны соответствовать требованиям технического регламента, национального стандарта, а упаковка и маркировка импортного товара – международным стандартам упаковки. Тара и (или) упаковка должна обеспечивать сохранность товара при транспортировке к конечному месту поставки и погрузочно-разгрузочных работах.</w:t>
      </w:r>
    </w:p>
    <w:p w:rsidR="00A06602" w:rsidRDefault="00F4310A">
      <w:pPr>
        <w:pStyle w:val="ConsCell"/>
        <w:ind w:firstLine="708"/>
        <w:jc w:val="both"/>
        <w:rPr>
          <w:rFonts w:ascii="Times New Roman" w:hAnsi="Times New Roman" w:cs="Times New Roman"/>
          <w:sz w:val="28"/>
          <w:szCs w:val="28"/>
        </w:rPr>
      </w:pPr>
      <w:r>
        <w:rPr>
          <w:rFonts w:ascii="Times New Roman" w:hAnsi="Times New Roman" w:cs="Times New Roman"/>
          <w:sz w:val="28"/>
          <w:szCs w:val="28"/>
        </w:rPr>
        <w:t xml:space="preserve">3.3.2. Одновременно с передачей товара (партии товара) передать заказчику следующие документы: товарную накладную, счет, счет-фактуру (при необходимости), </w:t>
      </w:r>
      <w:r>
        <w:rPr>
          <w:rFonts w:ascii="Times New Roman" w:hAnsi="Times New Roman"/>
          <w:sz w:val="28"/>
          <w:szCs w:val="28"/>
        </w:rPr>
        <w:t>документ, подтверждающий качество поставляемого товара (сертификат либо декларация о соответствии и иные установленные законом документы)</w:t>
      </w:r>
      <w:r>
        <w:rPr>
          <w:rStyle w:val="af"/>
        </w:rPr>
        <w:footnoteReference w:id="2"/>
      </w:r>
      <w:r>
        <w:rPr>
          <w:rFonts w:ascii="Times New Roman" w:hAnsi="Times New Roman"/>
          <w:sz w:val="28"/>
          <w:szCs w:val="28"/>
        </w:rPr>
        <w:t>, ветеринарные сопроводительные документы в случаях, установленных законодательством</w:t>
      </w:r>
      <w:r>
        <w:rPr>
          <w:rFonts w:ascii="Times New Roman" w:hAnsi="Times New Roman" w:cs="Times New Roman"/>
          <w:sz w:val="28"/>
          <w:szCs w:val="28"/>
        </w:rPr>
        <w:t>, а также акт приема-передачи товара, составленный в двух оригинальных экземплярах, подписанный уполномоченным представителем поставщика.</w:t>
      </w:r>
    </w:p>
    <w:p w:rsidR="00A06602" w:rsidRDefault="00F4310A">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3.3.3. Соблюдать правила перевозки и хранения товара.</w:t>
      </w:r>
    </w:p>
    <w:p w:rsidR="00A06602" w:rsidRDefault="00F4310A">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3.3.4. Участвовать в приеме-передаче товара.</w:t>
      </w:r>
    </w:p>
    <w:p w:rsidR="00A06602" w:rsidRDefault="00F4310A">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3.3.5. Нести расходы, связанные с устранением недостатков товара.</w:t>
      </w:r>
    </w:p>
    <w:p w:rsidR="00A06602" w:rsidRDefault="00F4310A">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3.3.6. Принять товар в случае его возврата заказчиком по основаниям, предусмотренным контрактом.</w:t>
      </w:r>
    </w:p>
    <w:p w:rsidR="00A06602" w:rsidRDefault="00F4310A">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 xml:space="preserve">3.3.7. Вывезти тару и (или) упаковку </w:t>
      </w:r>
      <w:proofErr w:type="gramStart"/>
      <w:r>
        <w:rPr>
          <w:rFonts w:ascii="Times New Roman" w:hAnsi="Times New Roman"/>
          <w:sz w:val="28"/>
          <w:szCs w:val="28"/>
        </w:rPr>
        <w:t>товара  по</w:t>
      </w:r>
      <w:proofErr w:type="gramEnd"/>
      <w:r>
        <w:rPr>
          <w:rFonts w:ascii="Times New Roman" w:hAnsi="Times New Roman"/>
          <w:sz w:val="28"/>
          <w:szCs w:val="28"/>
        </w:rPr>
        <w:t xml:space="preserve"> требованию заказчика.</w:t>
      </w:r>
    </w:p>
    <w:p w:rsidR="00A06602" w:rsidRDefault="00F4310A">
      <w:pPr>
        <w:widowControl w:val="0"/>
        <w:spacing w:after="0" w:line="240" w:lineRule="auto"/>
        <w:ind w:firstLine="708"/>
        <w:jc w:val="both"/>
        <w:rPr>
          <w:rFonts w:ascii="Times New Roman" w:hAnsi="Times New Roman"/>
          <w:sz w:val="28"/>
          <w:szCs w:val="28"/>
        </w:rPr>
      </w:pPr>
      <w:r>
        <w:rPr>
          <w:rFonts w:ascii="Times New Roman" w:hAnsi="Times New Roman"/>
          <w:sz w:val="28"/>
          <w:szCs w:val="28"/>
        </w:rPr>
        <w:t>3.3.8. Предоставлять по запросу заказчика информацию о ходе исполнения обязательств по контракту.</w:t>
      </w:r>
    </w:p>
    <w:p w:rsidR="00A06602" w:rsidRDefault="00F4310A">
      <w:pPr>
        <w:spacing w:after="0" w:line="240" w:lineRule="auto"/>
        <w:ind w:firstLine="708"/>
        <w:jc w:val="both"/>
        <w:rPr>
          <w:rFonts w:ascii="Times New Roman" w:hAnsi="Times New Roman"/>
          <w:sz w:val="28"/>
          <w:szCs w:val="28"/>
          <w:lang w:eastAsia="ru-RU"/>
        </w:rPr>
      </w:pPr>
      <w:r>
        <w:rPr>
          <w:rFonts w:ascii="Times New Roman" w:eastAsia="Times New Roman" w:hAnsi="Times New Roman"/>
          <w:sz w:val="28"/>
          <w:szCs w:val="28"/>
          <w:lang w:eastAsia="ru-RU"/>
        </w:rPr>
        <w:t>3.3.9</w:t>
      </w:r>
      <w:r>
        <w:rPr>
          <w:rFonts w:ascii="Times New Roman" w:hAnsi="Times New Roman"/>
          <w:sz w:val="28"/>
          <w:szCs w:val="28"/>
          <w:lang w:eastAsia="ru-RU"/>
        </w:rPr>
        <w:t xml:space="preserve">. Предоставить в случае отзыва в соответствии с </w:t>
      </w:r>
      <w:hyperlink r:id="rId9" w:tooltip="consultantplus://offline/ref=43464B4999041433AB7CF5BDBDA7FF2416638EF3CA49825966091C80AEA5D94CD19646F915946B92869E4027DA387ECE42796E3E7D6173A2hEzCL" w:history="1">
        <w:r>
          <w:rPr>
            <w:rFonts w:ascii="Times New Roman" w:hAnsi="Times New Roman"/>
            <w:sz w:val="28"/>
            <w:szCs w:val="28"/>
            <w:lang w:eastAsia="ru-RU"/>
          </w:rPr>
          <w:t>законодательством</w:t>
        </w:r>
      </w:hyperlink>
      <w:r>
        <w:rPr>
          <w:rFonts w:ascii="Times New Roman" w:hAnsi="Times New Roman"/>
          <w:sz w:val="28"/>
          <w:szCs w:val="28"/>
          <w:lang w:eastAsia="ru-RU"/>
        </w:rPr>
        <w:t xml:space="preserve">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w:t>
      </w:r>
    </w:p>
    <w:p w:rsidR="00A06602" w:rsidRDefault="00F4310A">
      <w:pPr>
        <w:widowControl w:val="0"/>
        <w:spacing w:after="0" w:line="240" w:lineRule="auto"/>
        <w:ind w:left="708"/>
        <w:jc w:val="both"/>
        <w:rPr>
          <w:rFonts w:ascii="Times New Roman" w:hAnsi="Times New Roman"/>
          <w:sz w:val="28"/>
          <w:szCs w:val="28"/>
        </w:rPr>
      </w:pPr>
      <w:r>
        <w:rPr>
          <w:rFonts w:ascii="Times New Roman" w:hAnsi="Times New Roman"/>
          <w:sz w:val="28"/>
          <w:szCs w:val="28"/>
        </w:rPr>
        <w:t>3.4. Заказчик обязан:</w:t>
      </w:r>
    </w:p>
    <w:p w:rsidR="00A06602" w:rsidRDefault="00F4310A">
      <w:pPr>
        <w:widowControl w:val="0"/>
        <w:spacing w:after="0" w:line="240" w:lineRule="auto"/>
        <w:ind w:firstLine="708"/>
        <w:jc w:val="both"/>
        <w:rPr>
          <w:rFonts w:ascii="Times New Roman" w:hAnsi="Times New Roman"/>
          <w:sz w:val="28"/>
          <w:szCs w:val="28"/>
        </w:rPr>
      </w:pPr>
      <w:r>
        <w:rPr>
          <w:rFonts w:ascii="Times New Roman" w:hAnsi="Times New Roman"/>
          <w:sz w:val="28"/>
          <w:szCs w:val="28"/>
        </w:rPr>
        <w:t xml:space="preserve">3.4.1. При приемке товара осуществить его проверку по количеству, качеству </w:t>
      </w:r>
      <w:r>
        <w:rPr>
          <w:rFonts w:ascii="Times New Roman" w:hAnsi="Times New Roman"/>
          <w:sz w:val="28"/>
          <w:szCs w:val="28"/>
        </w:rPr>
        <w:lastRenderedPageBreak/>
        <w:t>и ассортименту.</w:t>
      </w:r>
    </w:p>
    <w:p w:rsidR="00A06602" w:rsidRDefault="00F4310A">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 xml:space="preserve">3.4.2. Принять товар в соответствии с </w:t>
      </w:r>
      <w:hyperlink w:anchor="Par97" w:tooltip="#Par97" w:history="1">
        <w:r>
          <w:rPr>
            <w:rFonts w:ascii="Times New Roman" w:hAnsi="Times New Roman"/>
            <w:sz w:val="28"/>
            <w:szCs w:val="28"/>
          </w:rPr>
          <w:t>разделом 4</w:t>
        </w:r>
      </w:hyperlink>
      <w:r>
        <w:t xml:space="preserve"> </w:t>
      </w:r>
      <w:r>
        <w:rPr>
          <w:rFonts w:ascii="Times New Roman" w:hAnsi="Times New Roman"/>
          <w:sz w:val="28"/>
          <w:szCs w:val="28"/>
        </w:rPr>
        <w:t>контракта. При отсутствии претензий относительно качества, количества, ассортимента и других характеристик товара подписать акт приема-передачи товара и передать один экземпляр данного акта поставщику.</w:t>
      </w:r>
    </w:p>
    <w:p w:rsidR="00A06602" w:rsidRDefault="00F4310A">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3.4.3. Оплатить поставленный товар в соответствии с условиями контракта.</w:t>
      </w:r>
    </w:p>
    <w:p w:rsidR="00A06602" w:rsidRDefault="00A06602">
      <w:pPr>
        <w:widowControl w:val="0"/>
        <w:spacing w:after="0" w:line="240" w:lineRule="auto"/>
        <w:ind w:firstLine="709"/>
        <w:jc w:val="both"/>
        <w:rPr>
          <w:rFonts w:ascii="Times New Roman" w:hAnsi="Times New Roman"/>
          <w:sz w:val="28"/>
          <w:szCs w:val="28"/>
        </w:rPr>
      </w:pPr>
    </w:p>
    <w:p w:rsidR="00A06602" w:rsidRDefault="00F4310A">
      <w:pPr>
        <w:widowControl w:val="0"/>
        <w:spacing w:after="0" w:line="240" w:lineRule="auto"/>
        <w:jc w:val="center"/>
        <w:outlineLvl w:val="0"/>
        <w:rPr>
          <w:rFonts w:ascii="Times New Roman" w:hAnsi="Times New Roman"/>
          <w:sz w:val="28"/>
          <w:szCs w:val="28"/>
        </w:rPr>
      </w:pPr>
      <w:bookmarkStart w:id="3" w:name="Par97"/>
      <w:bookmarkEnd w:id="3"/>
      <w:r>
        <w:rPr>
          <w:rFonts w:ascii="Times New Roman" w:hAnsi="Times New Roman"/>
          <w:sz w:val="28"/>
          <w:szCs w:val="28"/>
        </w:rPr>
        <w:t>4. Порядок поставки и приемки товара</w:t>
      </w:r>
    </w:p>
    <w:p w:rsidR="00A06602" w:rsidRDefault="00A06602">
      <w:pPr>
        <w:widowControl w:val="0"/>
        <w:spacing w:after="0" w:line="240" w:lineRule="auto"/>
        <w:jc w:val="both"/>
        <w:rPr>
          <w:rFonts w:ascii="Times New Roman" w:hAnsi="Times New Roman"/>
          <w:sz w:val="28"/>
          <w:szCs w:val="28"/>
        </w:rPr>
      </w:pPr>
    </w:p>
    <w:p w:rsidR="00A06602" w:rsidRDefault="00F4310A">
      <w:pPr>
        <w:widowControl w:val="0"/>
        <w:spacing w:after="0" w:line="240" w:lineRule="auto"/>
        <w:ind w:firstLine="709"/>
        <w:jc w:val="both"/>
        <w:rPr>
          <w:rFonts w:ascii="Times New Roman" w:hAnsi="Times New Roman"/>
          <w:b/>
          <w:i/>
          <w:sz w:val="28"/>
          <w:szCs w:val="28"/>
        </w:rPr>
      </w:pPr>
      <w:r>
        <w:rPr>
          <w:rFonts w:ascii="Times New Roman" w:hAnsi="Times New Roman"/>
          <w:sz w:val="28"/>
          <w:szCs w:val="28"/>
        </w:rPr>
        <w:t xml:space="preserve">4.1. Поставка товара осуществляется до места нахождения заказчика по адресу: </w:t>
      </w:r>
      <w:r>
        <w:rPr>
          <w:rFonts w:ascii="Times New Roman" w:hAnsi="Times New Roman"/>
          <w:b/>
          <w:i/>
          <w:sz w:val="28"/>
          <w:szCs w:val="28"/>
        </w:rPr>
        <w:t xml:space="preserve">Смоленская область, </w:t>
      </w:r>
      <w:proofErr w:type="spellStart"/>
      <w:r>
        <w:rPr>
          <w:rFonts w:ascii="Times New Roman" w:hAnsi="Times New Roman"/>
          <w:b/>
          <w:i/>
          <w:sz w:val="28"/>
          <w:szCs w:val="28"/>
        </w:rPr>
        <w:t>Рославльский</w:t>
      </w:r>
      <w:proofErr w:type="spellEnd"/>
      <w:r>
        <w:rPr>
          <w:rFonts w:ascii="Times New Roman" w:hAnsi="Times New Roman"/>
          <w:b/>
          <w:i/>
          <w:sz w:val="28"/>
          <w:szCs w:val="28"/>
        </w:rPr>
        <w:t xml:space="preserve"> район, деревня Никольское, улица Мира дом 12.</w:t>
      </w:r>
    </w:p>
    <w:p w:rsidR="00A06602" w:rsidRDefault="00F4310A">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4.2. Разгрузка товара с транспортного средства осуществляется силами и средствами поставщика в складские помещения заказчика</w:t>
      </w:r>
      <w:r>
        <w:rPr>
          <w:rStyle w:val="af"/>
          <w:rFonts w:ascii="Times New Roman" w:hAnsi="Times New Roman"/>
          <w:sz w:val="28"/>
          <w:szCs w:val="28"/>
        </w:rPr>
        <w:footnoteReference w:id="3"/>
      </w:r>
      <w:r>
        <w:rPr>
          <w:rFonts w:ascii="Times New Roman" w:hAnsi="Times New Roman"/>
          <w:sz w:val="28"/>
          <w:szCs w:val="28"/>
        </w:rPr>
        <w:t xml:space="preserve">. </w:t>
      </w:r>
    </w:p>
    <w:p w:rsidR="00A06602" w:rsidRDefault="00F4310A">
      <w:pPr>
        <w:widowControl w:val="0"/>
        <w:spacing w:after="0" w:line="240" w:lineRule="auto"/>
        <w:ind w:firstLine="709"/>
        <w:jc w:val="both"/>
        <w:rPr>
          <w:rFonts w:ascii="Times New Roman" w:hAnsi="Times New Roman"/>
          <w:b/>
          <w:sz w:val="28"/>
          <w:szCs w:val="28"/>
        </w:rPr>
      </w:pPr>
      <w:r>
        <w:rPr>
          <w:rFonts w:ascii="Times New Roman" w:hAnsi="Times New Roman"/>
          <w:sz w:val="28"/>
          <w:szCs w:val="28"/>
        </w:rPr>
        <w:t xml:space="preserve">4.3. Поставка товара осуществляется </w:t>
      </w:r>
      <w:r>
        <w:rPr>
          <w:rFonts w:ascii="Times New Roman" w:hAnsi="Times New Roman"/>
          <w:b/>
          <w:sz w:val="28"/>
          <w:szCs w:val="28"/>
        </w:rPr>
        <w:t>в течение 7 рабочих дней с даты подписания контракта.</w:t>
      </w:r>
    </w:p>
    <w:p w:rsidR="00A06602" w:rsidRDefault="00F4310A">
      <w:pPr>
        <w:pStyle w:val="ConsPlusNormal"/>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4.4. Оформление результата приемки товара осуществляется посредством подписания документа о приемке.</w:t>
      </w:r>
    </w:p>
    <w:p w:rsidR="00A06602" w:rsidRDefault="00F4310A">
      <w:pPr>
        <w:widowControl w:val="0"/>
        <w:spacing w:after="0" w:line="240" w:lineRule="auto"/>
        <w:ind w:firstLine="720"/>
        <w:jc w:val="both"/>
        <w:rPr>
          <w:rFonts w:ascii="Times New Roman" w:hAnsi="Times New Roman"/>
          <w:sz w:val="28"/>
          <w:szCs w:val="28"/>
        </w:rPr>
      </w:pPr>
      <w:r>
        <w:rPr>
          <w:rFonts w:ascii="Times New Roman" w:hAnsi="Times New Roman"/>
          <w:sz w:val="28"/>
          <w:szCs w:val="28"/>
        </w:rPr>
        <w:t>Поставщик в срок не более 2 (двух) рабочих дней с даты поставки Заказчику товара по Контракту посредством программного продукта «МОДУЛЬ ИСПОЛНЕНИЯ КОНТРАКТОВ» (далее – МИК) формирует, подписывает усиленной квалифицированной электронной подписью лица, имеющего право действовать от имени Поставщика, и размещает в единой информационной системе документ о приемке, который должен содержать информацию, указанную в подпунктах «а» - «ж» части 13 статьи 94 Закона о контрактной системе.</w:t>
      </w:r>
    </w:p>
    <w:p w:rsidR="00A06602" w:rsidRDefault="00F4310A">
      <w:pPr>
        <w:widowControl w:val="0"/>
        <w:spacing w:after="0" w:line="240" w:lineRule="auto"/>
        <w:ind w:firstLine="720"/>
        <w:jc w:val="both"/>
        <w:rPr>
          <w:rFonts w:ascii="Times New Roman" w:hAnsi="Times New Roman"/>
          <w:sz w:val="28"/>
          <w:szCs w:val="28"/>
        </w:rPr>
      </w:pPr>
      <w:r>
        <w:rPr>
          <w:rFonts w:ascii="Times New Roman" w:hAnsi="Times New Roman"/>
          <w:sz w:val="28"/>
          <w:szCs w:val="28"/>
        </w:rPr>
        <w:t xml:space="preserve">Формирование, подписание, размещение в единой информационной системе документа о приемке Товара, мотивированного отказа от подписания документа о приемке Товара, осуществляется посредством МИК в порядке, установленном разделом 12 настоящего контракта. </w:t>
      </w:r>
    </w:p>
    <w:p w:rsidR="00A06602" w:rsidRDefault="00F4310A">
      <w:pPr>
        <w:pStyle w:val="ConsPlusNormal"/>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Документ о приемке, подписанный Поставщиком,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w:t>
      </w:r>
    </w:p>
    <w:p w:rsidR="00A06602" w:rsidRDefault="00F4310A">
      <w:pPr>
        <w:pStyle w:val="ConsPlusNormal"/>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A06602" w:rsidRDefault="00F4310A">
      <w:pPr>
        <w:pStyle w:val="ConsPlusNormal"/>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4.5. Документ о приемке должен соответствовать требованиям пункта 1 части 13 статьи 94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A06602" w:rsidRDefault="00F4310A">
      <w:pPr>
        <w:pStyle w:val="ConsPlusNormal"/>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К документу о приемке могут прилагаться документы, которые являются неотъемлемой частью такого документа о приемке.</w:t>
      </w:r>
    </w:p>
    <w:p w:rsidR="00A06602" w:rsidRDefault="00F4310A">
      <w:pPr>
        <w:pStyle w:val="ConsPlusNormal"/>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В случае, если информация в прилагаемых документах не соответствует </w:t>
      </w:r>
      <w:r>
        <w:rPr>
          <w:rFonts w:ascii="Times New Roman" w:eastAsia="Calibri" w:hAnsi="Times New Roman" w:cs="Times New Roman"/>
          <w:sz w:val="28"/>
          <w:szCs w:val="28"/>
          <w:lang w:eastAsia="en-US"/>
        </w:rPr>
        <w:lastRenderedPageBreak/>
        <w:t>информации в документе о приемке, приоритет имеет информация, содержащаяся в документе о приемке.</w:t>
      </w:r>
    </w:p>
    <w:p w:rsidR="00A06602" w:rsidRDefault="00F4310A">
      <w:pPr>
        <w:pStyle w:val="ConsPlusNormal"/>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4.6. Заказчик в срок не позднее 20 (двадцати) рабочих дней, следующих за днем получения документа о приемке и на основании результатов экспертизы, проведенной в соответствии с пунктом 4.11. Контракта,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 или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мотивированный отказ от подписания документа о приемке с указанием причин такого отказа и сроком их устранения.</w:t>
      </w:r>
    </w:p>
    <w:p w:rsidR="00A06602" w:rsidRDefault="00F4310A">
      <w:pPr>
        <w:pStyle w:val="ConsPlusNormal"/>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Датой поступления Поставщику документа о приемке, мотивированного отказа от подписания документа о приемке считается дата направления таких документов Поставщику с учетом часовой зоны, в которой расположен Поставщик.</w:t>
      </w:r>
    </w:p>
    <w:p w:rsidR="00A06602" w:rsidRDefault="00F4310A">
      <w:pPr>
        <w:pStyle w:val="ConsPlusNormal"/>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4.7.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пунктом 4.4. Контракта;</w:t>
      </w:r>
    </w:p>
    <w:p w:rsidR="00A06602" w:rsidRDefault="00F4310A">
      <w:pPr>
        <w:pStyle w:val="ConsPlusNormal"/>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Срок устранения недостатков, послуживших, основанием не подписания документа о приемке составляет 2 (два) рабочих дня.</w:t>
      </w:r>
    </w:p>
    <w:p w:rsidR="00A06602" w:rsidRDefault="00F4310A">
      <w:pPr>
        <w:pStyle w:val="ConsPlusNormal"/>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4.8. Акты (заключения) приемочной комиссии и экспертизы, проведенной в соответствии настоящим разделом, формируются и подписываются на бумажном носителе.</w:t>
      </w:r>
    </w:p>
    <w:p w:rsidR="00A06602" w:rsidRDefault="00F4310A">
      <w:pPr>
        <w:pStyle w:val="ConsPlusNormal"/>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4.9. Датой приемки товара по настоящему Контракту считается дата размещения в единой информационной системе документа о приемке, подписанного Заказчиком.</w:t>
      </w:r>
    </w:p>
    <w:p w:rsidR="00A06602" w:rsidRDefault="00F4310A">
      <w:pPr>
        <w:pStyle w:val="ConsPlusNormal"/>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4.10. Обязательства Поставщика по Контракту считаются исполненными после подписания сторонами Контракта документа о приемке.</w:t>
      </w:r>
    </w:p>
    <w:p w:rsidR="00A06602" w:rsidRDefault="00F4310A">
      <w:pPr>
        <w:pStyle w:val="ConsPlusNormal"/>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4.11. Для проверки поставленных Поставщиком товаров, предусмотренных Контрактом, в части их соответствия условиям Контракта Заказчик вправе провести экспертизу. Экспертиза товаров,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rsidR="00A06602" w:rsidRDefault="00F4310A">
      <w:pPr>
        <w:pStyle w:val="ConsPlusNormal"/>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4.12. По решению Заказчика для приемки поставленного товара может создаваться приемочная комиссия, которая состоит не менее чем из пяти человек.</w:t>
      </w:r>
    </w:p>
    <w:p w:rsidR="00A06602" w:rsidRDefault="00F4310A">
      <w:pPr>
        <w:pStyle w:val="ConsPlusNormal"/>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4.13. В случае установления Заказчиком требования об обеспечении гарантийных обязательств оформление документа о приемке (за исключением отдельного этапа исполнения контракта) поставленного товара, выполненной работы (ее результатов), оказанной услуги осуществляется после предоставления поставщиком (подрядчиком, исполнителем) такого обеспечения в соответствии с настоящим Федеральным законом в порядке и в сроки, которые установлены Контрактом.</w:t>
      </w:r>
    </w:p>
    <w:p w:rsidR="00A06602" w:rsidRDefault="00F4310A">
      <w:pPr>
        <w:pStyle w:val="ConsPlusNormal"/>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4.14.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товара и устранено Поставщиком.</w:t>
      </w:r>
    </w:p>
    <w:p w:rsidR="00A06602" w:rsidRDefault="00F4310A">
      <w:pPr>
        <w:pStyle w:val="ConsPlusNormal"/>
        <w:widowControl/>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4.15. В случае </w:t>
      </w:r>
      <w:proofErr w:type="spellStart"/>
      <w:r>
        <w:rPr>
          <w:rFonts w:ascii="Times New Roman" w:eastAsia="Calibri" w:hAnsi="Times New Roman" w:cs="Times New Roman"/>
          <w:sz w:val="28"/>
          <w:szCs w:val="28"/>
          <w:lang w:eastAsia="en-US"/>
        </w:rPr>
        <w:t>недостижения</w:t>
      </w:r>
      <w:proofErr w:type="spellEnd"/>
      <w:r>
        <w:rPr>
          <w:rFonts w:ascii="Times New Roman" w:eastAsia="Calibri" w:hAnsi="Times New Roman" w:cs="Times New Roman"/>
          <w:sz w:val="28"/>
          <w:szCs w:val="28"/>
          <w:lang w:eastAsia="en-US"/>
        </w:rPr>
        <w:t xml:space="preserve"> соглашения по приемке поставленного товара стороны приступают к разрешению возникшей ситуации в порядке, предусмотренном законодательством Российской Федерации.</w:t>
      </w:r>
    </w:p>
    <w:p w:rsidR="00A06602" w:rsidRDefault="00A06602">
      <w:pPr>
        <w:pStyle w:val="ConsPlusNormal"/>
        <w:widowControl/>
        <w:jc w:val="both"/>
        <w:rPr>
          <w:rFonts w:ascii="Times New Roman" w:hAnsi="Times New Roman"/>
          <w:sz w:val="28"/>
          <w:szCs w:val="28"/>
        </w:rPr>
      </w:pPr>
    </w:p>
    <w:p w:rsidR="00A06602" w:rsidRDefault="00F4310A">
      <w:pPr>
        <w:widowControl w:val="0"/>
        <w:spacing w:after="0" w:line="240" w:lineRule="auto"/>
        <w:jc w:val="center"/>
        <w:outlineLvl w:val="0"/>
        <w:rPr>
          <w:rFonts w:ascii="Times New Roman" w:hAnsi="Times New Roman"/>
          <w:sz w:val="28"/>
          <w:szCs w:val="28"/>
        </w:rPr>
      </w:pPr>
      <w:r>
        <w:rPr>
          <w:rFonts w:ascii="Times New Roman" w:hAnsi="Times New Roman"/>
          <w:sz w:val="28"/>
          <w:szCs w:val="28"/>
        </w:rPr>
        <w:t>5. Гарантии качества товара</w:t>
      </w:r>
    </w:p>
    <w:p w:rsidR="00A06602" w:rsidRDefault="00A06602">
      <w:pPr>
        <w:widowControl w:val="0"/>
        <w:spacing w:after="0" w:line="240" w:lineRule="auto"/>
        <w:jc w:val="both"/>
        <w:rPr>
          <w:rFonts w:ascii="Times New Roman" w:hAnsi="Times New Roman"/>
          <w:sz w:val="28"/>
          <w:szCs w:val="28"/>
        </w:rPr>
      </w:pPr>
    </w:p>
    <w:p w:rsidR="00A06602" w:rsidRDefault="00F4310A">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 xml:space="preserve"> 5.1. Поставщик гарантирует качество и безопасность </w:t>
      </w:r>
      <w:proofErr w:type="gramStart"/>
      <w:r>
        <w:rPr>
          <w:rFonts w:ascii="Times New Roman" w:hAnsi="Times New Roman"/>
          <w:sz w:val="28"/>
          <w:szCs w:val="28"/>
        </w:rPr>
        <w:t>товара  в</w:t>
      </w:r>
      <w:proofErr w:type="gramEnd"/>
      <w:r>
        <w:rPr>
          <w:rFonts w:ascii="Times New Roman" w:hAnsi="Times New Roman"/>
          <w:sz w:val="28"/>
          <w:szCs w:val="28"/>
        </w:rPr>
        <w:t xml:space="preserve"> соответствии с действующими техническими регламентами, стандартами, ветеринарными сопроводительными документами и иными документами, утвержденными для данного вида товара в соответствии с требованиями законодательства Российской Федерации.</w:t>
      </w:r>
    </w:p>
    <w:p w:rsidR="00A06602" w:rsidRDefault="00F4310A">
      <w:pPr>
        <w:widowControl w:val="0"/>
        <w:spacing w:after="0" w:line="240" w:lineRule="auto"/>
        <w:jc w:val="center"/>
        <w:outlineLvl w:val="0"/>
        <w:rPr>
          <w:rFonts w:ascii="Times New Roman" w:hAnsi="Times New Roman"/>
          <w:sz w:val="28"/>
          <w:szCs w:val="28"/>
        </w:rPr>
      </w:pPr>
      <w:r>
        <w:rPr>
          <w:rFonts w:ascii="Times New Roman" w:hAnsi="Times New Roman"/>
          <w:sz w:val="28"/>
          <w:szCs w:val="28"/>
        </w:rPr>
        <w:t>6. Ответственность сторон</w:t>
      </w:r>
    </w:p>
    <w:p w:rsidR="00A06602" w:rsidRDefault="00A06602">
      <w:pPr>
        <w:widowControl w:val="0"/>
        <w:spacing w:after="0" w:line="240" w:lineRule="auto"/>
        <w:jc w:val="both"/>
        <w:rPr>
          <w:rFonts w:ascii="Times New Roman" w:hAnsi="Times New Roman"/>
          <w:sz w:val="28"/>
          <w:szCs w:val="28"/>
        </w:rPr>
      </w:pPr>
    </w:p>
    <w:p w:rsidR="00A06602" w:rsidRDefault="00F4310A">
      <w:pPr>
        <w:widowControl w:val="0"/>
        <w:spacing w:after="0" w:line="240" w:lineRule="auto"/>
        <w:jc w:val="both"/>
        <w:rPr>
          <w:rFonts w:ascii="Times New Roman" w:hAnsi="Times New Roman"/>
          <w:sz w:val="28"/>
          <w:szCs w:val="28"/>
        </w:rPr>
      </w:pPr>
      <w:r>
        <w:rPr>
          <w:rFonts w:ascii="Times New Roman" w:hAnsi="Times New Roman"/>
          <w:sz w:val="28"/>
          <w:szCs w:val="28"/>
        </w:rPr>
        <w:t xml:space="preserve">          6.1. В случае неисполнения или ненадлежащего исполнения своих обязательств по контракту стороны несут ответственность в соответствии с законодательством Российской Федерации и условиями контракта.</w:t>
      </w:r>
    </w:p>
    <w:p w:rsidR="00A06602" w:rsidRDefault="00F4310A">
      <w:pPr>
        <w:widowControl w:val="0"/>
        <w:spacing w:after="0" w:line="240" w:lineRule="auto"/>
        <w:jc w:val="both"/>
        <w:rPr>
          <w:rFonts w:ascii="Times New Roman" w:hAnsi="Times New Roman"/>
          <w:sz w:val="28"/>
          <w:szCs w:val="28"/>
        </w:rPr>
      </w:pPr>
      <w:r>
        <w:rPr>
          <w:rFonts w:ascii="Times New Roman" w:hAnsi="Times New Roman"/>
          <w:sz w:val="28"/>
          <w:szCs w:val="28"/>
        </w:rPr>
        <w:t xml:space="preserve">          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A06602" w:rsidRDefault="00F4310A">
      <w:pPr>
        <w:widowControl w:val="0"/>
        <w:spacing w:after="0" w:line="240" w:lineRule="auto"/>
        <w:jc w:val="both"/>
        <w:rPr>
          <w:rFonts w:ascii="Times New Roman" w:hAnsi="Times New Roman"/>
          <w:sz w:val="28"/>
          <w:szCs w:val="28"/>
        </w:rPr>
      </w:pPr>
      <w:r>
        <w:rPr>
          <w:rFonts w:ascii="Times New Roman" w:hAnsi="Times New Roman"/>
          <w:sz w:val="28"/>
          <w:szCs w:val="28"/>
        </w:rPr>
        <w:t xml:space="preserve">          6.3.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06602" w:rsidRDefault="00F4310A">
      <w:pPr>
        <w:widowControl w:val="0"/>
        <w:spacing w:after="0" w:line="240" w:lineRule="auto"/>
        <w:jc w:val="both"/>
        <w:rPr>
          <w:rFonts w:ascii="Times New Roman" w:hAnsi="Times New Roman"/>
          <w:sz w:val="28"/>
          <w:szCs w:val="28"/>
        </w:rPr>
      </w:pPr>
      <w:r>
        <w:rPr>
          <w:rFonts w:ascii="Times New Roman" w:hAnsi="Times New Roman"/>
          <w:sz w:val="28"/>
          <w:szCs w:val="28"/>
        </w:rPr>
        <w:t xml:space="preserve">         6.4.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rsidR="00A06602" w:rsidRDefault="00F4310A">
      <w:pPr>
        <w:widowControl w:val="0"/>
        <w:spacing w:after="0" w:line="240" w:lineRule="auto"/>
        <w:jc w:val="both"/>
        <w:rPr>
          <w:rFonts w:ascii="Times New Roman" w:hAnsi="Times New Roman"/>
          <w:sz w:val="28"/>
          <w:szCs w:val="28"/>
        </w:rPr>
      </w:pPr>
      <w:r>
        <w:rPr>
          <w:rFonts w:ascii="Times New Roman" w:hAnsi="Times New Roman"/>
          <w:sz w:val="28"/>
          <w:szCs w:val="28"/>
        </w:rPr>
        <w:t>- 1000 рублей, если цена контракта не превышает 3 млн. рублей (включительно);</w:t>
      </w:r>
    </w:p>
    <w:p w:rsidR="00A06602" w:rsidRDefault="00F4310A">
      <w:pPr>
        <w:widowControl w:val="0"/>
        <w:spacing w:after="0" w:line="240" w:lineRule="auto"/>
        <w:jc w:val="both"/>
        <w:rPr>
          <w:rFonts w:ascii="Times New Roman" w:hAnsi="Times New Roman"/>
          <w:sz w:val="28"/>
          <w:szCs w:val="28"/>
        </w:rPr>
      </w:pPr>
      <w:r>
        <w:rPr>
          <w:rFonts w:ascii="Times New Roman" w:hAnsi="Times New Roman"/>
          <w:sz w:val="28"/>
          <w:szCs w:val="28"/>
        </w:rPr>
        <w:t>- 5000 рублей, если цена контракта составляет от 3 млн. рублей до 20 млн. рублей (включительно).</w:t>
      </w:r>
    </w:p>
    <w:p w:rsidR="00A06602" w:rsidRDefault="00F4310A">
      <w:pPr>
        <w:widowControl w:val="0"/>
        <w:spacing w:after="0" w:line="240" w:lineRule="auto"/>
        <w:jc w:val="both"/>
        <w:rPr>
          <w:rFonts w:ascii="Times New Roman" w:hAnsi="Times New Roman"/>
          <w:sz w:val="28"/>
          <w:szCs w:val="28"/>
        </w:rPr>
      </w:pPr>
      <w:r>
        <w:rPr>
          <w:rFonts w:ascii="Times New Roman" w:hAnsi="Times New Roman"/>
          <w:sz w:val="28"/>
          <w:szCs w:val="28"/>
        </w:rPr>
        <w:t xml:space="preserve">        6.5.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A06602" w:rsidRDefault="00F4310A">
      <w:pPr>
        <w:widowControl w:val="0"/>
        <w:spacing w:after="0" w:line="240" w:lineRule="auto"/>
        <w:jc w:val="both"/>
        <w:rPr>
          <w:rFonts w:ascii="Times New Roman" w:hAnsi="Times New Roman"/>
          <w:sz w:val="28"/>
          <w:szCs w:val="28"/>
        </w:rPr>
      </w:pPr>
      <w:r>
        <w:rPr>
          <w:rFonts w:ascii="Times New Roman" w:hAnsi="Times New Roman"/>
          <w:sz w:val="28"/>
          <w:szCs w:val="28"/>
        </w:rPr>
        <w:t xml:space="preserve">          6.6.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A06602" w:rsidRDefault="00F4310A">
      <w:pPr>
        <w:widowControl w:val="0"/>
        <w:spacing w:after="0" w:line="240" w:lineRule="auto"/>
        <w:jc w:val="both"/>
        <w:rPr>
          <w:rFonts w:ascii="Times New Roman" w:hAnsi="Times New Roman"/>
          <w:sz w:val="28"/>
          <w:szCs w:val="28"/>
        </w:rPr>
      </w:pPr>
      <w:r>
        <w:rPr>
          <w:rFonts w:ascii="Times New Roman" w:hAnsi="Times New Roman"/>
          <w:sz w:val="28"/>
          <w:szCs w:val="28"/>
        </w:rPr>
        <w:t xml:space="preserve">          6.7.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 </w:t>
      </w:r>
      <w:proofErr w:type="gramStart"/>
      <w:r>
        <w:rPr>
          <w:rFonts w:ascii="Times New Roman" w:hAnsi="Times New Roman"/>
          <w:sz w:val="28"/>
          <w:szCs w:val="28"/>
        </w:rPr>
        <w:t>1  процента</w:t>
      </w:r>
      <w:proofErr w:type="gramEnd"/>
      <w:r>
        <w:rPr>
          <w:rFonts w:ascii="Times New Roman" w:hAnsi="Times New Roman"/>
          <w:sz w:val="28"/>
          <w:szCs w:val="28"/>
        </w:rPr>
        <w:t xml:space="preserve"> цены контракта (этапа исполнения контракта (далее – этап), но не более 5 тыс. рублей и не менее 1 тыс. рублей.</w:t>
      </w:r>
    </w:p>
    <w:p w:rsidR="00A06602" w:rsidRDefault="00F4310A">
      <w:pPr>
        <w:widowControl w:val="0"/>
        <w:spacing w:after="0" w:line="240" w:lineRule="auto"/>
        <w:jc w:val="both"/>
        <w:rPr>
          <w:rFonts w:ascii="Times New Roman" w:hAnsi="Times New Roman"/>
          <w:sz w:val="28"/>
          <w:szCs w:val="28"/>
        </w:rPr>
      </w:pPr>
      <w:r>
        <w:rPr>
          <w:rFonts w:ascii="Times New Roman" w:hAnsi="Times New Roman"/>
          <w:sz w:val="28"/>
          <w:szCs w:val="28"/>
        </w:rPr>
        <w:t xml:space="preserve">         6.8.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w:t>
      </w:r>
    </w:p>
    <w:p w:rsidR="00A06602" w:rsidRDefault="00F4310A">
      <w:pPr>
        <w:widowControl w:val="0"/>
        <w:spacing w:after="0" w:line="240" w:lineRule="auto"/>
        <w:jc w:val="both"/>
        <w:rPr>
          <w:rFonts w:ascii="Times New Roman" w:hAnsi="Times New Roman"/>
          <w:sz w:val="28"/>
          <w:szCs w:val="28"/>
        </w:rPr>
      </w:pPr>
      <w:r>
        <w:rPr>
          <w:rFonts w:ascii="Times New Roman" w:hAnsi="Times New Roman"/>
          <w:sz w:val="28"/>
          <w:szCs w:val="28"/>
        </w:rPr>
        <w:t xml:space="preserve">          6.8.1. В случае, если цена контракта не превышает начальную (максимальную) цену контракта:  </w:t>
      </w:r>
    </w:p>
    <w:p w:rsidR="00A06602" w:rsidRDefault="00F4310A">
      <w:pPr>
        <w:widowControl w:val="0"/>
        <w:spacing w:after="0" w:line="240" w:lineRule="auto"/>
        <w:jc w:val="both"/>
        <w:rPr>
          <w:rFonts w:ascii="Times New Roman" w:hAnsi="Times New Roman"/>
          <w:sz w:val="28"/>
          <w:szCs w:val="28"/>
        </w:rPr>
      </w:pPr>
      <w:r>
        <w:rPr>
          <w:rFonts w:ascii="Times New Roman" w:hAnsi="Times New Roman"/>
          <w:sz w:val="28"/>
          <w:szCs w:val="28"/>
        </w:rPr>
        <w:t>- 10 процентов начальной (максимальной) цены контракта в случае, если цена контракта не превышает 3 млн. рублей;</w:t>
      </w:r>
    </w:p>
    <w:p w:rsidR="00A06602" w:rsidRDefault="00F4310A">
      <w:pPr>
        <w:widowControl w:val="0"/>
        <w:spacing w:after="0" w:line="240" w:lineRule="auto"/>
        <w:jc w:val="both"/>
        <w:rPr>
          <w:rFonts w:ascii="Times New Roman" w:hAnsi="Times New Roman"/>
          <w:sz w:val="28"/>
          <w:szCs w:val="28"/>
        </w:rPr>
      </w:pPr>
      <w:r>
        <w:rPr>
          <w:rFonts w:ascii="Times New Roman" w:hAnsi="Times New Roman"/>
          <w:sz w:val="28"/>
          <w:szCs w:val="28"/>
        </w:rPr>
        <w:t>- 5 процентов начальной (максимальной) цены контракта в случае, если цена контракта составляет от 3 млн. рублей до 20 млн. рублей (включительно);</w:t>
      </w:r>
    </w:p>
    <w:p w:rsidR="00A06602" w:rsidRDefault="00F4310A">
      <w:pPr>
        <w:widowControl w:val="0"/>
        <w:spacing w:after="0" w:line="240" w:lineRule="auto"/>
        <w:jc w:val="both"/>
        <w:rPr>
          <w:rFonts w:ascii="Times New Roman" w:hAnsi="Times New Roman"/>
          <w:sz w:val="28"/>
          <w:szCs w:val="28"/>
        </w:rPr>
      </w:pPr>
      <w:r>
        <w:rPr>
          <w:rFonts w:ascii="Times New Roman" w:hAnsi="Times New Roman"/>
          <w:sz w:val="28"/>
          <w:szCs w:val="28"/>
        </w:rPr>
        <w:t xml:space="preserve">          6.8.2. В случае, если цена контракта превышает начальную (максимальную) цену контракта:</w:t>
      </w:r>
    </w:p>
    <w:p w:rsidR="00A06602" w:rsidRDefault="00F4310A">
      <w:pPr>
        <w:widowControl w:val="0"/>
        <w:spacing w:after="0" w:line="240" w:lineRule="auto"/>
        <w:jc w:val="both"/>
        <w:rPr>
          <w:rFonts w:ascii="Times New Roman" w:hAnsi="Times New Roman"/>
          <w:sz w:val="28"/>
          <w:szCs w:val="28"/>
        </w:rPr>
      </w:pPr>
      <w:r>
        <w:rPr>
          <w:rFonts w:ascii="Times New Roman" w:hAnsi="Times New Roman"/>
          <w:sz w:val="28"/>
          <w:szCs w:val="28"/>
        </w:rPr>
        <w:t>- 10 процентов цены контракта, если цена контракта не превышает 3 млн. рублей;</w:t>
      </w:r>
    </w:p>
    <w:p w:rsidR="00A06602" w:rsidRDefault="00F4310A">
      <w:pPr>
        <w:widowControl w:val="0"/>
        <w:spacing w:after="0" w:line="240" w:lineRule="auto"/>
        <w:jc w:val="both"/>
        <w:rPr>
          <w:rFonts w:ascii="Times New Roman" w:hAnsi="Times New Roman"/>
          <w:sz w:val="28"/>
          <w:szCs w:val="28"/>
        </w:rPr>
      </w:pPr>
      <w:r>
        <w:rPr>
          <w:rFonts w:ascii="Times New Roman" w:hAnsi="Times New Roman"/>
          <w:sz w:val="28"/>
          <w:szCs w:val="28"/>
        </w:rPr>
        <w:t>- 5 процентов цены контракта, если цена контракта составляет от 3 млн. рублей до 20 млн. рублей (включительно).</w:t>
      </w:r>
    </w:p>
    <w:p w:rsidR="00A06602" w:rsidRDefault="00F4310A">
      <w:pPr>
        <w:widowControl w:val="0"/>
        <w:spacing w:after="0" w:line="240" w:lineRule="auto"/>
        <w:jc w:val="both"/>
        <w:rPr>
          <w:rFonts w:ascii="Times New Roman" w:hAnsi="Times New Roman"/>
          <w:sz w:val="28"/>
          <w:szCs w:val="28"/>
        </w:rPr>
      </w:pPr>
      <w:r>
        <w:rPr>
          <w:rFonts w:ascii="Times New Roman" w:hAnsi="Times New Roman"/>
          <w:sz w:val="28"/>
          <w:szCs w:val="28"/>
        </w:rPr>
        <w:t xml:space="preserve">         6.9.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p>
    <w:p w:rsidR="00A06602" w:rsidRDefault="00F4310A">
      <w:pPr>
        <w:widowControl w:val="0"/>
        <w:spacing w:after="0" w:line="240" w:lineRule="auto"/>
        <w:jc w:val="both"/>
        <w:rPr>
          <w:rFonts w:ascii="Times New Roman" w:hAnsi="Times New Roman"/>
          <w:sz w:val="28"/>
          <w:szCs w:val="28"/>
        </w:rPr>
      </w:pPr>
      <w:r>
        <w:rPr>
          <w:rFonts w:ascii="Times New Roman" w:hAnsi="Times New Roman"/>
          <w:sz w:val="28"/>
          <w:szCs w:val="28"/>
        </w:rPr>
        <w:t>- 1000 рублей, если цена контракта не превышает 3 млн. рублей;</w:t>
      </w:r>
    </w:p>
    <w:p w:rsidR="00A06602" w:rsidRDefault="00F4310A">
      <w:pPr>
        <w:widowControl w:val="0"/>
        <w:spacing w:after="0" w:line="240" w:lineRule="auto"/>
        <w:jc w:val="both"/>
        <w:rPr>
          <w:rFonts w:ascii="Times New Roman" w:hAnsi="Times New Roman"/>
          <w:sz w:val="28"/>
          <w:szCs w:val="28"/>
        </w:rPr>
      </w:pPr>
      <w:r>
        <w:rPr>
          <w:rFonts w:ascii="Times New Roman" w:hAnsi="Times New Roman"/>
          <w:sz w:val="28"/>
          <w:szCs w:val="28"/>
        </w:rPr>
        <w:t>- 5000 рублей, если цена контракта составляет от 3 млн. рублей до 20 млн. рублей (включительно).</w:t>
      </w:r>
    </w:p>
    <w:p w:rsidR="00A06602" w:rsidRDefault="00F4310A">
      <w:pPr>
        <w:widowControl w:val="0"/>
        <w:spacing w:after="0" w:line="240" w:lineRule="auto"/>
        <w:jc w:val="both"/>
        <w:rPr>
          <w:rFonts w:ascii="Times New Roman" w:hAnsi="Times New Roman"/>
          <w:sz w:val="28"/>
          <w:szCs w:val="28"/>
        </w:rPr>
      </w:pPr>
      <w:r>
        <w:rPr>
          <w:rFonts w:ascii="Times New Roman" w:hAnsi="Times New Roman"/>
          <w:sz w:val="28"/>
          <w:szCs w:val="28"/>
        </w:rPr>
        <w:t xml:space="preserve">        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A06602" w:rsidRDefault="00F4310A">
      <w:pPr>
        <w:widowControl w:val="0"/>
        <w:spacing w:after="0" w:line="240" w:lineRule="auto"/>
        <w:jc w:val="both"/>
        <w:rPr>
          <w:rFonts w:ascii="Times New Roman" w:hAnsi="Times New Roman"/>
          <w:sz w:val="28"/>
          <w:szCs w:val="28"/>
        </w:rPr>
      </w:pPr>
      <w:r>
        <w:rPr>
          <w:rFonts w:ascii="Times New Roman" w:hAnsi="Times New Roman"/>
          <w:sz w:val="28"/>
          <w:szCs w:val="28"/>
        </w:rPr>
        <w:t xml:space="preserve">       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06602" w:rsidRDefault="00F4310A">
      <w:pPr>
        <w:widowControl w:val="0"/>
        <w:spacing w:after="0" w:line="240" w:lineRule="auto"/>
        <w:jc w:val="both"/>
        <w:rPr>
          <w:rFonts w:cs="Calibri"/>
        </w:rPr>
      </w:pPr>
      <w:r>
        <w:rPr>
          <w:rFonts w:ascii="Times New Roman" w:hAnsi="Times New Roman"/>
          <w:sz w:val="28"/>
          <w:szCs w:val="28"/>
        </w:rPr>
        <w:t xml:space="preserve">       6.12. Уплата неустойки не освобождает стороны от исполнения своих обязательств по контракту.</w:t>
      </w:r>
    </w:p>
    <w:p w:rsidR="00A06602" w:rsidRDefault="00A06602">
      <w:pPr>
        <w:widowControl w:val="0"/>
        <w:spacing w:after="0" w:line="240" w:lineRule="auto"/>
        <w:jc w:val="both"/>
        <w:rPr>
          <w:rFonts w:cs="Calibri"/>
        </w:rPr>
      </w:pPr>
    </w:p>
    <w:p w:rsidR="00A06602" w:rsidRDefault="00A06602">
      <w:pPr>
        <w:widowControl w:val="0"/>
        <w:spacing w:after="0" w:line="240" w:lineRule="auto"/>
        <w:jc w:val="both"/>
        <w:rPr>
          <w:rFonts w:cs="Calibri"/>
        </w:rPr>
      </w:pPr>
    </w:p>
    <w:p w:rsidR="00A06602" w:rsidRDefault="00F4310A">
      <w:pPr>
        <w:widowControl w:val="0"/>
        <w:spacing w:after="0" w:line="240" w:lineRule="auto"/>
        <w:jc w:val="center"/>
        <w:outlineLvl w:val="0"/>
        <w:rPr>
          <w:rFonts w:ascii="Times New Roman" w:hAnsi="Times New Roman"/>
          <w:sz w:val="28"/>
          <w:szCs w:val="28"/>
        </w:rPr>
      </w:pPr>
      <w:r>
        <w:rPr>
          <w:rFonts w:ascii="Times New Roman" w:hAnsi="Times New Roman"/>
          <w:sz w:val="28"/>
          <w:szCs w:val="28"/>
        </w:rPr>
        <w:t>7. Форс-мажорные обстоятельства</w:t>
      </w:r>
    </w:p>
    <w:p w:rsidR="00A06602" w:rsidRDefault="00A06602">
      <w:pPr>
        <w:widowControl w:val="0"/>
        <w:spacing w:after="0" w:line="240" w:lineRule="auto"/>
        <w:jc w:val="both"/>
        <w:rPr>
          <w:rFonts w:ascii="Times New Roman" w:hAnsi="Times New Roman"/>
          <w:sz w:val="28"/>
          <w:szCs w:val="28"/>
        </w:rPr>
      </w:pPr>
    </w:p>
    <w:p w:rsidR="00A06602" w:rsidRDefault="00F4310A">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7.1. Сторона, не исполнившая или ненадлежащим образом исполнившая обязательства, принятые в соответствии с контрактом,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(форс-мажорных обстоятельств).</w:t>
      </w:r>
    </w:p>
    <w:p w:rsidR="00A06602" w:rsidRDefault="00F4310A">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7.2. Сторона, не имеющая возможности исполнить принятые на себя в соответствии с контрактом обязательства вследствие возникновения форс-мажорных обстоятельств, обязана не позднее 10 календарных дней после того как ей стало известно о возникновении форс-мажорных обстоятельств, уведомить другую сторону о таких обстоятельствах в письменной форме.</w:t>
      </w:r>
    </w:p>
    <w:p w:rsidR="00A06602" w:rsidRDefault="00A06602">
      <w:pPr>
        <w:widowControl w:val="0"/>
        <w:spacing w:after="0" w:line="240" w:lineRule="auto"/>
        <w:ind w:firstLine="709"/>
        <w:jc w:val="both"/>
        <w:rPr>
          <w:rFonts w:ascii="Times New Roman" w:hAnsi="Times New Roman"/>
          <w:sz w:val="28"/>
          <w:szCs w:val="28"/>
        </w:rPr>
      </w:pPr>
    </w:p>
    <w:p w:rsidR="00A06602" w:rsidRDefault="00F4310A">
      <w:pPr>
        <w:spacing w:line="216" w:lineRule="auto"/>
        <w:jc w:val="center"/>
        <w:rPr>
          <w:rFonts w:ascii="Times New Roman" w:hAnsi="Times New Roman"/>
          <w:sz w:val="28"/>
          <w:szCs w:val="28"/>
        </w:rPr>
      </w:pPr>
      <w:r>
        <w:rPr>
          <w:rFonts w:ascii="Times New Roman" w:hAnsi="Times New Roman"/>
          <w:sz w:val="28"/>
          <w:szCs w:val="28"/>
        </w:rPr>
        <w:t>8. Обеспечение исполнения контракта</w:t>
      </w:r>
    </w:p>
    <w:p w:rsidR="00A06602" w:rsidRDefault="00F4310A">
      <w:pPr>
        <w:spacing w:after="0" w:line="240" w:lineRule="auto"/>
        <w:ind w:firstLine="709"/>
        <w:jc w:val="both"/>
        <w:rPr>
          <w:rFonts w:ascii="Times New Roman" w:hAnsi="Times New Roman"/>
          <w:color w:val="000000"/>
          <w:sz w:val="28"/>
          <w:szCs w:val="28"/>
        </w:rPr>
      </w:pPr>
      <w:r>
        <w:rPr>
          <w:rFonts w:ascii="Times New Roman" w:hAnsi="Times New Roman"/>
          <w:sz w:val="28"/>
          <w:szCs w:val="28"/>
        </w:rPr>
        <w:t xml:space="preserve">8.1. </w:t>
      </w:r>
      <w:r>
        <w:rPr>
          <w:rFonts w:ascii="Times New Roman" w:hAnsi="Times New Roman"/>
          <w:color w:val="000000"/>
          <w:sz w:val="28"/>
          <w:szCs w:val="28"/>
        </w:rPr>
        <w:t xml:space="preserve">Обеспечение исполнения контракта устанавливается в размере 5 % от цены, по которой заключается контракт, что составляет </w:t>
      </w:r>
      <w:r w:rsidR="00D73FD0">
        <w:rPr>
          <w:rFonts w:ascii="Times New Roman" w:hAnsi="Times New Roman"/>
          <w:b/>
          <w:color w:val="000000"/>
          <w:sz w:val="28"/>
          <w:szCs w:val="28"/>
        </w:rPr>
        <w:t>6 615,50</w:t>
      </w:r>
      <w:r>
        <w:rPr>
          <w:rFonts w:ascii="Times New Roman" w:hAnsi="Times New Roman"/>
          <w:color w:val="000000"/>
          <w:sz w:val="28"/>
          <w:szCs w:val="28"/>
        </w:rPr>
        <w:t xml:space="preserve"> (</w:t>
      </w:r>
      <w:r w:rsidR="00D73FD0">
        <w:rPr>
          <w:rFonts w:ascii="Times New Roman" w:hAnsi="Times New Roman"/>
          <w:color w:val="000000"/>
          <w:sz w:val="28"/>
          <w:szCs w:val="28"/>
        </w:rPr>
        <w:t>шесть тысяч шестьсот пятнадцать</w:t>
      </w:r>
      <w:r>
        <w:rPr>
          <w:rFonts w:ascii="Times New Roman" w:hAnsi="Times New Roman"/>
          <w:color w:val="000000"/>
          <w:sz w:val="28"/>
          <w:szCs w:val="28"/>
        </w:rPr>
        <w:t xml:space="preserve">) рублей </w:t>
      </w:r>
      <w:r w:rsidR="00D73FD0">
        <w:rPr>
          <w:rFonts w:ascii="Times New Roman" w:hAnsi="Times New Roman"/>
          <w:color w:val="000000"/>
          <w:sz w:val="28"/>
          <w:szCs w:val="28"/>
        </w:rPr>
        <w:t>50</w:t>
      </w:r>
      <w:r>
        <w:rPr>
          <w:rFonts w:ascii="Times New Roman" w:hAnsi="Times New Roman"/>
          <w:color w:val="000000"/>
          <w:sz w:val="28"/>
          <w:szCs w:val="28"/>
        </w:rPr>
        <w:t xml:space="preserve"> копеек. </w:t>
      </w:r>
    </w:p>
    <w:p w:rsidR="00A06602" w:rsidRDefault="00F4310A">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Обеспечение исполнения контракта предоставляется Заказчику до заключения контракта.</w:t>
      </w:r>
    </w:p>
    <w:p w:rsidR="00A06602" w:rsidRDefault="00F4310A">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8.2. Обеспечение исполнения настоящего Контракта обеспечивает все обязательства Поставщика, предусмотренные настоящим Контрактом, включая:</w:t>
      </w:r>
    </w:p>
    <w:p w:rsidR="00A06602" w:rsidRDefault="00F4310A">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исполнение основного обязательства по поставке Товара;</w:t>
      </w:r>
    </w:p>
    <w:p w:rsidR="00A06602" w:rsidRDefault="00F4310A">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предоставление Поставщиком Заказчику предусмотренных настоящим Контрактом и приложениями к нему результатов, включая отчетные документы;</w:t>
      </w:r>
    </w:p>
    <w:p w:rsidR="00A06602" w:rsidRDefault="00F4310A">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соблюдение срока поставки;</w:t>
      </w:r>
    </w:p>
    <w:p w:rsidR="00A06602" w:rsidRDefault="00F4310A">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возмещение убытков, причиненных Заказчику Поставщиком в результате ненадлежащего исполнения, неисполнения предусмотренного настоящим Контрактом и приложениями к нему обязательства последнего, а также обязанность выплаты неустойки (пени, штрафа), предусмотренной настоящим Контрактом.</w:t>
      </w:r>
    </w:p>
    <w:p w:rsidR="00A06602" w:rsidRDefault="00F4310A">
      <w:pPr>
        <w:widowControl w:val="0"/>
        <w:spacing w:after="0" w:line="240" w:lineRule="auto"/>
        <w:ind w:firstLine="709"/>
        <w:jc w:val="both"/>
        <w:rPr>
          <w:rFonts w:ascii="Times New Roman" w:hAnsi="Times New Roman"/>
          <w:sz w:val="28"/>
          <w:szCs w:val="28"/>
        </w:rPr>
      </w:pPr>
      <w:r>
        <w:rPr>
          <w:rFonts w:ascii="Times New Roman" w:hAnsi="Times New Roman"/>
          <w:sz w:val="28"/>
          <w:szCs w:val="28"/>
          <w:lang w:eastAsia="ru-RU"/>
        </w:rPr>
        <w:t>8.3. </w:t>
      </w:r>
      <w:r>
        <w:rPr>
          <w:rFonts w:ascii="Times New Roman" w:hAnsi="Times New Roman"/>
          <w:sz w:val="28"/>
          <w:szCs w:val="28"/>
        </w:rPr>
        <w:t>Обеспечение исполнения Контракта предоставляется в виде независимой гарантии или внесением денежных средств на указанный Заказчиком счет. Способ обеспечения исполнения контракта, срок действия независимой гарантии определяются в соответствии с требованиями Закона о контрактной системе участником закупки, с которым заключается контракт, самостоятельно.</w:t>
      </w:r>
    </w:p>
    <w:p w:rsidR="00A06602" w:rsidRDefault="00F4310A">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Независимая гарантия должна быть безотзывной и должна содержать сведения, указанные в статье 45 Закона о контрактной системе.</w:t>
      </w:r>
    </w:p>
    <w:p w:rsidR="00A06602" w:rsidRDefault="00F4310A">
      <w:pPr>
        <w:spacing w:after="0" w:line="240" w:lineRule="auto"/>
        <w:ind w:firstLine="709"/>
        <w:jc w:val="both"/>
        <w:rPr>
          <w:rFonts w:ascii="Times New Roman" w:hAnsi="Times New Roman"/>
          <w:sz w:val="28"/>
          <w:szCs w:val="28"/>
        </w:rPr>
      </w:pPr>
      <w:r>
        <w:rPr>
          <w:rFonts w:ascii="Times New Roman" w:hAnsi="Times New Roman"/>
          <w:sz w:val="28"/>
          <w:szCs w:val="28"/>
          <w:lang w:eastAsia="ru-RU"/>
        </w:rPr>
        <w:t>8.4. </w:t>
      </w:r>
      <w:r>
        <w:rPr>
          <w:rFonts w:ascii="Times New Roman" w:hAnsi="Times New Roman"/>
          <w:sz w:val="28"/>
          <w:szCs w:val="28"/>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Закона о контрактной системе.</w:t>
      </w:r>
    </w:p>
    <w:p w:rsidR="00A06602" w:rsidRDefault="00F4310A">
      <w:pPr>
        <w:spacing w:after="0" w:line="240" w:lineRule="auto"/>
        <w:ind w:firstLine="709"/>
        <w:jc w:val="both"/>
        <w:rPr>
          <w:rFonts w:ascii="Times New Roman" w:hAnsi="Times New Roman"/>
          <w:sz w:val="28"/>
          <w:szCs w:val="28"/>
        </w:rPr>
      </w:pPr>
      <w:r>
        <w:rPr>
          <w:rFonts w:ascii="Times New Roman" w:hAnsi="Times New Roman"/>
          <w:sz w:val="28"/>
          <w:szCs w:val="28"/>
        </w:rPr>
        <w:t>8.5. Независимая гарантия должна содержать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A06602" w:rsidRDefault="00F4310A">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8.6. В ходе исполнения настоящего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настоящего Контракта новое обеспечение исполнения настоящего Контракта, размер которого может быть уменьшен в порядке и случаях, которые предусмотрены </w:t>
      </w:r>
      <w:hyperlink r:id="rId10" w:tooltip="consultantplus://offline/ref=EC8B107A88A2E379A33182C3A6E227549DC24498AAA215957F57E1F87BA287C50514DFBF295AA6FC08813194F268BDDD87A67A353991z800J" w:history="1">
        <w:r>
          <w:rPr>
            <w:rFonts w:ascii="Times New Roman" w:hAnsi="Times New Roman"/>
            <w:sz w:val="28"/>
            <w:szCs w:val="28"/>
            <w:lang w:eastAsia="ru-RU"/>
          </w:rPr>
          <w:t>частями 7.2</w:t>
        </w:r>
      </w:hyperlink>
      <w:r>
        <w:rPr>
          <w:rFonts w:ascii="Times New Roman" w:hAnsi="Times New Roman"/>
          <w:sz w:val="28"/>
          <w:szCs w:val="28"/>
          <w:lang w:eastAsia="ru-RU"/>
        </w:rPr>
        <w:t xml:space="preserve"> и </w:t>
      </w:r>
      <w:hyperlink r:id="rId11" w:tooltip="consultantplus://offline/ref=EC8B107A88A2E379A33182C3A6E227549DC24498AAA215957F57E1F87BA287C50514DFBF295AA5FC08813194F268BDDD87A67A353991z800J" w:history="1">
        <w:r>
          <w:rPr>
            <w:rFonts w:ascii="Times New Roman" w:hAnsi="Times New Roman"/>
            <w:sz w:val="28"/>
            <w:szCs w:val="28"/>
            <w:lang w:eastAsia="ru-RU"/>
          </w:rPr>
          <w:t>7.3 статьи 96</w:t>
        </w:r>
      </w:hyperlink>
      <w:r>
        <w:rPr>
          <w:rFonts w:ascii="Times New Roman" w:hAnsi="Times New Roman"/>
          <w:sz w:val="28"/>
          <w:szCs w:val="28"/>
          <w:lang w:eastAsia="ru-RU"/>
        </w:rPr>
        <w:t xml:space="preserve"> Закона о контрактной системе. В случае если настоящим Контрактом предусмотрены отдельные этапы его исполнения и установлено требование обеспечения исполнения настоящего Контракта, в ходе исполнения данного Контракта размер этого обеспечения подлежит уменьшению в порядке и случаях, которые предусмотрены </w:t>
      </w:r>
      <w:hyperlink r:id="rId12" w:tooltip="consultantplus://offline/ref=EC8B107A88A2E379A33182C3A6E227549DC24498AAA215957F57E1F87BA287C50514DFBF295AA6FC08813194F268BDDD87A67A353991z800J" w:history="1">
        <w:r>
          <w:rPr>
            <w:rFonts w:ascii="Times New Roman" w:hAnsi="Times New Roman"/>
            <w:sz w:val="28"/>
            <w:szCs w:val="28"/>
            <w:lang w:eastAsia="ru-RU"/>
          </w:rPr>
          <w:t>частями 7.2</w:t>
        </w:r>
      </w:hyperlink>
      <w:r>
        <w:rPr>
          <w:rFonts w:ascii="Times New Roman" w:hAnsi="Times New Roman"/>
          <w:sz w:val="28"/>
          <w:szCs w:val="28"/>
          <w:lang w:eastAsia="ru-RU"/>
        </w:rPr>
        <w:t xml:space="preserve"> и </w:t>
      </w:r>
      <w:hyperlink r:id="rId13" w:tooltip="consultantplus://offline/ref=EC8B107A88A2E379A33182C3A6E227549DC24498AAA215957F57E1F87BA287C50514DFBF295AA5FC08813194F268BDDD87A67A353991z800J" w:history="1">
        <w:r>
          <w:rPr>
            <w:rFonts w:ascii="Times New Roman" w:hAnsi="Times New Roman"/>
            <w:sz w:val="28"/>
            <w:szCs w:val="28"/>
            <w:lang w:eastAsia="ru-RU"/>
          </w:rPr>
          <w:t>7.3 статьи 96</w:t>
        </w:r>
      </w:hyperlink>
      <w:r>
        <w:rPr>
          <w:rFonts w:ascii="Times New Roman" w:hAnsi="Times New Roman"/>
          <w:sz w:val="28"/>
          <w:szCs w:val="28"/>
          <w:lang w:eastAsia="ru-RU"/>
        </w:rPr>
        <w:t xml:space="preserve"> Закона о контрактной системе.</w:t>
      </w:r>
    </w:p>
    <w:p w:rsidR="00A06602" w:rsidRDefault="00F4310A">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Обеспечение исполнения Контракта, предоставленное поставщиком путем внесения денежных средств, перечисляется платежным поручением на счет заказчика </w:t>
      </w:r>
    </w:p>
    <w:p w:rsidR="00A06602" w:rsidRDefault="00F4310A">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 (банковские реквизиты: Наименование заказчика: Министерство финансов Смоленской области (смоленское областное государственное бюджетное учреждение «Никольский психоневрологический интернат» л/с 20806200920</w:t>
      </w:r>
    </w:p>
    <w:p w:rsidR="00A06602" w:rsidRDefault="00F4310A">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Местонахождение: 216554, Смоленская область, </w:t>
      </w:r>
      <w:proofErr w:type="spellStart"/>
      <w:r>
        <w:rPr>
          <w:rFonts w:ascii="Times New Roman" w:hAnsi="Times New Roman"/>
          <w:sz w:val="28"/>
          <w:szCs w:val="28"/>
          <w:lang w:eastAsia="ru-RU"/>
        </w:rPr>
        <w:t>Рославльский</w:t>
      </w:r>
      <w:proofErr w:type="spellEnd"/>
      <w:r>
        <w:rPr>
          <w:rFonts w:ascii="Times New Roman" w:hAnsi="Times New Roman"/>
          <w:sz w:val="28"/>
          <w:szCs w:val="28"/>
          <w:lang w:eastAsia="ru-RU"/>
        </w:rPr>
        <w:t xml:space="preserve"> район, д. Никольское, ул. Мира, д. 12</w:t>
      </w:r>
    </w:p>
    <w:p w:rsidR="00A06602" w:rsidRDefault="00F4310A">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ИНН 6725004211 КПП 672501001</w:t>
      </w:r>
    </w:p>
    <w:p w:rsidR="00A06602" w:rsidRDefault="00F4310A">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Казначейский счет: 03224643660000006301 </w:t>
      </w:r>
    </w:p>
    <w:p w:rsidR="00A06602" w:rsidRDefault="00F4310A">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Корр. счет: 40102810445370000055</w:t>
      </w:r>
    </w:p>
    <w:p w:rsidR="00A06602" w:rsidRDefault="00F4310A">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ОТДЕЛЕНИЕ СМОЛЕНСК БАНКА РОССИИ//УФК по Смоленской области г. Смоленск</w:t>
      </w:r>
    </w:p>
    <w:p w:rsidR="00A06602" w:rsidRDefault="00F4310A">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л/с 20806200920</w:t>
      </w:r>
    </w:p>
    <w:p w:rsidR="00A06602" w:rsidRDefault="00F4310A">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БИК 016614901</w:t>
      </w:r>
    </w:p>
    <w:p w:rsidR="00A06602" w:rsidRDefault="00F4310A">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КБК 00000000000000000510    доп. </w:t>
      </w:r>
      <w:proofErr w:type="spellStart"/>
      <w:r>
        <w:rPr>
          <w:rFonts w:ascii="Times New Roman" w:hAnsi="Times New Roman"/>
          <w:sz w:val="28"/>
          <w:szCs w:val="28"/>
          <w:lang w:eastAsia="ru-RU"/>
        </w:rPr>
        <w:t>кл</w:t>
      </w:r>
      <w:proofErr w:type="spellEnd"/>
      <w:r>
        <w:rPr>
          <w:rFonts w:ascii="Times New Roman" w:hAnsi="Times New Roman"/>
          <w:sz w:val="28"/>
          <w:szCs w:val="28"/>
          <w:lang w:eastAsia="ru-RU"/>
        </w:rPr>
        <w:t>. R   - указать обязательно в назначении платежа).</w:t>
      </w:r>
    </w:p>
    <w:p w:rsidR="00A06602" w:rsidRDefault="00F4310A">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8.7. Денежные средства, внесенные Поставщиком в качестве обеспечения исполнения настоящего Контракта (если такая форма обеспечения исполнения настоящего Контракта применяется), в том числе части этих денежных средств, в случае уменьшения размера обеспечения исполнения настоящего Контракта в соответствии с </w:t>
      </w:r>
      <w:hyperlink r:id="rId14" w:tooltip="consultantplus://offline/ref=EC8B107A88A2E379A33182C3A6E227549DC24498AAA215957F57E1F87BA287C50514DFBF2B59AFFC08813194F268BDDD87A67A353991z800J" w:history="1">
        <w:r>
          <w:rPr>
            <w:rFonts w:ascii="Times New Roman" w:hAnsi="Times New Roman"/>
            <w:sz w:val="28"/>
            <w:szCs w:val="28"/>
            <w:lang w:eastAsia="ru-RU"/>
          </w:rPr>
          <w:t>частями 7</w:t>
        </w:r>
      </w:hyperlink>
      <w:r>
        <w:rPr>
          <w:rFonts w:ascii="Times New Roman" w:hAnsi="Times New Roman"/>
          <w:sz w:val="28"/>
          <w:szCs w:val="28"/>
          <w:lang w:eastAsia="ru-RU"/>
        </w:rPr>
        <w:t xml:space="preserve">, </w:t>
      </w:r>
      <w:hyperlink r:id="rId15" w:tooltip="consultantplus://offline/ref=EC8B107A88A2E379A33182C3A6E227549DC24498AAA215957F57E1F87BA287C50514DFBF295AA7FC08813194F268BDDD87A67A353991z800J" w:history="1">
        <w:r>
          <w:rPr>
            <w:rFonts w:ascii="Times New Roman" w:hAnsi="Times New Roman"/>
            <w:sz w:val="28"/>
            <w:szCs w:val="28"/>
            <w:lang w:eastAsia="ru-RU"/>
          </w:rPr>
          <w:t>7.1</w:t>
        </w:r>
      </w:hyperlink>
      <w:r>
        <w:rPr>
          <w:rFonts w:ascii="Times New Roman" w:hAnsi="Times New Roman"/>
          <w:sz w:val="28"/>
          <w:szCs w:val="28"/>
          <w:lang w:eastAsia="ru-RU"/>
        </w:rPr>
        <w:t xml:space="preserve"> и </w:t>
      </w:r>
      <w:hyperlink r:id="rId16" w:tooltip="consultantplus://offline/ref=EC8B107A88A2E379A33182C3A6E227549DC24498AAA215957F57E1F87BA287C50514DFBF295AA6FC08813194F268BDDD87A67A353991z800J" w:history="1">
        <w:r>
          <w:rPr>
            <w:rFonts w:ascii="Times New Roman" w:hAnsi="Times New Roman"/>
            <w:sz w:val="28"/>
            <w:szCs w:val="28"/>
            <w:lang w:eastAsia="ru-RU"/>
          </w:rPr>
          <w:t>7.2 статьи 96</w:t>
        </w:r>
      </w:hyperlink>
      <w:r>
        <w:rPr>
          <w:rFonts w:ascii="Times New Roman" w:hAnsi="Times New Roman"/>
          <w:sz w:val="28"/>
          <w:szCs w:val="28"/>
          <w:lang w:eastAsia="ru-RU"/>
        </w:rPr>
        <w:t xml:space="preserve"> Закона о контрактной системе возвращаются Поставщику в течение 15 дней с даты исполнения Поставщиком своих обязательств по настоящему Контракту.</w:t>
      </w:r>
    </w:p>
    <w:p w:rsidR="00A06602" w:rsidRDefault="00F4310A">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8.8.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настоящего Контракта (если такая форма обеспечения исполнения настоящего Контракта применяется поставщиком), лицензии на осуществление банковских операций Поставщик обязан предоставить новое обеспечение исполнения настоящего Контракта в срок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7" w:tooltip="consultantplus://offline/ref=EC8B107A88A2E379A33182C3A6E227549DC24498AAA215957F57E1F87BA287C50514DFBF2B59AFFC08813194F268BDDD87A67A353991z800J" w:history="1">
        <w:r>
          <w:rPr>
            <w:rFonts w:ascii="Times New Roman" w:hAnsi="Times New Roman"/>
            <w:sz w:val="28"/>
            <w:szCs w:val="28"/>
            <w:lang w:eastAsia="ru-RU"/>
          </w:rPr>
          <w:t>частями 7</w:t>
        </w:r>
      </w:hyperlink>
      <w:r>
        <w:rPr>
          <w:rFonts w:ascii="Times New Roman" w:hAnsi="Times New Roman"/>
          <w:sz w:val="28"/>
          <w:szCs w:val="28"/>
          <w:lang w:eastAsia="ru-RU"/>
        </w:rPr>
        <w:t xml:space="preserve">, </w:t>
      </w:r>
      <w:hyperlink r:id="rId18" w:tooltip="consultantplus://offline/ref=EC8B107A88A2E379A33182C3A6E227549DC24498AAA215957F57E1F87BA287C50514DFBF295AA7FC08813194F268BDDD87A67A353991z800J" w:history="1">
        <w:r>
          <w:rPr>
            <w:rFonts w:ascii="Times New Roman" w:hAnsi="Times New Roman"/>
            <w:sz w:val="28"/>
            <w:szCs w:val="28"/>
            <w:lang w:eastAsia="ru-RU"/>
          </w:rPr>
          <w:t>7.1</w:t>
        </w:r>
      </w:hyperlink>
      <w:r>
        <w:rPr>
          <w:rFonts w:ascii="Times New Roman" w:hAnsi="Times New Roman"/>
          <w:sz w:val="28"/>
          <w:szCs w:val="28"/>
          <w:lang w:eastAsia="ru-RU"/>
        </w:rPr>
        <w:t xml:space="preserve">, </w:t>
      </w:r>
      <w:hyperlink r:id="rId19" w:tooltip="consultantplus://offline/ref=EC8B107A88A2E379A33182C3A6E227549DC24498AAA215957F57E1F87BA287C50514DFBF295AA6FC08813194F268BDDD87A67A353991z800J" w:history="1">
        <w:r>
          <w:rPr>
            <w:rFonts w:ascii="Times New Roman" w:hAnsi="Times New Roman"/>
            <w:sz w:val="28"/>
            <w:szCs w:val="28"/>
            <w:lang w:eastAsia="ru-RU"/>
          </w:rPr>
          <w:t>7.2</w:t>
        </w:r>
      </w:hyperlink>
      <w:r>
        <w:rPr>
          <w:rFonts w:ascii="Times New Roman" w:hAnsi="Times New Roman"/>
          <w:sz w:val="28"/>
          <w:szCs w:val="28"/>
          <w:lang w:eastAsia="ru-RU"/>
        </w:rPr>
        <w:t xml:space="preserve"> и </w:t>
      </w:r>
      <w:hyperlink r:id="rId20" w:tooltip="consultantplus://offline/ref=EC8B107A88A2E379A33182C3A6E227549DC24498AAA215957F57E1F87BA287C50514DFBF295AA5FC08813194F268BDDD87A67A353991z800J" w:history="1">
        <w:r>
          <w:rPr>
            <w:rFonts w:ascii="Times New Roman" w:hAnsi="Times New Roman"/>
            <w:sz w:val="28"/>
            <w:szCs w:val="28"/>
            <w:lang w:eastAsia="ru-RU"/>
          </w:rPr>
          <w:t>7.3 статьи 96</w:t>
        </w:r>
      </w:hyperlink>
      <w:r>
        <w:rPr>
          <w:rFonts w:ascii="Times New Roman" w:hAnsi="Times New Roman"/>
          <w:sz w:val="28"/>
          <w:szCs w:val="28"/>
          <w:lang w:eastAsia="ru-RU"/>
        </w:rPr>
        <w:t xml:space="preserve"> Закона о контрактной системе.</w:t>
      </w:r>
    </w:p>
    <w:p w:rsidR="00A06602" w:rsidRDefault="00F4310A">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За каждый день просрочки исполнения Поставщиком обязательства по предоставлению нового обеспечения исполнения Контракта начисляется пеня в размере, определенном в порядке, установленном пунктом 6.6 Контракта.</w:t>
      </w:r>
    </w:p>
    <w:p w:rsidR="00A06602" w:rsidRDefault="00A06602">
      <w:pPr>
        <w:widowControl w:val="0"/>
        <w:spacing w:after="0" w:line="240" w:lineRule="auto"/>
        <w:ind w:firstLine="709"/>
        <w:jc w:val="both"/>
        <w:rPr>
          <w:rFonts w:ascii="Times New Roman" w:hAnsi="Times New Roman"/>
          <w:sz w:val="28"/>
          <w:szCs w:val="28"/>
        </w:rPr>
      </w:pPr>
    </w:p>
    <w:p w:rsidR="00A06602" w:rsidRDefault="00F4310A">
      <w:pPr>
        <w:widowControl w:val="0"/>
        <w:spacing w:after="0" w:line="240" w:lineRule="auto"/>
        <w:ind w:firstLine="709"/>
        <w:jc w:val="center"/>
        <w:outlineLvl w:val="1"/>
        <w:rPr>
          <w:rFonts w:ascii="Times New Roman" w:eastAsia="Times New Roman" w:hAnsi="Times New Roman"/>
          <w:sz w:val="28"/>
          <w:szCs w:val="28"/>
          <w:lang w:eastAsia="ru-RU"/>
        </w:rPr>
      </w:pPr>
      <w:r>
        <w:rPr>
          <w:rFonts w:ascii="Times New Roman" w:eastAsia="Times New Roman" w:hAnsi="Times New Roman"/>
          <w:sz w:val="28"/>
          <w:szCs w:val="28"/>
          <w:lang w:eastAsia="ru-RU"/>
        </w:rPr>
        <w:t>9. Обстоятельства непреодолимой силы</w:t>
      </w:r>
    </w:p>
    <w:p w:rsidR="00A06602" w:rsidRDefault="00A06602">
      <w:pPr>
        <w:widowControl w:val="0"/>
        <w:spacing w:after="0" w:line="240" w:lineRule="auto"/>
        <w:ind w:firstLine="709"/>
        <w:jc w:val="center"/>
        <w:outlineLvl w:val="1"/>
        <w:rPr>
          <w:rFonts w:ascii="Times New Roman" w:eastAsia="Times New Roman" w:hAnsi="Times New Roman"/>
          <w:sz w:val="28"/>
          <w:szCs w:val="28"/>
          <w:lang w:eastAsia="ru-RU"/>
        </w:rPr>
      </w:pPr>
    </w:p>
    <w:p w:rsidR="00A06602" w:rsidRDefault="00F4310A">
      <w:pPr>
        <w:widowControl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A06602" w:rsidRDefault="00F4310A">
      <w:pPr>
        <w:widowControl w:val="0"/>
        <w:spacing w:after="0" w:line="240" w:lineRule="auto"/>
        <w:ind w:firstLine="709"/>
        <w:jc w:val="both"/>
        <w:rPr>
          <w:rFonts w:ascii="Times New Roman" w:eastAsia="Times New Roman" w:hAnsi="Times New Roman"/>
          <w:sz w:val="28"/>
          <w:szCs w:val="28"/>
          <w:lang w:eastAsia="ru-RU"/>
        </w:rPr>
      </w:pPr>
      <w:bookmarkStart w:id="4" w:name="P254"/>
      <w:bookmarkEnd w:id="4"/>
      <w:r>
        <w:rPr>
          <w:rFonts w:ascii="Times New Roman" w:eastAsia="Times New Roman" w:hAnsi="Times New Roman"/>
          <w:sz w:val="28"/>
          <w:szCs w:val="28"/>
          <w:lang w:eastAsia="ru-RU"/>
        </w:rPr>
        <w:t>9.2. О возникновении и прекращении обстоятельства непреодолимой силы Стороны уведомляют друг друга письменно в течение 10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A06602" w:rsidRDefault="00F4310A">
      <w:pPr>
        <w:widowControl w:val="0"/>
        <w:spacing w:after="0" w:line="240" w:lineRule="auto"/>
        <w:ind w:firstLine="709"/>
        <w:jc w:val="both"/>
        <w:rPr>
          <w:rFonts w:ascii="Times New Roman" w:eastAsia="Times New Roman" w:hAnsi="Times New Roman"/>
          <w:sz w:val="28"/>
          <w:szCs w:val="28"/>
          <w:lang w:eastAsia="ru-RU"/>
        </w:rPr>
      </w:pPr>
      <w:bookmarkStart w:id="5" w:name="P255"/>
      <w:bookmarkEnd w:id="5"/>
      <w:r>
        <w:rPr>
          <w:rFonts w:ascii="Times New Roman" w:eastAsia="Times New Roman" w:hAnsi="Times New Roman"/>
          <w:sz w:val="28"/>
          <w:szCs w:val="28"/>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A06602" w:rsidRDefault="00F4310A">
      <w:pPr>
        <w:widowControl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9.4. Если одна из Сторон не направит или несвоевременно направит документы, указанные в </w:t>
      </w:r>
      <w:hyperlink w:anchor="P254" w:tooltip="#P254" w:history="1">
        <w:r>
          <w:rPr>
            <w:rFonts w:ascii="Times New Roman" w:eastAsia="Times New Roman" w:hAnsi="Times New Roman"/>
            <w:sz w:val="28"/>
            <w:szCs w:val="28"/>
            <w:lang w:eastAsia="ru-RU"/>
          </w:rPr>
          <w:t>пунктах 9.2</w:t>
        </w:r>
      </w:hyperlink>
      <w:r>
        <w:rPr>
          <w:rFonts w:ascii="Times New Roman" w:eastAsia="Times New Roman" w:hAnsi="Times New Roman"/>
          <w:sz w:val="28"/>
          <w:szCs w:val="28"/>
          <w:lang w:eastAsia="ru-RU"/>
        </w:rPr>
        <w:t xml:space="preserve"> - </w:t>
      </w:r>
      <w:hyperlink w:anchor="P255" w:tooltip="#P255" w:history="1">
        <w:r>
          <w:rPr>
            <w:rFonts w:ascii="Times New Roman" w:eastAsia="Times New Roman" w:hAnsi="Times New Roman"/>
            <w:sz w:val="28"/>
            <w:szCs w:val="28"/>
            <w:lang w:eastAsia="ru-RU"/>
          </w:rPr>
          <w:t>9.3</w:t>
        </w:r>
      </w:hyperlink>
      <w:r>
        <w:rPr>
          <w:rFonts w:ascii="Times New Roman" w:eastAsia="Times New Roman" w:hAnsi="Times New Roman"/>
          <w:sz w:val="28"/>
          <w:szCs w:val="28"/>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A06602" w:rsidRDefault="00F4310A">
      <w:pPr>
        <w:widowControl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9.5. В случае, если обстоятельства непреодолимой силы будут сохраняться более 10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A06602" w:rsidRDefault="00A06602">
      <w:pPr>
        <w:widowControl w:val="0"/>
        <w:spacing w:after="0" w:line="240" w:lineRule="auto"/>
        <w:ind w:firstLine="709"/>
        <w:jc w:val="both"/>
        <w:rPr>
          <w:rFonts w:ascii="Times New Roman" w:eastAsia="Times New Roman" w:hAnsi="Times New Roman"/>
          <w:sz w:val="28"/>
          <w:szCs w:val="28"/>
          <w:lang w:eastAsia="ru-RU"/>
        </w:rPr>
      </w:pPr>
    </w:p>
    <w:p w:rsidR="00A06602" w:rsidRDefault="00F4310A">
      <w:pPr>
        <w:widowControl w:val="0"/>
        <w:spacing w:after="0" w:line="240" w:lineRule="auto"/>
        <w:ind w:firstLine="709"/>
        <w:jc w:val="center"/>
        <w:outlineLvl w:val="1"/>
        <w:rPr>
          <w:rFonts w:ascii="Times New Roman" w:eastAsia="Times New Roman" w:hAnsi="Times New Roman"/>
          <w:sz w:val="28"/>
          <w:szCs w:val="28"/>
          <w:lang w:eastAsia="ru-RU"/>
        </w:rPr>
      </w:pPr>
      <w:r>
        <w:rPr>
          <w:rFonts w:ascii="Times New Roman" w:eastAsia="Times New Roman" w:hAnsi="Times New Roman"/>
          <w:sz w:val="28"/>
          <w:szCs w:val="28"/>
          <w:lang w:eastAsia="ru-RU"/>
        </w:rPr>
        <w:t>10. Рассмотрение и разрешение споров</w:t>
      </w:r>
    </w:p>
    <w:p w:rsidR="00A06602" w:rsidRDefault="00A06602">
      <w:pPr>
        <w:widowControl w:val="0"/>
        <w:spacing w:after="0" w:line="240" w:lineRule="auto"/>
        <w:ind w:firstLine="709"/>
        <w:jc w:val="center"/>
        <w:outlineLvl w:val="1"/>
        <w:rPr>
          <w:rFonts w:ascii="Times New Roman" w:eastAsia="Times New Roman" w:hAnsi="Times New Roman"/>
          <w:sz w:val="28"/>
          <w:szCs w:val="28"/>
          <w:lang w:eastAsia="ru-RU"/>
        </w:rPr>
      </w:pPr>
    </w:p>
    <w:p w:rsidR="00A06602" w:rsidRDefault="00F4310A">
      <w:pPr>
        <w:widowControl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10.1. Все споры, возникающие из настоящего Контракта, Стороны могут разрешать путем переговоров.</w:t>
      </w:r>
    </w:p>
    <w:p w:rsidR="00A06602" w:rsidRDefault="00F4310A">
      <w:pPr>
        <w:widowControl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10.2. Все споры, возникающие из настоящего Контракта, подлежат передаче на разрешение в Арбитражный суд Смоленской области в соответствии с действующим законодательством Российской Федерации и настоящим Контрактом.</w:t>
      </w:r>
    </w:p>
    <w:p w:rsidR="00A06602" w:rsidRDefault="00F4310A">
      <w:pPr>
        <w:widowControl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10.3. До передачи спора на разрешение в Арбитражный суд Смоленской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1" w:tooltip="consultantplus://offline/ref=0EBDDF58CDA3B4D8B185CF0AF96D1401DDA7D029BA08A96F80E9D2F87BABDFB64432107969548BE7F854D7BB7F0AC4AAAC8761DD61ACcDE7J" w:history="1">
        <w:r>
          <w:rPr>
            <w:rFonts w:ascii="Times New Roman" w:eastAsia="Times New Roman" w:hAnsi="Times New Roman"/>
            <w:sz w:val="28"/>
            <w:szCs w:val="28"/>
            <w:lang w:eastAsia="ru-RU"/>
          </w:rPr>
          <w:t>части 5 статьи 4</w:t>
        </w:r>
      </w:hyperlink>
      <w:r>
        <w:rPr>
          <w:rFonts w:ascii="Times New Roman" w:eastAsia="Times New Roman" w:hAnsi="Times New Roman"/>
          <w:sz w:val="28"/>
          <w:szCs w:val="28"/>
          <w:lang w:eastAsia="ru-RU"/>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A06602" w:rsidRDefault="00F4310A">
      <w:pPr>
        <w:widowControl w:val="0"/>
        <w:spacing w:after="0" w:line="240" w:lineRule="auto"/>
        <w:ind w:firstLine="708"/>
        <w:jc w:val="both"/>
        <w:rPr>
          <w:rFonts w:ascii="Times New Roman" w:hAnsi="Times New Roman"/>
          <w:sz w:val="28"/>
          <w:szCs w:val="28"/>
        </w:rPr>
      </w:pPr>
      <w:r>
        <w:rPr>
          <w:rFonts w:ascii="Times New Roman" w:hAnsi="Times New Roman"/>
          <w:sz w:val="28"/>
          <w:szCs w:val="28"/>
        </w:rPr>
        <w:t xml:space="preserve">10.4. Обмен документами при применении мер ответственности и совершении иных действий в связи с нарушением Поставщиком или Заказчиком условий Контракта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и размещаются в единой информационной системе без размещения на официальном сайте. </w:t>
      </w:r>
    </w:p>
    <w:p w:rsidR="00A06602" w:rsidRDefault="00F4310A">
      <w:pPr>
        <w:widowControl w:val="0"/>
        <w:spacing w:after="0" w:line="240" w:lineRule="auto"/>
        <w:ind w:firstLine="708"/>
        <w:jc w:val="both"/>
        <w:rPr>
          <w:rFonts w:ascii="Times New Roman" w:hAnsi="Times New Roman"/>
          <w:sz w:val="28"/>
          <w:szCs w:val="28"/>
        </w:rPr>
      </w:pPr>
      <w:r>
        <w:rPr>
          <w:rFonts w:ascii="Times New Roman" w:hAnsi="Times New Roman"/>
          <w:sz w:val="28"/>
          <w:szCs w:val="28"/>
        </w:rPr>
        <w:t xml:space="preserve">Сторона, получившая указанное уведомление, должна дать ответ по существу в срок не позднее 3 (трех) рабочих дней с даты его получения.  </w:t>
      </w:r>
    </w:p>
    <w:p w:rsidR="00A06602" w:rsidRDefault="00F4310A">
      <w:pPr>
        <w:widowControl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10.5. В подтверждение заявленных требований к уведомлениям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A06602" w:rsidRDefault="00F4310A">
      <w:pPr>
        <w:widowControl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10.6. При отклонении требований полностью или частично либо неполучении ответа в установленные для рассмотрения сроки, либо неисполнении требований по претензии в установленные для их исполнения сроки, либо неполучении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Смоленской области.</w:t>
      </w:r>
    </w:p>
    <w:p w:rsidR="00A06602" w:rsidRDefault="00A06602">
      <w:pPr>
        <w:widowControl w:val="0"/>
        <w:spacing w:after="0" w:line="240" w:lineRule="auto"/>
        <w:ind w:firstLine="709"/>
        <w:jc w:val="both"/>
        <w:rPr>
          <w:rFonts w:ascii="Times New Roman" w:eastAsia="Times New Roman" w:hAnsi="Times New Roman"/>
          <w:sz w:val="28"/>
          <w:szCs w:val="28"/>
          <w:lang w:eastAsia="ru-RU"/>
        </w:rPr>
      </w:pPr>
    </w:p>
    <w:p w:rsidR="00A06602" w:rsidRDefault="00F4310A">
      <w:pPr>
        <w:widowControl w:val="0"/>
        <w:spacing w:after="0" w:line="240" w:lineRule="auto"/>
        <w:ind w:firstLine="720"/>
        <w:jc w:val="center"/>
        <w:outlineLvl w:val="1"/>
        <w:rPr>
          <w:rFonts w:ascii="Times New Roman" w:eastAsia="Times New Roman" w:hAnsi="Times New Roman"/>
          <w:b/>
          <w:sz w:val="28"/>
          <w:szCs w:val="28"/>
          <w:lang w:eastAsia="ru-RU"/>
        </w:rPr>
      </w:pPr>
      <w:bookmarkStart w:id="6" w:name="P293"/>
      <w:bookmarkEnd w:id="6"/>
      <w:r>
        <w:rPr>
          <w:rFonts w:ascii="Times New Roman" w:eastAsia="Times New Roman" w:hAnsi="Times New Roman"/>
          <w:b/>
          <w:sz w:val="28"/>
          <w:szCs w:val="28"/>
          <w:lang w:eastAsia="ru-RU"/>
        </w:rPr>
        <w:t>11. Срок действия и порядок изменения, расторжения контракта</w:t>
      </w:r>
    </w:p>
    <w:p w:rsidR="00A06602" w:rsidRDefault="00F4310A">
      <w:pPr>
        <w:widowControl w:val="0"/>
        <w:spacing w:after="0" w:line="240" w:lineRule="auto"/>
        <w:ind w:firstLine="720"/>
        <w:jc w:val="center"/>
        <w:outlineLvl w:val="1"/>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 </w:t>
      </w:r>
    </w:p>
    <w:p w:rsidR="00A06602" w:rsidRDefault="00F4310A">
      <w:pPr>
        <w:widowControl w:val="0"/>
        <w:spacing w:after="0" w:line="240" w:lineRule="auto"/>
        <w:ind w:firstLine="709"/>
        <w:jc w:val="both"/>
        <w:rPr>
          <w:rFonts w:ascii="Times New Roman" w:eastAsia="Times New Roman" w:hAnsi="Times New Roman"/>
          <w:sz w:val="28"/>
          <w:szCs w:val="28"/>
          <w:lang w:eastAsia="ru-RU"/>
        </w:rPr>
      </w:pPr>
      <w:bookmarkStart w:id="7" w:name="P275"/>
      <w:bookmarkEnd w:id="7"/>
      <w:r>
        <w:rPr>
          <w:rFonts w:ascii="Times New Roman" w:eastAsia="Times New Roman" w:hAnsi="Times New Roman"/>
          <w:sz w:val="28"/>
          <w:szCs w:val="28"/>
          <w:lang w:eastAsia="ru-RU"/>
        </w:rPr>
        <w:t>11.1. Настоящий Контракт вступает в силу с даты подписания обеими Сторонами и действует по 31 октября 2025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A06602" w:rsidRDefault="00A06602">
      <w:pPr>
        <w:widowControl w:val="0"/>
        <w:spacing w:after="0" w:line="240" w:lineRule="auto"/>
        <w:ind w:firstLine="720"/>
        <w:jc w:val="center"/>
        <w:rPr>
          <w:rFonts w:ascii="Times New Roman" w:eastAsia="Times New Roman" w:hAnsi="Times New Roman"/>
          <w:b/>
          <w:sz w:val="28"/>
          <w:szCs w:val="28"/>
          <w:lang w:eastAsia="ru-RU"/>
        </w:rPr>
      </w:pPr>
    </w:p>
    <w:p w:rsidR="00A06602" w:rsidRDefault="00F4310A">
      <w:pPr>
        <w:widowControl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11.2.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A06602" w:rsidRDefault="00F4310A">
      <w:pPr>
        <w:widowControl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11.3.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A06602" w:rsidRDefault="00F4310A">
      <w:pPr>
        <w:widowControl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11.4. В случае принятия Заказчиком решения об одностороннем отказе от исполнения Контракта:</w:t>
      </w:r>
    </w:p>
    <w:p w:rsidR="00A06602" w:rsidRDefault="00F4310A">
      <w:pPr>
        <w:widowControl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 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p>
    <w:p w:rsidR="00A06602" w:rsidRDefault="00F4310A">
      <w:pPr>
        <w:widowControl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 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Поставщику. Датой поступления Поставщику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Поставщик;</w:t>
      </w:r>
    </w:p>
    <w:p w:rsidR="00A06602" w:rsidRDefault="00F4310A">
      <w:pPr>
        <w:widowControl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3) поступление решения об одностороннем отказе от исполнения Контракта считается надлежащим уведомлением Поставщика об одностороннем отказе от исполнения контракта.</w:t>
      </w:r>
    </w:p>
    <w:p w:rsidR="00A06602" w:rsidRDefault="00F4310A">
      <w:pPr>
        <w:widowControl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11.5.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06602" w:rsidRDefault="00F4310A">
      <w:pPr>
        <w:widowControl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11.6.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06602" w:rsidRDefault="00F4310A">
      <w:pPr>
        <w:widowControl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11.7. В случае отмены Заказчиком не вступившего в силу решения об одностороннем отказе от исполнения Контракта, размещенного в единой информационной системе, Заказчик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единой информационной системе.</w:t>
      </w:r>
    </w:p>
    <w:p w:rsidR="00A06602" w:rsidRDefault="00F4310A">
      <w:pPr>
        <w:widowControl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11.8. Заказчик обязан принять решение об одностороннем отказе от исполнения Контракта, если в ходе исполнения Контракта установлено, что:</w:t>
      </w:r>
    </w:p>
    <w:p w:rsidR="00A06602" w:rsidRDefault="00F4310A">
      <w:pPr>
        <w:widowControl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о контрактной системе) и (или) поставляемому товару;</w:t>
      </w:r>
    </w:p>
    <w:p w:rsidR="00A06602" w:rsidRDefault="00F4310A">
      <w:pPr>
        <w:widowControl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1 настоящего пункта, что позволило ему стать победителем определения поставщика.</w:t>
      </w:r>
    </w:p>
    <w:p w:rsidR="00A06602" w:rsidRDefault="00A06602">
      <w:pPr>
        <w:widowControl w:val="0"/>
        <w:spacing w:after="0" w:line="240" w:lineRule="auto"/>
        <w:ind w:firstLine="709"/>
        <w:jc w:val="both"/>
        <w:rPr>
          <w:rFonts w:ascii="Times New Roman" w:eastAsia="Times New Roman" w:hAnsi="Times New Roman"/>
          <w:sz w:val="28"/>
          <w:szCs w:val="28"/>
          <w:lang w:eastAsia="ru-RU"/>
        </w:rPr>
      </w:pPr>
    </w:p>
    <w:p w:rsidR="00A06602" w:rsidRDefault="00F4310A">
      <w:pPr>
        <w:widowControl w:val="0"/>
        <w:spacing w:after="0" w:line="240" w:lineRule="auto"/>
        <w:ind w:firstLine="709"/>
        <w:jc w:val="center"/>
        <w:outlineLvl w:val="1"/>
        <w:rPr>
          <w:rFonts w:ascii="Times New Roman" w:eastAsia="Times New Roman" w:hAnsi="Times New Roman"/>
          <w:lang w:eastAsia="ru-RU"/>
        </w:rPr>
      </w:pPr>
      <w:r>
        <w:rPr>
          <w:rFonts w:ascii="Times New Roman" w:eastAsia="Times New Roman" w:hAnsi="Times New Roman"/>
          <w:b/>
          <w:bCs/>
          <w:sz w:val="28"/>
          <w:szCs w:val="28"/>
          <w:lang w:eastAsia="ru-RU"/>
        </w:rPr>
        <w:t>12. ОСОБЫЕ УСЛОВИЯ КОНТРАКТА</w:t>
      </w:r>
    </w:p>
    <w:p w:rsidR="00A06602" w:rsidRDefault="00F4310A">
      <w:pPr>
        <w:widowControl w:val="0"/>
        <w:spacing w:after="0" w:line="240" w:lineRule="auto"/>
        <w:ind w:firstLine="709"/>
        <w:jc w:val="both"/>
      </w:pPr>
      <w:r>
        <w:rPr>
          <w:rFonts w:ascii="Times New Roman" w:eastAsia="Times New Roman" w:hAnsi="Times New Roman"/>
          <w:sz w:val="28"/>
          <w:szCs w:val="28"/>
          <w:lang w:eastAsia="ru-RU"/>
        </w:rPr>
        <w:t>12.1. В ходе исполнения контракта стороны обязуются:</w:t>
      </w:r>
    </w:p>
    <w:p w:rsidR="00A06602" w:rsidRDefault="00F4310A">
      <w:pPr>
        <w:widowControl w:val="0"/>
        <w:spacing w:after="0" w:line="240" w:lineRule="auto"/>
        <w:ind w:firstLine="709"/>
        <w:jc w:val="both"/>
      </w:pPr>
      <w:r>
        <w:rPr>
          <w:rFonts w:ascii="Times New Roman" w:eastAsia="Times New Roman" w:hAnsi="Times New Roman"/>
          <w:sz w:val="28"/>
          <w:szCs w:val="28"/>
          <w:lang w:eastAsia="ru-RU"/>
        </w:rPr>
        <w:t>12.1.1. Оформлять первичные учетные документы и иные сопутствующие документы в форме электронных документов, подписанных усиленной квалифицированной электронной подписью (далее – электронные документы), включая, но не ограничиваясь следующими:</w:t>
      </w:r>
    </w:p>
    <w:p w:rsidR="00A06602" w:rsidRDefault="00F4310A">
      <w:pPr>
        <w:widowControl w:val="0"/>
        <w:spacing w:after="0" w:line="240" w:lineRule="auto"/>
        <w:ind w:firstLine="709"/>
        <w:contextualSpacing/>
        <w:jc w:val="both"/>
      </w:pPr>
      <w:r>
        <w:rPr>
          <w:rFonts w:ascii="Times New Roman" w:eastAsia="Times New Roman" w:hAnsi="Times New Roman"/>
          <w:sz w:val="28"/>
          <w:szCs w:val="28"/>
          <w:lang w:eastAsia="ru-RU"/>
        </w:rPr>
        <w:t>- на поставку товара (выполнение работы, оказание услуги), а также отдельных этапов поставки товара (выполнения работы, оказания услуги) (далее - отдельный этап исполнения контракта), включая все документы, предоставление которых предусмотрено в целях осуществления приемки поставленного товара (выполненной работы (ее результатов), оказанной услуги), а также отдельных этапов исполнения контракта;</w:t>
      </w:r>
    </w:p>
    <w:p w:rsidR="00A06602" w:rsidRDefault="00F4310A">
      <w:pPr>
        <w:widowControl w:val="0"/>
        <w:spacing w:after="0" w:line="240" w:lineRule="auto"/>
        <w:ind w:firstLine="709"/>
        <w:contextualSpacing/>
        <w:jc w:val="both"/>
      </w:pPr>
      <w:r>
        <w:rPr>
          <w:rFonts w:ascii="Times New Roman" w:eastAsia="Times New Roman" w:hAnsi="Times New Roman"/>
          <w:sz w:val="28"/>
          <w:szCs w:val="28"/>
          <w:lang w:eastAsia="ru-RU"/>
        </w:rPr>
        <w:t>- результаты такой приемки;</w:t>
      </w:r>
    </w:p>
    <w:p w:rsidR="00A06602" w:rsidRDefault="00F4310A">
      <w:pPr>
        <w:widowControl w:val="0"/>
        <w:spacing w:after="0" w:line="240" w:lineRule="auto"/>
        <w:ind w:firstLine="709"/>
        <w:contextualSpacing/>
        <w:jc w:val="both"/>
      </w:pPr>
      <w:r>
        <w:rPr>
          <w:rFonts w:ascii="Times New Roman" w:eastAsia="Times New Roman" w:hAnsi="Times New Roman"/>
          <w:sz w:val="28"/>
          <w:szCs w:val="28"/>
          <w:lang w:eastAsia="ru-RU"/>
        </w:rPr>
        <w:t>- на оплату поставленного товара (выполненной работы (ее результатов), оказанной услуги), а также отдельных этапов исполнения контракта;</w:t>
      </w:r>
    </w:p>
    <w:p w:rsidR="00A06602" w:rsidRDefault="00F4310A">
      <w:pPr>
        <w:widowControl w:val="0"/>
        <w:spacing w:after="0" w:line="240" w:lineRule="auto"/>
        <w:ind w:firstLine="709"/>
        <w:contextualSpacing/>
        <w:jc w:val="both"/>
      </w:pPr>
      <w:r>
        <w:rPr>
          <w:rFonts w:ascii="Times New Roman" w:eastAsia="Times New Roman" w:hAnsi="Times New Roman"/>
          <w:sz w:val="28"/>
          <w:szCs w:val="28"/>
          <w:lang w:eastAsia="ru-RU"/>
        </w:rPr>
        <w:t>- заключение дополнительных соглашений;</w:t>
      </w:r>
    </w:p>
    <w:p w:rsidR="00A06602" w:rsidRDefault="00F4310A">
      <w:pPr>
        <w:widowControl w:val="0"/>
        <w:spacing w:after="0" w:line="240" w:lineRule="auto"/>
        <w:ind w:firstLine="709"/>
        <w:contextualSpacing/>
        <w:jc w:val="both"/>
      </w:pPr>
      <w:r>
        <w:rPr>
          <w:rFonts w:ascii="Times New Roman" w:eastAsia="Times New Roman" w:hAnsi="Times New Roman"/>
          <w:sz w:val="28"/>
          <w:szCs w:val="28"/>
          <w:lang w:eastAsia="ru-RU"/>
        </w:rPr>
        <w:t>- направление требования об уплате неустоек (штрафов, пеней).</w:t>
      </w:r>
    </w:p>
    <w:p w:rsidR="00A06602" w:rsidRDefault="00F4310A">
      <w:pPr>
        <w:widowControl w:val="0"/>
        <w:spacing w:after="0" w:line="240" w:lineRule="auto"/>
        <w:ind w:firstLine="709"/>
        <w:jc w:val="both"/>
      </w:pPr>
      <w:r>
        <w:rPr>
          <w:rFonts w:ascii="Times New Roman" w:eastAsia="Times New Roman" w:hAnsi="Times New Roman"/>
          <w:sz w:val="28"/>
          <w:szCs w:val="28"/>
          <w:lang w:eastAsia="ru-RU"/>
        </w:rPr>
        <w:t>12.1.2. Осуществлять обмен электронными документами с обязательным применением усиленной квалифицированной электронной подписи, для чего обеспечить получение Сторонами сертификатов ключа проверки электронной подписи в аккредитованном удостоверяющем центре в соответствии с нормами Федерального закона от 06.04.2011 № 63-ФЗ «Об электронной подписи» (далее – КЭП).</w:t>
      </w:r>
    </w:p>
    <w:p w:rsidR="00A06602" w:rsidRDefault="00F4310A">
      <w:pPr>
        <w:widowControl w:val="0"/>
        <w:spacing w:after="0" w:line="240" w:lineRule="auto"/>
        <w:ind w:firstLine="709"/>
        <w:jc w:val="both"/>
      </w:pPr>
      <w:r>
        <w:rPr>
          <w:rFonts w:ascii="Times New Roman" w:eastAsia="Times New Roman" w:hAnsi="Times New Roman"/>
          <w:sz w:val="28"/>
          <w:szCs w:val="28"/>
          <w:lang w:eastAsia="ru-RU"/>
        </w:rPr>
        <w:t>12.1.3. Осуществлять обмен электронными документами посредством МИК в соответствии с Регламентом МИК,</w:t>
      </w:r>
      <w:r>
        <w:rPr>
          <w:sz w:val="28"/>
          <w:szCs w:val="28"/>
        </w:rPr>
        <w:t xml:space="preserve"> </w:t>
      </w:r>
      <w:r>
        <w:rPr>
          <w:rFonts w:ascii="Times New Roman" w:eastAsia="Times New Roman" w:hAnsi="Times New Roman"/>
          <w:sz w:val="28"/>
          <w:szCs w:val="28"/>
          <w:lang w:eastAsia="ru-RU"/>
        </w:rPr>
        <w:t xml:space="preserve">опубликованном по адресу в сети Интернет </w:t>
      </w:r>
      <w:hyperlink r:id="rId22" w:tooltip="https://www.rts-tender.ru/mik" w:history="1">
        <w:r>
          <w:rPr>
            <w:rFonts w:ascii="Times New Roman" w:eastAsia="Times New Roman" w:hAnsi="Times New Roman"/>
            <w:color w:val="0000FF"/>
            <w:sz w:val="28"/>
            <w:szCs w:val="28"/>
            <w:u w:val="single"/>
            <w:lang w:eastAsia="ru-RU"/>
          </w:rPr>
          <w:t>https://www.rts-tender.ru/mik</w:t>
        </w:r>
      </w:hyperlink>
      <w:r>
        <w:rPr>
          <w:rFonts w:ascii="Times New Roman" w:eastAsia="Times New Roman" w:hAnsi="Times New Roman"/>
          <w:sz w:val="28"/>
          <w:szCs w:val="28"/>
          <w:lang w:eastAsia="ru-RU"/>
        </w:rPr>
        <w:t>, Системы электронного документооборота «</w:t>
      </w:r>
      <w:proofErr w:type="spellStart"/>
      <w:r>
        <w:rPr>
          <w:rFonts w:ascii="Times New Roman" w:eastAsia="Times New Roman" w:hAnsi="Times New Roman"/>
          <w:sz w:val="28"/>
          <w:szCs w:val="28"/>
          <w:lang w:val="en-US" w:eastAsia="ru-RU"/>
        </w:rPr>
        <w:t>Fintender</w:t>
      </w:r>
      <w:proofErr w:type="spellEnd"/>
      <w:r>
        <w:rPr>
          <w:rFonts w:ascii="Times New Roman" w:eastAsia="Times New Roman" w:hAnsi="Times New Roman"/>
          <w:sz w:val="28"/>
          <w:szCs w:val="28"/>
          <w:lang w:eastAsia="ru-RU"/>
        </w:rPr>
        <w:t xml:space="preserve"> </w:t>
      </w:r>
      <w:r>
        <w:rPr>
          <w:rFonts w:ascii="Times New Roman" w:eastAsia="Times New Roman" w:hAnsi="Times New Roman"/>
          <w:sz w:val="28"/>
          <w:szCs w:val="28"/>
          <w:lang w:val="en-US" w:eastAsia="ru-RU"/>
        </w:rPr>
        <w:t>EDS</w:t>
      </w:r>
      <w:r>
        <w:rPr>
          <w:rFonts w:ascii="Times New Roman" w:eastAsia="Times New Roman" w:hAnsi="Times New Roman"/>
          <w:sz w:val="28"/>
          <w:szCs w:val="28"/>
          <w:lang w:eastAsia="ru-RU"/>
        </w:rPr>
        <w:t>» (далее – ЭДО «</w:t>
      </w:r>
      <w:proofErr w:type="spellStart"/>
      <w:r>
        <w:rPr>
          <w:rFonts w:ascii="Times New Roman" w:eastAsia="Times New Roman" w:hAnsi="Times New Roman"/>
          <w:sz w:val="28"/>
          <w:szCs w:val="28"/>
          <w:lang w:eastAsia="ru-RU"/>
        </w:rPr>
        <w:t>Fintender</w:t>
      </w:r>
      <w:proofErr w:type="spellEnd"/>
      <w:r>
        <w:rPr>
          <w:rFonts w:ascii="Times New Roman" w:eastAsia="Times New Roman" w:hAnsi="Times New Roman"/>
          <w:sz w:val="28"/>
          <w:szCs w:val="28"/>
          <w:lang w:eastAsia="ru-RU"/>
        </w:rPr>
        <w:t xml:space="preserve"> EDS»), для чего обеспечить в МИК и в ЭДО «</w:t>
      </w:r>
      <w:proofErr w:type="spellStart"/>
      <w:r>
        <w:rPr>
          <w:rFonts w:ascii="Times New Roman" w:eastAsia="Times New Roman" w:hAnsi="Times New Roman"/>
          <w:sz w:val="28"/>
          <w:szCs w:val="28"/>
          <w:lang w:eastAsia="ru-RU"/>
        </w:rPr>
        <w:t>Fintender</w:t>
      </w:r>
      <w:proofErr w:type="spellEnd"/>
      <w:r>
        <w:rPr>
          <w:rFonts w:ascii="Times New Roman" w:eastAsia="Times New Roman" w:hAnsi="Times New Roman"/>
          <w:sz w:val="28"/>
          <w:szCs w:val="28"/>
          <w:lang w:eastAsia="ru-RU"/>
        </w:rPr>
        <w:t xml:space="preserve"> EDS» регистрацию лиц, уполномоченных за организацию и осуществление электронного документооборота.</w:t>
      </w:r>
    </w:p>
    <w:p w:rsidR="00A06602" w:rsidRDefault="00F4310A">
      <w:pPr>
        <w:widowControl w:val="0"/>
        <w:spacing w:after="0" w:line="240" w:lineRule="auto"/>
        <w:ind w:firstLine="709"/>
        <w:jc w:val="both"/>
      </w:pPr>
      <w:r>
        <w:rPr>
          <w:rFonts w:ascii="Times New Roman" w:eastAsia="Times New Roman" w:hAnsi="Times New Roman"/>
          <w:sz w:val="28"/>
          <w:szCs w:val="28"/>
          <w:lang w:eastAsia="ru-RU"/>
        </w:rPr>
        <w:t>12.1.4. При осуществлении обмена электронными документами использовать форматы документов, которые утверждены приказами ФНС России. Если форматы документов не утверждены, то Стороны используют согласованные между собой форматы.</w:t>
      </w:r>
    </w:p>
    <w:p w:rsidR="00A06602" w:rsidRDefault="00F4310A">
      <w:pPr>
        <w:widowControl w:val="0"/>
        <w:spacing w:after="0" w:line="240" w:lineRule="auto"/>
        <w:ind w:firstLine="709"/>
        <w:jc w:val="both"/>
      </w:pPr>
      <w:r>
        <w:rPr>
          <w:rFonts w:ascii="Times New Roman" w:eastAsia="Times New Roman" w:hAnsi="Times New Roman"/>
          <w:sz w:val="28"/>
          <w:szCs w:val="28"/>
          <w:lang w:eastAsia="ru-RU"/>
        </w:rPr>
        <w:t>12.2. Подписание электронного документа с помощью КЭП посредством МИК и ЭДО «</w:t>
      </w:r>
      <w:proofErr w:type="spellStart"/>
      <w:r>
        <w:rPr>
          <w:rFonts w:ascii="Times New Roman" w:eastAsia="Times New Roman" w:hAnsi="Times New Roman"/>
          <w:sz w:val="28"/>
          <w:szCs w:val="28"/>
          <w:lang w:eastAsia="ru-RU"/>
        </w:rPr>
        <w:t>Fintender</w:t>
      </w:r>
      <w:proofErr w:type="spellEnd"/>
      <w:r>
        <w:rPr>
          <w:rFonts w:ascii="Times New Roman" w:eastAsia="Times New Roman" w:hAnsi="Times New Roman"/>
          <w:sz w:val="28"/>
          <w:szCs w:val="28"/>
          <w:lang w:eastAsia="ru-RU"/>
        </w:rPr>
        <w:t xml:space="preserve"> EDS» означает, что документы и сведения, поданные в электронной форме:</w:t>
      </w:r>
    </w:p>
    <w:p w:rsidR="00A06602" w:rsidRDefault="00F4310A">
      <w:pPr>
        <w:widowControl w:val="0"/>
        <w:spacing w:after="0" w:line="240" w:lineRule="auto"/>
        <w:ind w:firstLine="709"/>
        <w:jc w:val="both"/>
      </w:pPr>
      <w:r>
        <w:rPr>
          <w:rFonts w:ascii="Times New Roman" w:eastAsia="Times New Roman" w:hAnsi="Times New Roman"/>
          <w:sz w:val="28"/>
          <w:szCs w:val="28"/>
          <w:lang w:eastAsia="ru-RU"/>
        </w:rPr>
        <w:t xml:space="preserve">- направлены от имени данных лиц, </w:t>
      </w:r>
    </w:p>
    <w:p w:rsidR="00A06602" w:rsidRDefault="00F4310A">
      <w:pPr>
        <w:widowControl w:val="0"/>
        <w:spacing w:after="0" w:line="240" w:lineRule="auto"/>
        <w:ind w:firstLine="709"/>
        <w:jc w:val="both"/>
      </w:pPr>
      <w:r>
        <w:rPr>
          <w:rFonts w:ascii="Times New Roman" w:eastAsia="Times New Roman" w:hAnsi="Times New Roman"/>
          <w:sz w:val="28"/>
          <w:szCs w:val="28"/>
          <w:lang w:eastAsia="ru-RU"/>
        </w:rPr>
        <w:t>- являются подлинными и достоверными,</w:t>
      </w:r>
    </w:p>
    <w:p w:rsidR="00A06602" w:rsidRDefault="00F4310A">
      <w:pPr>
        <w:widowControl w:val="0"/>
        <w:spacing w:after="0" w:line="240" w:lineRule="auto"/>
        <w:ind w:firstLine="709"/>
        <w:jc w:val="both"/>
      </w:pPr>
      <w:r>
        <w:rPr>
          <w:rFonts w:ascii="Times New Roman" w:eastAsia="Times New Roman" w:hAnsi="Times New Roman"/>
          <w:sz w:val="28"/>
          <w:szCs w:val="28"/>
          <w:lang w:eastAsia="ru-RU"/>
        </w:rPr>
        <w:t>- признаются равнозначными документам на бумажном носителе, подписанным собственноручной подписью.</w:t>
      </w:r>
    </w:p>
    <w:p w:rsidR="00A06602" w:rsidRDefault="00F4310A">
      <w:pPr>
        <w:spacing w:after="1" w:line="280" w:lineRule="atLeast"/>
        <w:ind w:firstLine="709"/>
        <w:jc w:val="both"/>
      </w:pPr>
      <w:r>
        <w:rPr>
          <w:rFonts w:ascii="Times New Roman" w:eastAsia="Times New Roman" w:hAnsi="Times New Roman"/>
          <w:sz w:val="28"/>
          <w:szCs w:val="28"/>
          <w:lang w:eastAsia="ru-RU"/>
        </w:rPr>
        <w:t>12.3. Электронные документы, полученные Сторонами друг от друга при исполнении Контракта, не требуют дублирования документами, оформленными на бумажных носителях информации.</w:t>
      </w:r>
    </w:p>
    <w:p w:rsidR="00A06602" w:rsidRDefault="00F4310A">
      <w:pPr>
        <w:spacing w:after="1" w:line="280" w:lineRule="atLeast"/>
        <w:ind w:firstLine="709"/>
        <w:jc w:val="both"/>
      </w:pPr>
      <w:r>
        <w:rPr>
          <w:rFonts w:ascii="Times New Roman" w:eastAsia="Times New Roman" w:hAnsi="Times New Roman"/>
          <w:sz w:val="28"/>
          <w:szCs w:val="28"/>
          <w:lang w:eastAsia="ru-RU"/>
        </w:rPr>
        <w:t>12.4. Электронный документ, подписанный КЭП, содержание которого соответствует требованиям нормативных правовых актов, должен приниматься Сторонами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rsidR="00A06602" w:rsidRDefault="00F4310A">
      <w:pPr>
        <w:spacing w:after="1" w:line="280" w:lineRule="atLeast"/>
        <w:ind w:firstLine="709"/>
        <w:jc w:val="both"/>
      </w:pPr>
      <w:r>
        <w:rPr>
          <w:rFonts w:ascii="Times New Roman" w:eastAsia="Times New Roman" w:hAnsi="Times New Roman"/>
          <w:sz w:val="28"/>
          <w:szCs w:val="28"/>
          <w:lang w:eastAsia="ru-RU"/>
        </w:rPr>
        <w:t>12.5. В случае невозможности обмена электронными документами при исполнении Контракта в связи с технической недоступностью МИК и/или ЭДО «</w:t>
      </w:r>
      <w:proofErr w:type="spellStart"/>
      <w:r>
        <w:rPr>
          <w:rFonts w:ascii="Times New Roman" w:eastAsia="Times New Roman" w:hAnsi="Times New Roman"/>
          <w:sz w:val="28"/>
          <w:szCs w:val="28"/>
          <w:lang w:eastAsia="ru-RU"/>
        </w:rPr>
        <w:t>Fintender</w:t>
      </w:r>
      <w:proofErr w:type="spellEnd"/>
      <w:r>
        <w:rPr>
          <w:rFonts w:ascii="Times New Roman" w:eastAsia="Times New Roman" w:hAnsi="Times New Roman"/>
          <w:sz w:val="28"/>
          <w:szCs w:val="28"/>
          <w:lang w:eastAsia="ru-RU"/>
        </w:rPr>
        <w:t xml:space="preserve"> EDS» Стороны обязаны информировать друг друга о невозможности обмена документами в электронном виде. В этом случае в период технической недоступности внутренних систем МИК и/или ЭДО «</w:t>
      </w:r>
      <w:proofErr w:type="spellStart"/>
      <w:r>
        <w:rPr>
          <w:rFonts w:ascii="Times New Roman" w:eastAsia="Times New Roman" w:hAnsi="Times New Roman"/>
          <w:sz w:val="28"/>
          <w:szCs w:val="28"/>
          <w:lang w:eastAsia="ru-RU"/>
        </w:rPr>
        <w:t>Fintender</w:t>
      </w:r>
      <w:proofErr w:type="spellEnd"/>
      <w:r>
        <w:rPr>
          <w:rFonts w:ascii="Times New Roman" w:eastAsia="Times New Roman" w:hAnsi="Times New Roman"/>
          <w:sz w:val="28"/>
          <w:szCs w:val="28"/>
          <w:lang w:eastAsia="ru-RU"/>
        </w:rPr>
        <w:t xml:space="preserve"> EDS» Стороны производят обмен документами на бумажном носителе с подписанием собственноручной подписью, при этом такая форма оригинала документа должна быть зафиксирована приказом руководителя направляющей Стороны.</w:t>
      </w:r>
    </w:p>
    <w:p w:rsidR="00A06602" w:rsidRDefault="00F4310A">
      <w:pPr>
        <w:spacing w:after="1" w:line="280" w:lineRule="atLeast"/>
        <w:ind w:firstLine="709"/>
        <w:jc w:val="both"/>
      </w:pPr>
      <w:r>
        <w:rPr>
          <w:rFonts w:ascii="Times New Roman" w:eastAsia="Times New Roman" w:hAnsi="Times New Roman"/>
          <w:sz w:val="28"/>
          <w:szCs w:val="28"/>
          <w:lang w:eastAsia="ru-RU"/>
        </w:rPr>
        <w:t>После возобновления работы МИК и/или ЭДО «</w:t>
      </w:r>
      <w:proofErr w:type="spellStart"/>
      <w:r>
        <w:rPr>
          <w:rFonts w:ascii="Times New Roman" w:eastAsia="Times New Roman" w:hAnsi="Times New Roman"/>
          <w:sz w:val="28"/>
          <w:szCs w:val="28"/>
          <w:lang w:eastAsia="ru-RU"/>
        </w:rPr>
        <w:t>Fintender</w:t>
      </w:r>
      <w:proofErr w:type="spellEnd"/>
      <w:r>
        <w:rPr>
          <w:rFonts w:ascii="Times New Roman" w:eastAsia="Times New Roman" w:hAnsi="Times New Roman"/>
          <w:sz w:val="28"/>
          <w:szCs w:val="28"/>
          <w:lang w:eastAsia="ru-RU"/>
        </w:rPr>
        <w:t xml:space="preserve"> EDS» Сторона, ответственная за составление (оформление) документа, направляет с использованием МИК Стороне, в адрес которой должен быть направлен соответствующий документ, сопроводительное письмо, подписанное КЭП уполномоченного лица, с приложением копии в электронной форме (скан-образа) документа, подписанного Сторонами на бумажном носителе информации.</w:t>
      </w:r>
    </w:p>
    <w:p w:rsidR="00A06602" w:rsidRDefault="00F4310A">
      <w:pPr>
        <w:shd w:val="clear" w:color="FFFFFF" w:fill="FFFFFF"/>
        <w:spacing w:after="1" w:line="280" w:lineRule="atLeast"/>
        <w:ind w:firstLine="709"/>
        <w:jc w:val="both"/>
      </w:pPr>
      <w:r>
        <w:rPr>
          <w:rFonts w:ascii="Times New Roman" w:eastAsia="Times New Roman" w:hAnsi="Times New Roman"/>
          <w:sz w:val="28"/>
          <w:szCs w:val="28"/>
          <w:lang w:eastAsia="ru-RU"/>
        </w:rPr>
        <w:t xml:space="preserve">Сторона, получившая в МИК указанное сопроводительное письмо, осуществляет проверку сведений, содержащихся в сопроводительном письме и приложенной к нему копии в электронной форме (скан-образа) </w:t>
      </w:r>
      <w:proofErr w:type="gramStart"/>
      <w:r>
        <w:rPr>
          <w:rFonts w:ascii="Times New Roman" w:eastAsia="Times New Roman" w:hAnsi="Times New Roman"/>
          <w:sz w:val="28"/>
          <w:szCs w:val="28"/>
          <w:lang w:eastAsia="ru-RU"/>
        </w:rPr>
        <w:t>документа,  на</w:t>
      </w:r>
      <w:proofErr w:type="gramEnd"/>
      <w:r>
        <w:rPr>
          <w:rFonts w:ascii="Times New Roman" w:eastAsia="Times New Roman" w:hAnsi="Times New Roman"/>
          <w:sz w:val="28"/>
          <w:szCs w:val="28"/>
          <w:lang w:eastAsia="ru-RU"/>
        </w:rPr>
        <w:t xml:space="preserve"> предмет их соответствия подписанному документу на бумажном носителе информации и по результатам проверки подписывает данное сопроводительное письмо КЭП уполномоченного лица либо аргументированно отказывается от его подписания.</w:t>
      </w:r>
    </w:p>
    <w:p w:rsidR="00A06602" w:rsidRDefault="00A06602">
      <w:pPr>
        <w:widowControl w:val="0"/>
        <w:spacing w:after="0" w:line="240" w:lineRule="auto"/>
        <w:ind w:firstLine="720"/>
        <w:jc w:val="center"/>
        <w:outlineLvl w:val="1"/>
        <w:rPr>
          <w:rFonts w:ascii="Times New Roman" w:eastAsia="Times New Roman" w:hAnsi="Times New Roman"/>
          <w:b/>
          <w:sz w:val="28"/>
          <w:szCs w:val="28"/>
          <w:lang w:eastAsia="ru-RU"/>
        </w:rPr>
      </w:pPr>
    </w:p>
    <w:p w:rsidR="00A06602" w:rsidRDefault="00F4310A">
      <w:pPr>
        <w:widowControl w:val="0"/>
        <w:spacing w:after="0" w:line="240" w:lineRule="auto"/>
        <w:ind w:firstLine="720"/>
        <w:jc w:val="center"/>
        <w:outlineLvl w:val="1"/>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13. ПРОЧИЕ ПОЛОЖЕНИЯ </w:t>
      </w:r>
    </w:p>
    <w:p w:rsidR="00A06602" w:rsidRDefault="00F4310A">
      <w:pPr>
        <w:widowControl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13.1. Во всем, что не оговорено в настоящем Контракте, Стороны руководствуются действующим законодательством Российской Федерации.</w:t>
      </w:r>
    </w:p>
    <w:p w:rsidR="00A06602" w:rsidRDefault="00F4310A">
      <w:pPr>
        <w:widowControl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13.2.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 рабочего дня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A06602" w:rsidRDefault="00F4310A">
      <w:pPr>
        <w:widowControl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13.3.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A06602" w:rsidRDefault="00F4310A">
      <w:pPr>
        <w:widowControl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A06602" w:rsidRDefault="00F4310A">
      <w:pPr>
        <w:widowControl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13.4. Любые изменения и дополнения к контракту, не противоречащие законодательству Российской Федерации, извещению об осуществлении закупки, оформляются дополнительным соглашением сторон в письменной форме и подписываются с использованием единой информационной системы.</w:t>
      </w:r>
    </w:p>
    <w:p w:rsidR="00A06602" w:rsidRDefault="00F4310A">
      <w:pPr>
        <w:widowControl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13.5.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A06602" w:rsidRDefault="00F4310A">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13.6. Настоящий Контракт составлен в форме электронного документа, подписанного усиленными электронными подписями сторон.</w:t>
      </w:r>
    </w:p>
    <w:p w:rsidR="00A06602" w:rsidRDefault="00A06602">
      <w:pPr>
        <w:widowControl w:val="0"/>
        <w:spacing w:after="0" w:line="240" w:lineRule="auto"/>
        <w:ind w:firstLine="720"/>
        <w:jc w:val="both"/>
        <w:rPr>
          <w:rFonts w:ascii="Arial" w:eastAsia="Times New Roman" w:hAnsi="Arial" w:cs="Arial"/>
          <w:sz w:val="24"/>
          <w:szCs w:val="24"/>
          <w:lang w:eastAsia="ru-RU"/>
        </w:rPr>
      </w:pPr>
    </w:p>
    <w:p w:rsidR="00A06602" w:rsidRDefault="00F4310A">
      <w:pPr>
        <w:widowControl w:val="0"/>
        <w:spacing w:after="0" w:line="240" w:lineRule="auto"/>
        <w:ind w:firstLine="720"/>
        <w:jc w:val="center"/>
        <w:outlineLvl w:val="1"/>
        <w:rPr>
          <w:rFonts w:ascii="Times New Roman" w:eastAsia="Times New Roman" w:hAnsi="Times New Roman"/>
          <w:b/>
          <w:sz w:val="28"/>
          <w:szCs w:val="28"/>
          <w:lang w:eastAsia="ru-RU"/>
        </w:rPr>
      </w:pPr>
      <w:r>
        <w:rPr>
          <w:rFonts w:ascii="Times New Roman" w:eastAsia="Times New Roman" w:hAnsi="Times New Roman"/>
          <w:b/>
          <w:sz w:val="28"/>
          <w:szCs w:val="28"/>
          <w:lang w:eastAsia="ru-RU"/>
        </w:rPr>
        <w:t>14. ПЕРЕЧЕНЬ ПРИЛОЖЕНИЙ</w:t>
      </w:r>
    </w:p>
    <w:p w:rsidR="00A06602" w:rsidRDefault="00F4310A">
      <w:pPr>
        <w:widowControl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Неотъемлемой частью настоящего Контракта является следующее:</w:t>
      </w:r>
    </w:p>
    <w:p w:rsidR="00A06602" w:rsidRDefault="00F4310A">
      <w:pPr>
        <w:widowControl w:val="0"/>
        <w:spacing w:after="0" w:line="240" w:lineRule="auto"/>
        <w:ind w:firstLine="709"/>
        <w:jc w:val="both"/>
        <w:rPr>
          <w:rFonts w:ascii="Times New Roman" w:eastAsia="Times New Roman" w:hAnsi="Times New Roman"/>
          <w:sz w:val="28"/>
          <w:szCs w:val="28"/>
          <w:lang w:eastAsia="ru-RU"/>
        </w:rPr>
      </w:pPr>
      <w:hyperlink w:anchor="P326" w:tooltip="#P326" w:history="1">
        <w:r>
          <w:rPr>
            <w:rFonts w:ascii="Times New Roman" w:eastAsia="Times New Roman" w:hAnsi="Times New Roman"/>
            <w:sz w:val="28"/>
            <w:szCs w:val="28"/>
            <w:lang w:eastAsia="ru-RU"/>
          </w:rPr>
          <w:t>Приложение № 1</w:t>
        </w:r>
      </w:hyperlink>
      <w:r>
        <w:rPr>
          <w:rFonts w:ascii="Times New Roman" w:eastAsia="Times New Roman" w:hAnsi="Times New Roman"/>
          <w:sz w:val="28"/>
          <w:szCs w:val="28"/>
          <w:lang w:eastAsia="ru-RU"/>
        </w:rPr>
        <w:t xml:space="preserve"> - Спецификация на </w:t>
      </w:r>
      <w:r w:rsidR="00D73FD0">
        <w:rPr>
          <w:rFonts w:ascii="Times New Roman" w:eastAsia="Times New Roman" w:hAnsi="Times New Roman"/>
          <w:sz w:val="28"/>
          <w:szCs w:val="28"/>
          <w:lang w:eastAsia="ru-RU"/>
        </w:rPr>
        <w:t>4</w:t>
      </w:r>
      <w:r>
        <w:rPr>
          <w:rFonts w:ascii="Times New Roman" w:eastAsia="Times New Roman" w:hAnsi="Times New Roman"/>
          <w:sz w:val="28"/>
          <w:szCs w:val="28"/>
          <w:lang w:eastAsia="ru-RU"/>
        </w:rPr>
        <w:t xml:space="preserve"> листах;</w:t>
      </w:r>
    </w:p>
    <w:p w:rsidR="00A06602" w:rsidRDefault="00F4310A">
      <w:pPr>
        <w:widowControl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p>
    <w:p w:rsidR="00A06602" w:rsidRDefault="00F4310A">
      <w:pPr>
        <w:widowControl w:val="0"/>
        <w:spacing w:after="0" w:line="240" w:lineRule="auto"/>
        <w:jc w:val="both"/>
        <w:rPr>
          <w:rFonts w:ascii="Times New Roman" w:eastAsia="Times New Roman" w:hAnsi="Times New Roman" w:cs="Arial"/>
          <w:bCs/>
          <w:sz w:val="28"/>
          <w:szCs w:val="28"/>
          <w:lang w:eastAsia="ru-RU"/>
        </w:rPr>
      </w:pPr>
      <w:bookmarkStart w:id="8" w:name="P306"/>
      <w:bookmarkEnd w:id="8"/>
      <w:r>
        <w:rPr>
          <w:rFonts w:ascii="Times New Roman" w:eastAsia="Times New Roman" w:hAnsi="Times New Roman"/>
          <w:bCs/>
          <w:sz w:val="28"/>
          <w:szCs w:val="28"/>
          <w:lang w:eastAsia="ru-RU"/>
        </w:rPr>
        <w:t xml:space="preserve">        </w:t>
      </w:r>
    </w:p>
    <w:p w:rsidR="00A06602" w:rsidRDefault="00F4310A">
      <w:pPr>
        <w:widowControl w:val="0"/>
        <w:spacing w:after="0" w:line="240" w:lineRule="auto"/>
        <w:jc w:val="center"/>
        <w:outlineLvl w:val="0"/>
        <w:rPr>
          <w:rFonts w:ascii="Times New Roman" w:hAnsi="Times New Roman"/>
          <w:sz w:val="28"/>
          <w:szCs w:val="28"/>
        </w:rPr>
      </w:pPr>
      <w:r>
        <w:rPr>
          <w:rFonts w:ascii="Times New Roman" w:eastAsia="Times New Roman" w:hAnsi="Times New Roman"/>
          <w:b/>
          <w:sz w:val="28"/>
          <w:szCs w:val="28"/>
          <w:lang w:eastAsia="ru-RU"/>
        </w:rPr>
        <w:t>15. РЕКВИЗИТЫ И ПОДПИСИ СТОРОН</w:t>
      </w:r>
    </w:p>
    <w:p w:rsidR="00A06602" w:rsidRDefault="00A06602">
      <w:pPr>
        <w:widowControl w:val="0"/>
        <w:spacing w:after="0" w:line="240" w:lineRule="auto"/>
        <w:rPr>
          <w:rFonts w:ascii="Courier New" w:eastAsia="Times New Roman" w:hAnsi="Courier New" w:cs="Courier New"/>
          <w:sz w:val="20"/>
          <w:szCs w:val="20"/>
          <w:lang w:eastAsia="ru-RU"/>
        </w:rPr>
      </w:pPr>
    </w:p>
    <w:tbl>
      <w:tblPr>
        <w:tblW w:w="10173" w:type="dxa"/>
        <w:tblLayout w:type="fixed"/>
        <w:tblLook w:val="01E0" w:firstRow="1" w:lastRow="1" w:firstColumn="1" w:lastColumn="1" w:noHBand="0" w:noVBand="0"/>
      </w:tblPr>
      <w:tblGrid>
        <w:gridCol w:w="4786"/>
        <w:gridCol w:w="5387"/>
      </w:tblGrid>
      <w:tr w:rsidR="00A06602" w:rsidRPr="0060791C">
        <w:tc>
          <w:tcPr>
            <w:tcW w:w="4786" w:type="dxa"/>
          </w:tcPr>
          <w:p w:rsidR="00A06602" w:rsidRDefault="00F4310A">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Заказчик</w:t>
            </w:r>
          </w:p>
          <w:p w:rsidR="00A06602" w:rsidRDefault="00F4310A">
            <w:pPr>
              <w:spacing w:after="0" w:line="240" w:lineRule="auto"/>
              <w:ind w:right="-1"/>
              <w:jc w:val="center"/>
              <w:rPr>
                <w:rFonts w:ascii="Times New Roman" w:hAnsi="Times New Roman"/>
                <w:b/>
                <w:spacing w:val="-8"/>
                <w:sz w:val="28"/>
                <w:szCs w:val="28"/>
              </w:rPr>
            </w:pPr>
            <w:r>
              <w:rPr>
                <w:rFonts w:ascii="Times New Roman" w:hAnsi="Times New Roman"/>
                <w:b/>
                <w:spacing w:val="-8"/>
                <w:sz w:val="28"/>
                <w:szCs w:val="28"/>
              </w:rPr>
              <w:t>смоленское областное государственное бюджетное учреждение «Никольский психоневрологический интернат»</w:t>
            </w:r>
          </w:p>
          <w:p w:rsidR="00A06602" w:rsidRDefault="00F4310A">
            <w:pPr>
              <w:spacing w:after="0" w:line="240" w:lineRule="auto"/>
              <w:ind w:right="-1"/>
              <w:rPr>
                <w:rFonts w:ascii="Times New Roman" w:hAnsi="Times New Roman"/>
                <w:sz w:val="28"/>
                <w:szCs w:val="28"/>
              </w:rPr>
            </w:pPr>
            <w:r>
              <w:rPr>
                <w:rFonts w:ascii="Times New Roman" w:hAnsi="Times New Roman"/>
                <w:sz w:val="28"/>
                <w:szCs w:val="28"/>
              </w:rPr>
              <w:t xml:space="preserve">Адрес: 216554, Смоленская область, </w:t>
            </w:r>
            <w:proofErr w:type="spellStart"/>
            <w:r>
              <w:rPr>
                <w:rFonts w:ascii="Times New Roman" w:hAnsi="Times New Roman"/>
                <w:sz w:val="28"/>
                <w:szCs w:val="28"/>
              </w:rPr>
              <w:t>Рославльский</w:t>
            </w:r>
            <w:proofErr w:type="spellEnd"/>
            <w:r>
              <w:rPr>
                <w:rFonts w:ascii="Times New Roman" w:hAnsi="Times New Roman"/>
                <w:sz w:val="28"/>
                <w:szCs w:val="28"/>
              </w:rPr>
              <w:t xml:space="preserve"> район, д. Никольское, </w:t>
            </w:r>
          </w:p>
          <w:p w:rsidR="00A06602" w:rsidRDefault="00F4310A">
            <w:pPr>
              <w:spacing w:after="0" w:line="240" w:lineRule="auto"/>
              <w:ind w:right="-1"/>
              <w:rPr>
                <w:rFonts w:ascii="Times New Roman" w:hAnsi="Times New Roman"/>
                <w:sz w:val="28"/>
                <w:szCs w:val="28"/>
              </w:rPr>
            </w:pPr>
            <w:r>
              <w:rPr>
                <w:rFonts w:ascii="Times New Roman" w:hAnsi="Times New Roman"/>
                <w:sz w:val="28"/>
                <w:szCs w:val="28"/>
              </w:rPr>
              <w:t>ул. Мира, д. 12</w:t>
            </w:r>
          </w:p>
          <w:p w:rsidR="00A06602" w:rsidRDefault="00F4310A">
            <w:pPr>
              <w:spacing w:after="0" w:line="240" w:lineRule="auto"/>
              <w:ind w:right="-1"/>
              <w:rPr>
                <w:rFonts w:ascii="Times New Roman" w:hAnsi="Times New Roman"/>
                <w:sz w:val="28"/>
                <w:szCs w:val="28"/>
              </w:rPr>
            </w:pPr>
            <w:r>
              <w:rPr>
                <w:rFonts w:ascii="Times New Roman" w:hAnsi="Times New Roman"/>
                <w:sz w:val="28"/>
                <w:szCs w:val="28"/>
              </w:rPr>
              <w:t>ИНН 6725004211 КПП 672501001</w:t>
            </w:r>
          </w:p>
          <w:p w:rsidR="00A06602" w:rsidRDefault="00F4310A">
            <w:pPr>
              <w:spacing w:after="0" w:line="240" w:lineRule="auto"/>
              <w:ind w:right="-1"/>
              <w:rPr>
                <w:rFonts w:ascii="Times New Roman" w:hAnsi="Times New Roman"/>
                <w:sz w:val="28"/>
                <w:szCs w:val="28"/>
              </w:rPr>
            </w:pPr>
            <w:r>
              <w:rPr>
                <w:rFonts w:ascii="Times New Roman" w:hAnsi="Times New Roman"/>
                <w:sz w:val="28"/>
                <w:szCs w:val="28"/>
              </w:rPr>
              <w:t xml:space="preserve">Казначейский счет: 03224643660000006301 </w:t>
            </w:r>
          </w:p>
          <w:p w:rsidR="00A06602" w:rsidRDefault="00F4310A">
            <w:pPr>
              <w:spacing w:after="0" w:line="240" w:lineRule="auto"/>
              <w:ind w:right="-1"/>
              <w:rPr>
                <w:rFonts w:ascii="Times New Roman" w:hAnsi="Times New Roman"/>
                <w:sz w:val="28"/>
                <w:szCs w:val="28"/>
              </w:rPr>
            </w:pPr>
            <w:r>
              <w:rPr>
                <w:rFonts w:ascii="Times New Roman" w:hAnsi="Times New Roman"/>
                <w:sz w:val="28"/>
                <w:szCs w:val="28"/>
              </w:rPr>
              <w:t>Корр. счет: 40102810445370000055</w:t>
            </w:r>
          </w:p>
          <w:p w:rsidR="00A06602" w:rsidRDefault="00F4310A">
            <w:pPr>
              <w:spacing w:after="0" w:line="240" w:lineRule="auto"/>
              <w:ind w:right="-1"/>
              <w:rPr>
                <w:rFonts w:ascii="Times New Roman" w:hAnsi="Times New Roman"/>
                <w:sz w:val="28"/>
                <w:szCs w:val="28"/>
              </w:rPr>
            </w:pPr>
            <w:r>
              <w:rPr>
                <w:rFonts w:ascii="Times New Roman" w:hAnsi="Times New Roman"/>
                <w:sz w:val="28"/>
                <w:szCs w:val="28"/>
              </w:rPr>
              <w:t xml:space="preserve">ОТДЕЛЕНИЕ СМОЛЕНСК БАНКА РОССИИ//УФК по Смоленской </w:t>
            </w:r>
            <w:proofErr w:type="gramStart"/>
            <w:r>
              <w:rPr>
                <w:rFonts w:ascii="Times New Roman" w:hAnsi="Times New Roman"/>
                <w:sz w:val="28"/>
                <w:szCs w:val="28"/>
              </w:rPr>
              <w:t>области  г.</w:t>
            </w:r>
            <w:proofErr w:type="gramEnd"/>
            <w:r>
              <w:rPr>
                <w:rFonts w:ascii="Times New Roman" w:hAnsi="Times New Roman"/>
                <w:sz w:val="28"/>
                <w:szCs w:val="28"/>
              </w:rPr>
              <w:t xml:space="preserve"> Смоленск</w:t>
            </w:r>
          </w:p>
          <w:p w:rsidR="00A06602" w:rsidRDefault="00F4310A">
            <w:pPr>
              <w:spacing w:after="0" w:line="240" w:lineRule="auto"/>
              <w:ind w:right="-1"/>
              <w:rPr>
                <w:rFonts w:ascii="Times New Roman" w:hAnsi="Times New Roman"/>
                <w:sz w:val="28"/>
                <w:szCs w:val="28"/>
              </w:rPr>
            </w:pPr>
            <w:r>
              <w:rPr>
                <w:rFonts w:ascii="Times New Roman" w:hAnsi="Times New Roman"/>
                <w:sz w:val="28"/>
                <w:szCs w:val="28"/>
              </w:rPr>
              <w:t>л/с 20806200920</w:t>
            </w:r>
          </w:p>
          <w:p w:rsidR="00A06602" w:rsidRDefault="00F4310A">
            <w:pPr>
              <w:spacing w:after="0" w:line="240" w:lineRule="auto"/>
              <w:ind w:right="-1"/>
              <w:rPr>
                <w:rFonts w:ascii="Times New Roman" w:hAnsi="Times New Roman"/>
                <w:sz w:val="28"/>
                <w:szCs w:val="28"/>
              </w:rPr>
            </w:pPr>
            <w:r>
              <w:rPr>
                <w:rFonts w:ascii="Times New Roman" w:hAnsi="Times New Roman"/>
                <w:sz w:val="28"/>
                <w:szCs w:val="28"/>
              </w:rPr>
              <w:t>БИК 016614901</w:t>
            </w:r>
          </w:p>
          <w:p w:rsidR="00A06602" w:rsidRDefault="00F4310A">
            <w:pPr>
              <w:spacing w:after="0" w:line="240" w:lineRule="auto"/>
              <w:ind w:right="-1"/>
              <w:rPr>
                <w:rFonts w:ascii="Times New Roman" w:hAnsi="Times New Roman"/>
                <w:sz w:val="28"/>
                <w:szCs w:val="28"/>
              </w:rPr>
            </w:pPr>
            <w:r>
              <w:rPr>
                <w:rFonts w:ascii="Times New Roman" w:hAnsi="Times New Roman"/>
                <w:sz w:val="28"/>
                <w:szCs w:val="28"/>
                <w:lang w:val="en-US"/>
              </w:rPr>
              <w:t>e</w:t>
            </w:r>
            <w:r>
              <w:rPr>
                <w:rFonts w:ascii="Times New Roman" w:hAnsi="Times New Roman"/>
                <w:sz w:val="28"/>
                <w:szCs w:val="28"/>
              </w:rPr>
              <w:t>-</w:t>
            </w:r>
            <w:r>
              <w:rPr>
                <w:rFonts w:ascii="Times New Roman" w:hAnsi="Times New Roman"/>
                <w:sz w:val="28"/>
                <w:szCs w:val="28"/>
                <w:lang w:val="en-US"/>
              </w:rPr>
              <w:t>mail</w:t>
            </w:r>
            <w:r>
              <w:rPr>
                <w:rFonts w:ascii="Times New Roman" w:hAnsi="Times New Roman"/>
                <w:sz w:val="28"/>
                <w:szCs w:val="28"/>
              </w:rPr>
              <w:t xml:space="preserve">: </w:t>
            </w:r>
            <w:hyperlink r:id="rId23" w:tooltip="mailto:sogu_npi@mail.ru" w:history="1">
              <w:r>
                <w:rPr>
                  <w:sz w:val="28"/>
                  <w:szCs w:val="28"/>
                  <w:lang w:val="en-US"/>
                </w:rPr>
                <w:t>sogu</w:t>
              </w:r>
              <w:r>
                <w:rPr>
                  <w:sz w:val="28"/>
                  <w:szCs w:val="28"/>
                </w:rPr>
                <w:t>_</w:t>
              </w:r>
              <w:r>
                <w:rPr>
                  <w:sz w:val="28"/>
                  <w:szCs w:val="28"/>
                  <w:lang w:val="en-US"/>
                </w:rPr>
                <w:t>npi</w:t>
              </w:r>
              <w:r>
                <w:rPr>
                  <w:sz w:val="28"/>
                  <w:szCs w:val="28"/>
                </w:rPr>
                <w:t>@</w:t>
              </w:r>
              <w:r>
                <w:rPr>
                  <w:sz w:val="28"/>
                  <w:szCs w:val="28"/>
                  <w:lang w:val="en-US"/>
                </w:rPr>
                <w:t>mail</w:t>
              </w:r>
              <w:r>
                <w:rPr>
                  <w:sz w:val="28"/>
                  <w:szCs w:val="28"/>
                </w:rPr>
                <w:t>.</w:t>
              </w:r>
              <w:proofErr w:type="spellStart"/>
              <w:r>
                <w:rPr>
                  <w:sz w:val="28"/>
                  <w:szCs w:val="28"/>
                  <w:lang w:val="en-US"/>
                </w:rPr>
                <w:t>ru</w:t>
              </w:r>
              <w:proofErr w:type="spellEnd"/>
            </w:hyperlink>
          </w:p>
          <w:p w:rsidR="00A06602" w:rsidRDefault="00F4310A">
            <w:pPr>
              <w:spacing w:after="0" w:line="240" w:lineRule="auto"/>
              <w:ind w:right="-1"/>
              <w:rPr>
                <w:rFonts w:ascii="Times New Roman" w:hAnsi="Times New Roman"/>
                <w:sz w:val="28"/>
                <w:szCs w:val="28"/>
              </w:rPr>
            </w:pPr>
            <w:r>
              <w:rPr>
                <w:rFonts w:ascii="Times New Roman" w:hAnsi="Times New Roman"/>
                <w:sz w:val="28"/>
                <w:szCs w:val="28"/>
              </w:rPr>
              <w:t>Тел./факс: (48134) 2-60-03</w:t>
            </w:r>
          </w:p>
          <w:p w:rsidR="00A06602" w:rsidRDefault="00A06602">
            <w:pPr>
              <w:spacing w:after="0" w:line="240" w:lineRule="auto"/>
              <w:ind w:right="-1"/>
              <w:rPr>
                <w:rFonts w:ascii="Times New Roman" w:hAnsi="Times New Roman"/>
                <w:spacing w:val="-8"/>
                <w:sz w:val="28"/>
                <w:szCs w:val="28"/>
              </w:rPr>
            </w:pPr>
          </w:p>
          <w:p w:rsidR="00A06602" w:rsidRDefault="00F4310A">
            <w:pPr>
              <w:spacing w:after="0" w:line="240" w:lineRule="auto"/>
              <w:ind w:right="-1"/>
              <w:rPr>
                <w:rFonts w:ascii="Times New Roman" w:hAnsi="Times New Roman"/>
                <w:spacing w:val="-8"/>
                <w:sz w:val="28"/>
                <w:szCs w:val="28"/>
              </w:rPr>
            </w:pPr>
            <w:r>
              <w:rPr>
                <w:rFonts w:ascii="Times New Roman" w:hAnsi="Times New Roman"/>
                <w:spacing w:val="-8"/>
                <w:sz w:val="28"/>
                <w:szCs w:val="28"/>
              </w:rPr>
              <w:t xml:space="preserve"> Директор _________ Г. А. Деев</w:t>
            </w:r>
          </w:p>
          <w:p w:rsidR="00A06602" w:rsidRDefault="00F4310A">
            <w:pPr>
              <w:spacing w:after="0" w:line="240" w:lineRule="auto"/>
              <w:ind w:right="-1"/>
              <w:rPr>
                <w:rFonts w:ascii="Times New Roman" w:hAnsi="Times New Roman"/>
                <w:spacing w:val="-8"/>
                <w:sz w:val="28"/>
                <w:szCs w:val="28"/>
              </w:rPr>
            </w:pPr>
            <w:r>
              <w:rPr>
                <w:rFonts w:ascii="Times New Roman" w:hAnsi="Times New Roman"/>
                <w:spacing w:val="-8"/>
                <w:sz w:val="28"/>
                <w:szCs w:val="28"/>
              </w:rPr>
              <w:t xml:space="preserve">               МП</w:t>
            </w:r>
          </w:p>
        </w:tc>
        <w:tc>
          <w:tcPr>
            <w:tcW w:w="5387" w:type="dxa"/>
          </w:tcPr>
          <w:p w:rsidR="00A06602" w:rsidRDefault="00F4310A">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Поставщик</w:t>
            </w:r>
          </w:p>
          <w:p w:rsidR="00D73FD0" w:rsidRDefault="00D73FD0">
            <w:pPr>
              <w:spacing w:after="0" w:line="240" w:lineRule="auto"/>
              <w:jc w:val="center"/>
              <w:rPr>
                <w:rFonts w:ascii="Times New Roman" w:eastAsia="Times New Roman" w:hAnsi="Times New Roman"/>
                <w:b/>
                <w:sz w:val="28"/>
                <w:szCs w:val="28"/>
                <w:lang w:eastAsia="ru-RU"/>
              </w:rPr>
            </w:pPr>
            <w:r>
              <w:rPr>
                <w:rFonts w:ascii="Times New Roman" w:eastAsia="Times New Roman" w:hAnsi="Times New Roman"/>
                <w:sz w:val="28"/>
                <w:szCs w:val="28"/>
                <w:lang w:eastAsia="ru-RU"/>
              </w:rPr>
              <w:t>О</w:t>
            </w:r>
            <w:r>
              <w:rPr>
                <w:rFonts w:ascii="Times New Roman" w:eastAsia="Times New Roman" w:hAnsi="Times New Roman"/>
                <w:b/>
                <w:sz w:val="28"/>
                <w:szCs w:val="28"/>
                <w:lang w:eastAsia="ru-RU"/>
              </w:rPr>
              <w:t>бщество с ограниченной ответственностью «</w:t>
            </w:r>
            <w:proofErr w:type="spellStart"/>
            <w:r>
              <w:rPr>
                <w:rFonts w:ascii="Times New Roman" w:hAnsi="Times New Roman"/>
                <w:b/>
                <w:sz w:val="28"/>
                <w:szCs w:val="28"/>
              </w:rPr>
              <w:t>Миратекс</w:t>
            </w:r>
            <w:proofErr w:type="spellEnd"/>
            <w:r>
              <w:rPr>
                <w:rFonts w:ascii="Times New Roman" w:eastAsia="Times New Roman" w:hAnsi="Times New Roman"/>
                <w:b/>
                <w:sz w:val="28"/>
                <w:szCs w:val="28"/>
                <w:lang w:eastAsia="ru-RU"/>
              </w:rPr>
              <w:t>»</w:t>
            </w:r>
          </w:p>
          <w:p w:rsidR="00D73FD0" w:rsidRDefault="00D73FD0">
            <w:pPr>
              <w:spacing w:after="0" w:line="240" w:lineRule="auto"/>
              <w:jc w:val="center"/>
              <w:rPr>
                <w:rFonts w:ascii="Times New Roman" w:eastAsia="Times New Roman" w:hAnsi="Times New Roman"/>
                <w:b/>
                <w:sz w:val="28"/>
                <w:szCs w:val="28"/>
                <w:lang w:eastAsia="ru-RU"/>
              </w:rPr>
            </w:pPr>
          </w:p>
          <w:p w:rsidR="00D73FD0" w:rsidRDefault="00D73FD0">
            <w:pPr>
              <w:spacing w:after="0" w:line="240" w:lineRule="auto"/>
              <w:jc w:val="center"/>
              <w:rPr>
                <w:rFonts w:ascii="Times New Roman" w:eastAsia="Times New Roman" w:hAnsi="Times New Roman"/>
                <w:b/>
                <w:sz w:val="28"/>
                <w:szCs w:val="28"/>
                <w:lang w:eastAsia="ru-RU"/>
              </w:rPr>
            </w:pPr>
          </w:p>
          <w:p w:rsidR="00D73FD0" w:rsidRDefault="00D73FD0" w:rsidP="00D73FD0">
            <w:pPr>
              <w:spacing w:after="0" w:line="240" w:lineRule="auto"/>
              <w:rPr>
                <w:rFonts w:ascii="Times New Roman" w:eastAsia="Times New Roman" w:hAnsi="Times New Roman" w:cs="Courier New"/>
                <w:spacing w:val="-8"/>
                <w:sz w:val="28"/>
                <w:szCs w:val="28"/>
                <w:lang w:eastAsia="ru-RU"/>
              </w:rPr>
            </w:pPr>
            <w:r>
              <w:rPr>
                <w:rFonts w:ascii="Times New Roman" w:eastAsia="Times New Roman" w:hAnsi="Times New Roman" w:cs="Courier New"/>
                <w:spacing w:val="-8"/>
                <w:sz w:val="28"/>
                <w:szCs w:val="28"/>
                <w:lang w:eastAsia="ru-RU"/>
              </w:rPr>
              <w:t xml:space="preserve">Юридический адрес: </w:t>
            </w:r>
            <w:r w:rsidRPr="00D73FD0">
              <w:rPr>
                <w:rFonts w:ascii="Times New Roman" w:eastAsia="Times New Roman" w:hAnsi="Times New Roman" w:cs="Courier New"/>
                <w:spacing w:val="-8"/>
                <w:sz w:val="28"/>
                <w:szCs w:val="28"/>
                <w:lang w:eastAsia="ru-RU"/>
              </w:rPr>
              <w:t xml:space="preserve">150018, Ярославская </w:t>
            </w:r>
            <w:proofErr w:type="spellStart"/>
            <w:r w:rsidRPr="00D73FD0">
              <w:rPr>
                <w:rFonts w:ascii="Times New Roman" w:eastAsia="Times New Roman" w:hAnsi="Times New Roman" w:cs="Courier New"/>
                <w:spacing w:val="-8"/>
                <w:sz w:val="28"/>
                <w:szCs w:val="28"/>
                <w:lang w:eastAsia="ru-RU"/>
              </w:rPr>
              <w:t>обл</w:t>
            </w:r>
            <w:proofErr w:type="spellEnd"/>
            <w:r w:rsidRPr="00D73FD0">
              <w:rPr>
                <w:rFonts w:ascii="Times New Roman" w:eastAsia="Times New Roman" w:hAnsi="Times New Roman" w:cs="Courier New"/>
                <w:spacing w:val="-8"/>
                <w:sz w:val="28"/>
                <w:szCs w:val="28"/>
                <w:lang w:eastAsia="ru-RU"/>
              </w:rPr>
              <w:t xml:space="preserve">, Ярославль г, </w:t>
            </w:r>
            <w:proofErr w:type="spellStart"/>
            <w:r w:rsidRPr="00D73FD0">
              <w:rPr>
                <w:rFonts w:ascii="Times New Roman" w:eastAsia="Times New Roman" w:hAnsi="Times New Roman" w:cs="Courier New"/>
                <w:spacing w:val="-8"/>
                <w:sz w:val="28"/>
                <w:szCs w:val="28"/>
                <w:lang w:eastAsia="ru-RU"/>
              </w:rPr>
              <w:t>Норский</w:t>
            </w:r>
            <w:proofErr w:type="spellEnd"/>
            <w:r w:rsidRPr="00D73FD0">
              <w:rPr>
                <w:rFonts w:ascii="Times New Roman" w:eastAsia="Times New Roman" w:hAnsi="Times New Roman" w:cs="Courier New"/>
                <w:spacing w:val="-8"/>
                <w:sz w:val="28"/>
                <w:szCs w:val="28"/>
                <w:lang w:eastAsia="ru-RU"/>
              </w:rPr>
              <w:t xml:space="preserve"> 4-й пер, дом № 3-б, пом.3</w:t>
            </w:r>
          </w:p>
          <w:p w:rsidR="00A06602" w:rsidRDefault="00D73FD0" w:rsidP="00D73FD0">
            <w:pPr>
              <w:spacing w:after="0" w:line="240" w:lineRule="auto"/>
              <w:rPr>
                <w:rFonts w:ascii="Times New Roman" w:hAnsi="Times New Roman"/>
                <w:spacing w:val="-8"/>
                <w:sz w:val="28"/>
                <w:szCs w:val="28"/>
              </w:rPr>
            </w:pPr>
            <w:r>
              <w:rPr>
                <w:rFonts w:ascii="Times New Roman" w:eastAsia="Times New Roman" w:hAnsi="Times New Roman" w:cs="Courier New"/>
                <w:spacing w:val="-8"/>
                <w:sz w:val="28"/>
                <w:szCs w:val="28"/>
                <w:lang w:eastAsia="ru-RU"/>
              </w:rPr>
              <w:t xml:space="preserve">Почтовый адрес: </w:t>
            </w:r>
            <w:r w:rsidRPr="00D73FD0">
              <w:rPr>
                <w:rFonts w:ascii="Times New Roman" w:eastAsia="Times New Roman" w:hAnsi="Times New Roman" w:cs="Courier New"/>
                <w:spacing w:val="-8"/>
                <w:sz w:val="28"/>
                <w:szCs w:val="28"/>
                <w:lang w:eastAsia="ru-RU"/>
              </w:rPr>
              <w:t xml:space="preserve">150018, Ярославская </w:t>
            </w:r>
            <w:proofErr w:type="spellStart"/>
            <w:r w:rsidRPr="00D73FD0">
              <w:rPr>
                <w:rFonts w:ascii="Times New Roman" w:eastAsia="Times New Roman" w:hAnsi="Times New Roman" w:cs="Courier New"/>
                <w:spacing w:val="-8"/>
                <w:sz w:val="28"/>
                <w:szCs w:val="28"/>
                <w:lang w:eastAsia="ru-RU"/>
              </w:rPr>
              <w:t>обл</w:t>
            </w:r>
            <w:proofErr w:type="spellEnd"/>
            <w:r w:rsidRPr="00D73FD0">
              <w:rPr>
                <w:rFonts w:ascii="Times New Roman" w:eastAsia="Times New Roman" w:hAnsi="Times New Roman" w:cs="Courier New"/>
                <w:spacing w:val="-8"/>
                <w:sz w:val="28"/>
                <w:szCs w:val="28"/>
                <w:lang w:eastAsia="ru-RU"/>
              </w:rPr>
              <w:t xml:space="preserve">, Ярославль г, </w:t>
            </w:r>
            <w:proofErr w:type="spellStart"/>
            <w:r w:rsidRPr="00D73FD0">
              <w:rPr>
                <w:rFonts w:ascii="Times New Roman" w:eastAsia="Times New Roman" w:hAnsi="Times New Roman" w:cs="Courier New"/>
                <w:spacing w:val="-8"/>
                <w:sz w:val="28"/>
                <w:szCs w:val="28"/>
                <w:lang w:eastAsia="ru-RU"/>
              </w:rPr>
              <w:t>Норский</w:t>
            </w:r>
            <w:proofErr w:type="spellEnd"/>
            <w:r w:rsidRPr="00D73FD0">
              <w:rPr>
                <w:rFonts w:ascii="Times New Roman" w:eastAsia="Times New Roman" w:hAnsi="Times New Roman" w:cs="Courier New"/>
                <w:spacing w:val="-8"/>
                <w:sz w:val="28"/>
                <w:szCs w:val="28"/>
                <w:lang w:eastAsia="ru-RU"/>
              </w:rPr>
              <w:t xml:space="preserve"> 4-й пер, дом № 3-б, пом.3</w:t>
            </w:r>
            <w:r w:rsidR="00F4310A">
              <w:rPr>
                <w:rFonts w:ascii="Times New Roman" w:eastAsia="Times New Roman" w:hAnsi="Times New Roman" w:cs="Courier New"/>
                <w:spacing w:val="-8"/>
                <w:sz w:val="28"/>
                <w:szCs w:val="28"/>
                <w:lang w:eastAsia="ru-RU"/>
              </w:rPr>
              <w:tab/>
            </w:r>
          </w:p>
          <w:p w:rsidR="00A06602" w:rsidRDefault="00D73FD0">
            <w:pPr>
              <w:tabs>
                <w:tab w:val="left" w:pos="1965"/>
              </w:tabs>
              <w:spacing w:after="0" w:line="240" w:lineRule="auto"/>
              <w:ind w:right="-1"/>
              <w:rPr>
                <w:rFonts w:ascii="Times New Roman" w:hAnsi="Times New Roman"/>
                <w:spacing w:val="-8"/>
                <w:sz w:val="28"/>
                <w:szCs w:val="28"/>
              </w:rPr>
            </w:pPr>
            <w:r>
              <w:rPr>
                <w:rFonts w:ascii="Times New Roman" w:hAnsi="Times New Roman"/>
                <w:spacing w:val="-8"/>
                <w:sz w:val="28"/>
                <w:szCs w:val="28"/>
              </w:rPr>
              <w:t xml:space="preserve">ИНН /КПП </w:t>
            </w:r>
            <w:r w:rsidRPr="00D73FD0">
              <w:rPr>
                <w:rFonts w:ascii="Times New Roman" w:hAnsi="Times New Roman"/>
                <w:spacing w:val="-8"/>
                <w:sz w:val="28"/>
                <w:szCs w:val="28"/>
              </w:rPr>
              <w:t>7602126998/760201001</w:t>
            </w:r>
          </w:p>
          <w:p w:rsidR="00D73FD0" w:rsidRDefault="00D73FD0">
            <w:pPr>
              <w:tabs>
                <w:tab w:val="left" w:pos="1965"/>
              </w:tabs>
              <w:spacing w:after="0" w:line="240" w:lineRule="auto"/>
              <w:ind w:right="-1"/>
              <w:rPr>
                <w:rFonts w:ascii="Times New Roman" w:hAnsi="Times New Roman"/>
                <w:spacing w:val="-8"/>
                <w:sz w:val="28"/>
                <w:szCs w:val="28"/>
              </w:rPr>
            </w:pPr>
            <w:r>
              <w:rPr>
                <w:rFonts w:ascii="Times New Roman" w:hAnsi="Times New Roman"/>
                <w:spacing w:val="-8"/>
                <w:sz w:val="28"/>
                <w:szCs w:val="28"/>
              </w:rPr>
              <w:t xml:space="preserve">ОГРН </w:t>
            </w:r>
            <w:r w:rsidRPr="00D73FD0">
              <w:rPr>
                <w:rFonts w:ascii="Times New Roman" w:hAnsi="Times New Roman"/>
                <w:spacing w:val="-8"/>
                <w:sz w:val="28"/>
                <w:szCs w:val="28"/>
              </w:rPr>
              <w:t>1167627051646</w:t>
            </w:r>
          </w:p>
          <w:p w:rsidR="00D73FD0" w:rsidRDefault="00D73FD0">
            <w:pPr>
              <w:tabs>
                <w:tab w:val="left" w:pos="1965"/>
              </w:tabs>
              <w:spacing w:after="0" w:line="240" w:lineRule="auto"/>
              <w:ind w:right="-1"/>
              <w:rPr>
                <w:rFonts w:ascii="Times New Roman" w:hAnsi="Times New Roman"/>
                <w:spacing w:val="-8"/>
                <w:sz w:val="28"/>
                <w:szCs w:val="28"/>
              </w:rPr>
            </w:pPr>
            <w:r>
              <w:rPr>
                <w:rFonts w:ascii="Times New Roman" w:hAnsi="Times New Roman"/>
                <w:spacing w:val="-8"/>
                <w:sz w:val="28"/>
                <w:szCs w:val="28"/>
              </w:rPr>
              <w:t xml:space="preserve">р/с </w:t>
            </w:r>
            <w:r w:rsidRPr="00D73FD0">
              <w:rPr>
                <w:rFonts w:ascii="Times New Roman" w:hAnsi="Times New Roman"/>
                <w:spacing w:val="-8"/>
                <w:sz w:val="28"/>
                <w:szCs w:val="28"/>
              </w:rPr>
              <w:t>40702810977030006944</w:t>
            </w:r>
          </w:p>
          <w:p w:rsidR="00D73FD0" w:rsidRDefault="00D73FD0">
            <w:pPr>
              <w:tabs>
                <w:tab w:val="left" w:pos="1965"/>
              </w:tabs>
              <w:spacing w:after="0" w:line="240" w:lineRule="auto"/>
              <w:ind w:right="-1"/>
              <w:rPr>
                <w:rFonts w:ascii="Times New Roman" w:hAnsi="Times New Roman"/>
                <w:spacing w:val="-8"/>
                <w:sz w:val="28"/>
                <w:szCs w:val="28"/>
              </w:rPr>
            </w:pPr>
            <w:r>
              <w:rPr>
                <w:rFonts w:ascii="Times New Roman" w:hAnsi="Times New Roman"/>
                <w:spacing w:val="-8"/>
                <w:sz w:val="28"/>
                <w:szCs w:val="28"/>
              </w:rPr>
              <w:t xml:space="preserve">к/с </w:t>
            </w:r>
            <w:r w:rsidR="0060791C" w:rsidRPr="0060791C">
              <w:rPr>
                <w:rFonts w:ascii="Times New Roman" w:hAnsi="Times New Roman"/>
                <w:spacing w:val="-8"/>
                <w:sz w:val="28"/>
                <w:szCs w:val="28"/>
              </w:rPr>
              <w:t>30101810100000000612</w:t>
            </w:r>
          </w:p>
          <w:p w:rsidR="0060791C" w:rsidRDefault="0060791C">
            <w:pPr>
              <w:tabs>
                <w:tab w:val="left" w:pos="1965"/>
              </w:tabs>
              <w:spacing w:after="0" w:line="240" w:lineRule="auto"/>
              <w:ind w:right="-1"/>
              <w:rPr>
                <w:rFonts w:ascii="Times New Roman" w:hAnsi="Times New Roman"/>
                <w:spacing w:val="-8"/>
                <w:sz w:val="28"/>
                <w:szCs w:val="28"/>
              </w:rPr>
            </w:pPr>
            <w:r>
              <w:rPr>
                <w:rFonts w:ascii="Times New Roman" w:hAnsi="Times New Roman"/>
                <w:spacing w:val="-8"/>
                <w:sz w:val="28"/>
                <w:szCs w:val="28"/>
              </w:rPr>
              <w:t xml:space="preserve">БИК </w:t>
            </w:r>
            <w:r w:rsidRPr="0060791C">
              <w:rPr>
                <w:rFonts w:ascii="Times New Roman" w:hAnsi="Times New Roman"/>
                <w:spacing w:val="-8"/>
                <w:sz w:val="28"/>
                <w:szCs w:val="28"/>
              </w:rPr>
              <w:t>042908612</w:t>
            </w:r>
          </w:p>
          <w:p w:rsidR="0060791C" w:rsidRDefault="0060791C">
            <w:pPr>
              <w:tabs>
                <w:tab w:val="left" w:pos="1965"/>
              </w:tabs>
              <w:spacing w:after="0" w:line="240" w:lineRule="auto"/>
              <w:ind w:right="-1"/>
              <w:rPr>
                <w:rFonts w:ascii="Times New Roman" w:hAnsi="Times New Roman"/>
                <w:spacing w:val="-8"/>
                <w:sz w:val="28"/>
                <w:szCs w:val="28"/>
              </w:rPr>
            </w:pPr>
            <w:r w:rsidRPr="0060791C">
              <w:rPr>
                <w:rFonts w:ascii="Times New Roman" w:hAnsi="Times New Roman"/>
                <w:spacing w:val="-8"/>
                <w:sz w:val="28"/>
                <w:szCs w:val="28"/>
              </w:rPr>
              <w:t>Калужское отделение №</w:t>
            </w:r>
            <w:proofErr w:type="gramStart"/>
            <w:r w:rsidRPr="0060791C">
              <w:rPr>
                <w:rFonts w:ascii="Times New Roman" w:hAnsi="Times New Roman"/>
                <w:spacing w:val="-8"/>
                <w:sz w:val="28"/>
                <w:szCs w:val="28"/>
              </w:rPr>
              <w:t>8608  ПАО</w:t>
            </w:r>
            <w:proofErr w:type="gramEnd"/>
            <w:r w:rsidRPr="0060791C">
              <w:rPr>
                <w:rFonts w:ascii="Times New Roman" w:hAnsi="Times New Roman"/>
                <w:spacing w:val="-8"/>
                <w:sz w:val="28"/>
                <w:szCs w:val="28"/>
              </w:rPr>
              <w:t xml:space="preserve"> Сбербанк  </w:t>
            </w:r>
          </w:p>
          <w:p w:rsidR="0060791C" w:rsidRDefault="0060791C">
            <w:pPr>
              <w:tabs>
                <w:tab w:val="left" w:pos="1965"/>
              </w:tabs>
              <w:spacing w:after="0" w:line="240" w:lineRule="auto"/>
              <w:ind w:right="-1"/>
              <w:rPr>
                <w:rFonts w:ascii="Times New Roman" w:hAnsi="Times New Roman"/>
                <w:spacing w:val="-8"/>
                <w:sz w:val="28"/>
                <w:szCs w:val="28"/>
                <w:lang w:val="en-US"/>
              </w:rPr>
            </w:pPr>
            <w:r w:rsidRPr="0060791C">
              <w:rPr>
                <w:rFonts w:ascii="Times New Roman" w:hAnsi="Times New Roman"/>
                <w:spacing w:val="-8"/>
                <w:sz w:val="28"/>
                <w:szCs w:val="28"/>
                <w:lang w:val="en-US"/>
              </w:rPr>
              <w:t xml:space="preserve">e-mail: </w:t>
            </w:r>
            <w:hyperlink r:id="rId24" w:history="1">
              <w:r w:rsidRPr="00082941">
                <w:rPr>
                  <w:rStyle w:val="ab"/>
                  <w:rFonts w:ascii="Times New Roman" w:hAnsi="Times New Roman"/>
                  <w:spacing w:val="-8"/>
                  <w:sz w:val="28"/>
                  <w:szCs w:val="28"/>
                  <w:lang w:val="en-US"/>
                </w:rPr>
                <w:t>pereval2@yandex.ru</w:t>
              </w:r>
            </w:hyperlink>
          </w:p>
          <w:p w:rsidR="0060791C" w:rsidRDefault="0060791C">
            <w:pPr>
              <w:tabs>
                <w:tab w:val="left" w:pos="1965"/>
              </w:tabs>
              <w:spacing w:after="0" w:line="240" w:lineRule="auto"/>
              <w:ind w:right="-1"/>
              <w:rPr>
                <w:rFonts w:ascii="Times New Roman" w:hAnsi="Times New Roman"/>
                <w:spacing w:val="-8"/>
                <w:sz w:val="28"/>
                <w:szCs w:val="28"/>
              </w:rPr>
            </w:pPr>
            <w:r>
              <w:rPr>
                <w:rFonts w:ascii="Times New Roman" w:hAnsi="Times New Roman"/>
                <w:spacing w:val="-8"/>
                <w:sz w:val="28"/>
                <w:szCs w:val="28"/>
              </w:rPr>
              <w:t xml:space="preserve">Тел. </w:t>
            </w:r>
            <w:r w:rsidRPr="0060791C">
              <w:rPr>
                <w:rFonts w:ascii="Times New Roman" w:hAnsi="Times New Roman"/>
                <w:spacing w:val="-8"/>
                <w:sz w:val="28"/>
                <w:szCs w:val="28"/>
              </w:rPr>
              <w:t>(4852) 53-93-05, 28-02-56</w:t>
            </w:r>
          </w:p>
          <w:p w:rsidR="0060791C" w:rsidRDefault="0060791C">
            <w:pPr>
              <w:tabs>
                <w:tab w:val="left" w:pos="1965"/>
              </w:tabs>
              <w:spacing w:after="0" w:line="240" w:lineRule="auto"/>
              <w:ind w:right="-1"/>
              <w:rPr>
                <w:rFonts w:ascii="Times New Roman" w:hAnsi="Times New Roman"/>
                <w:spacing w:val="-8"/>
                <w:sz w:val="28"/>
                <w:szCs w:val="28"/>
              </w:rPr>
            </w:pPr>
          </w:p>
          <w:p w:rsidR="0060791C" w:rsidRPr="0060791C" w:rsidRDefault="0060791C">
            <w:pPr>
              <w:tabs>
                <w:tab w:val="left" w:pos="1965"/>
              </w:tabs>
              <w:spacing w:after="0" w:line="240" w:lineRule="auto"/>
              <w:ind w:right="-1"/>
              <w:rPr>
                <w:rFonts w:ascii="Times New Roman" w:hAnsi="Times New Roman"/>
                <w:spacing w:val="-8"/>
                <w:sz w:val="28"/>
                <w:szCs w:val="28"/>
              </w:rPr>
            </w:pPr>
            <w:r>
              <w:rPr>
                <w:rFonts w:ascii="Times New Roman" w:hAnsi="Times New Roman"/>
                <w:spacing w:val="-8"/>
                <w:sz w:val="28"/>
                <w:szCs w:val="28"/>
              </w:rPr>
              <w:t>Директор ______________ И. В. Ринг</w:t>
            </w:r>
          </w:p>
          <w:p w:rsidR="00D73FD0" w:rsidRPr="0060791C" w:rsidRDefault="0060791C" w:rsidP="0060791C">
            <w:pPr>
              <w:tabs>
                <w:tab w:val="left" w:pos="1965"/>
              </w:tabs>
              <w:spacing w:after="0" w:line="240" w:lineRule="auto"/>
              <w:ind w:right="-1" w:firstLine="708"/>
              <w:rPr>
                <w:rFonts w:ascii="Times New Roman" w:hAnsi="Times New Roman"/>
                <w:spacing w:val="-8"/>
                <w:sz w:val="28"/>
                <w:szCs w:val="28"/>
              </w:rPr>
            </w:pPr>
            <w:r>
              <w:rPr>
                <w:rFonts w:ascii="Times New Roman" w:hAnsi="Times New Roman"/>
                <w:spacing w:val="-8"/>
                <w:sz w:val="28"/>
                <w:szCs w:val="28"/>
              </w:rPr>
              <w:t>МП</w:t>
            </w:r>
          </w:p>
        </w:tc>
      </w:tr>
    </w:tbl>
    <w:p w:rsidR="00A06602" w:rsidRPr="0060791C" w:rsidRDefault="00A06602">
      <w:pPr>
        <w:widowControl w:val="0"/>
        <w:tabs>
          <w:tab w:val="left" w:pos="6096"/>
        </w:tabs>
        <w:spacing w:after="0" w:line="240" w:lineRule="auto"/>
        <w:jc w:val="right"/>
        <w:outlineLvl w:val="0"/>
        <w:rPr>
          <w:rFonts w:ascii="Times New Roman" w:hAnsi="Times New Roman"/>
          <w:sz w:val="24"/>
          <w:szCs w:val="24"/>
        </w:rPr>
      </w:pPr>
    </w:p>
    <w:p w:rsidR="00A06602" w:rsidRPr="0060791C" w:rsidRDefault="00A06602">
      <w:pPr>
        <w:widowControl w:val="0"/>
        <w:tabs>
          <w:tab w:val="left" w:pos="6096"/>
        </w:tabs>
        <w:spacing w:after="0" w:line="240" w:lineRule="auto"/>
        <w:jc w:val="right"/>
        <w:outlineLvl w:val="0"/>
        <w:rPr>
          <w:rFonts w:ascii="Times New Roman" w:hAnsi="Times New Roman"/>
          <w:sz w:val="24"/>
          <w:szCs w:val="24"/>
        </w:rPr>
      </w:pPr>
    </w:p>
    <w:p w:rsidR="00A06602" w:rsidRPr="0060791C" w:rsidRDefault="00A06602">
      <w:pPr>
        <w:widowControl w:val="0"/>
        <w:tabs>
          <w:tab w:val="left" w:pos="6096"/>
        </w:tabs>
        <w:spacing w:after="0" w:line="240" w:lineRule="auto"/>
        <w:jc w:val="right"/>
        <w:outlineLvl w:val="0"/>
        <w:rPr>
          <w:rFonts w:ascii="Times New Roman" w:hAnsi="Times New Roman"/>
          <w:sz w:val="24"/>
          <w:szCs w:val="24"/>
        </w:rPr>
      </w:pPr>
    </w:p>
    <w:p w:rsidR="00A06602" w:rsidRPr="0060791C" w:rsidRDefault="00A06602">
      <w:pPr>
        <w:widowControl w:val="0"/>
        <w:tabs>
          <w:tab w:val="left" w:pos="6096"/>
        </w:tabs>
        <w:spacing w:after="0" w:line="240" w:lineRule="auto"/>
        <w:jc w:val="right"/>
        <w:outlineLvl w:val="0"/>
        <w:rPr>
          <w:rFonts w:ascii="Times New Roman" w:hAnsi="Times New Roman"/>
          <w:sz w:val="24"/>
          <w:szCs w:val="24"/>
        </w:rPr>
      </w:pPr>
    </w:p>
    <w:p w:rsidR="00A06602" w:rsidRPr="0060791C" w:rsidRDefault="00A06602">
      <w:pPr>
        <w:widowControl w:val="0"/>
        <w:tabs>
          <w:tab w:val="left" w:pos="6096"/>
        </w:tabs>
        <w:spacing w:after="0" w:line="240" w:lineRule="auto"/>
        <w:jc w:val="right"/>
        <w:outlineLvl w:val="0"/>
        <w:rPr>
          <w:rFonts w:ascii="Times New Roman" w:hAnsi="Times New Roman"/>
          <w:sz w:val="24"/>
          <w:szCs w:val="24"/>
        </w:rPr>
      </w:pPr>
    </w:p>
    <w:p w:rsidR="00A06602" w:rsidRPr="0060791C" w:rsidRDefault="00A06602">
      <w:pPr>
        <w:widowControl w:val="0"/>
        <w:tabs>
          <w:tab w:val="left" w:pos="6096"/>
        </w:tabs>
        <w:spacing w:after="0" w:line="240" w:lineRule="auto"/>
        <w:jc w:val="right"/>
        <w:outlineLvl w:val="0"/>
        <w:rPr>
          <w:rFonts w:ascii="Times New Roman" w:hAnsi="Times New Roman"/>
          <w:sz w:val="24"/>
          <w:szCs w:val="24"/>
        </w:rPr>
      </w:pPr>
    </w:p>
    <w:p w:rsidR="00A06602" w:rsidRPr="0060791C" w:rsidRDefault="00A06602">
      <w:pPr>
        <w:widowControl w:val="0"/>
        <w:tabs>
          <w:tab w:val="left" w:pos="6096"/>
        </w:tabs>
        <w:spacing w:after="0" w:line="240" w:lineRule="auto"/>
        <w:jc w:val="right"/>
        <w:outlineLvl w:val="0"/>
        <w:rPr>
          <w:rFonts w:ascii="Times New Roman" w:hAnsi="Times New Roman"/>
          <w:sz w:val="24"/>
          <w:szCs w:val="24"/>
        </w:rPr>
      </w:pPr>
    </w:p>
    <w:p w:rsidR="00A06602" w:rsidRPr="0060791C" w:rsidRDefault="00A06602">
      <w:pPr>
        <w:widowControl w:val="0"/>
        <w:tabs>
          <w:tab w:val="left" w:pos="6096"/>
        </w:tabs>
        <w:spacing w:after="0" w:line="240" w:lineRule="auto"/>
        <w:jc w:val="right"/>
        <w:outlineLvl w:val="0"/>
        <w:rPr>
          <w:rFonts w:ascii="Times New Roman" w:hAnsi="Times New Roman"/>
          <w:sz w:val="24"/>
          <w:szCs w:val="24"/>
        </w:rPr>
      </w:pPr>
    </w:p>
    <w:p w:rsidR="00A06602" w:rsidRPr="0060791C" w:rsidRDefault="00A06602">
      <w:pPr>
        <w:widowControl w:val="0"/>
        <w:tabs>
          <w:tab w:val="left" w:pos="6096"/>
        </w:tabs>
        <w:spacing w:after="0" w:line="240" w:lineRule="auto"/>
        <w:jc w:val="right"/>
        <w:outlineLvl w:val="0"/>
        <w:rPr>
          <w:rFonts w:ascii="Times New Roman" w:hAnsi="Times New Roman"/>
          <w:sz w:val="24"/>
          <w:szCs w:val="24"/>
        </w:rPr>
      </w:pPr>
    </w:p>
    <w:p w:rsidR="00A06602" w:rsidRPr="0060791C" w:rsidRDefault="00A06602">
      <w:pPr>
        <w:widowControl w:val="0"/>
        <w:tabs>
          <w:tab w:val="left" w:pos="6096"/>
        </w:tabs>
        <w:spacing w:after="0" w:line="240" w:lineRule="auto"/>
        <w:jc w:val="right"/>
        <w:outlineLvl w:val="0"/>
        <w:rPr>
          <w:rFonts w:ascii="Times New Roman" w:hAnsi="Times New Roman"/>
          <w:sz w:val="24"/>
          <w:szCs w:val="24"/>
        </w:rPr>
      </w:pPr>
    </w:p>
    <w:p w:rsidR="00A06602" w:rsidRDefault="00A06602">
      <w:pPr>
        <w:widowControl w:val="0"/>
        <w:tabs>
          <w:tab w:val="left" w:pos="6096"/>
        </w:tabs>
        <w:spacing w:after="0" w:line="240" w:lineRule="auto"/>
        <w:jc w:val="right"/>
        <w:outlineLvl w:val="0"/>
        <w:rPr>
          <w:rFonts w:ascii="Times New Roman" w:hAnsi="Times New Roman"/>
          <w:sz w:val="24"/>
          <w:szCs w:val="24"/>
        </w:rPr>
      </w:pPr>
    </w:p>
    <w:p w:rsidR="0060791C" w:rsidRDefault="0060791C">
      <w:pPr>
        <w:widowControl w:val="0"/>
        <w:tabs>
          <w:tab w:val="left" w:pos="6096"/>
        </w:tabs>
        <w:spacing w:after="0" w:line="240" w:lineRule="auto"/>
        <w:jc w:val="right"/>
        <w:outlineLvl w:val="0"/>
        <w:rPr>
          <w:rFonts w:ascii="Times New Roman" w:hAnsi="Times New Roman"/>
          <w:sz w:val="24"/>
          <w:szCs w:val="24"/>
        </w:rPr>
      </w:pPr>
    </w:p>
    <w:p w:rsidR="0060791C" w:rsidRDefault="0060791C">
      <w:pPr>
        <w:widowControl w:val="0"/>
        <w:tabs>
          <w:tab w:val="left" w:pos="6096"/>
        </w:tabs>
        <w:spacing w:after="0" w:line="240" w:lineRule="auto"/>
        <w:jc w:val="right"/>
        <w:outlineLvl w:val="0"/>
        <w:rPr>
          <w:rFonts w:ascii="Times New Roman" w:hAnsi="Times New Roman"/>
          <w:sz w:val="24"/>
          <w:szCs w:val="24"/>
        </w:rPr>
      </w:pPr>
    </w:p>
    <w:p w:rsidR="0060791C" w:rsidRDefault="0060791C">
      <w:pPr>
        <w:widowControl w:val="0"/>
        <w:tabs>
          <w:tab w:val="left" w:pos="6096"/>
        </w:tabs>
        <w:spacing w:after="0" w:line="240" w:lineRule="auto"/>
        <w:jc w:val="right"/>
        <w:outlineLvl w:val="0"/>
        <w:rPr>
          <w:rFonts w:ascii="Times New Roman" w:hAnsi="Times New Roman"/>
          <w:sz w:val="24"/>
          <w:szCs w:val="24"/>
        </w:rPr>
      </w:pPr>
    </w:p>
    <w:p w:rsidR="0060791C" w:rsidRDefault="0060791C">
      <w:pPr>
        <w:widowControl w:val="0"/>
        <w:tabs>
          <w:tab w:val="left" w:pos="6096"/>
        </w:tabs>
        <w:spacing w:after="0" w:line="240" w:lineRule="auto"/>
        <w:jc w:val="right"/>
        <w:outlineLvl w:val="0"/>
        <w:rPr>
          <w:rFonts w:ascii="Times New Roman" w:hAnsi="Times New Roman"/>
          <w:sz w:val="24"/>
          <w:szCs w:val="24"/>
        </w:rPr>
        <w:sectPr w:rsidR="0060791C">
          <w:headerReference w:type="default" r:id="rId25"/>
          <w:pgSz w:w="11906" w:h="16838"/>
          <w:pgMar w:top="1134" w:right="567" w:bottom="1134" w:left="1134" w:header="709" w:footer="709" w:gutter="0"/>
          <w:cols w:space="708"/>
          <w:titlePg/>
          <w:docGrid w:linePitch="360"/>
        </w:sectPr>
      </w:pPr>
    </w:p>
    <w:p w:rsidR="0060791C" w:rsidRDefault="0060791C">
      <w:pPr>
        <w:widowControl w:val="0"/>
        <w:tabs>
          <w:tab w:val="left" w:pos="6096"/>
        </w:tabs>
        <w:spacing w:after="0" w:line="240" w:lineRule="auto"/>
        <w:jc w:val="right"/>
        <w:outlineLvl w:val="0"/>
        <w:rPr>
          <w:rFonts w:ascii="Times New Roman" w:hAnsi="Times New Roman"/>
          <w:sz w:val="24"/>
          <w:szCs w:val="24"/>
        </w:rPr>
      </w:pPr>
    </w:p>
    <w:p w:rsidR="00A06602" w:rsidRDefault="00F4310A" w:rsidP="0060791C">
      <w:pPr>
        <w:widowControl w:val="0"/>
        <w:tabs>
          <w:tab w:val="left" w:pos="6096"/>
        </w:tabs>
        <w:spacing w:after="0" w:line="240" w:lineRule="auto"/>
        <w:jc w:val="right"/>
        <w:outlineLvl w:val="0"/>
        <w:rPr>
          <w:rFonts w:ascii="Times New Roman" w:hAnsi="Times New Roman"/>
          <w:sz w:val="24"/>
          <w:szCs w:val="24"/>
        </w:rPr>
      </w:pPr>
      <w:r>
        <w:rPr>
          <w:rFonts w:ascii="Times New Roman" w:hAnsi="Times New Roman"/>
          <w:sz w:val="24"/>
          <w:szCs w:val="24"/>
        </w:rPr>
        <w:t>Приложение № 1</w:t>
      </w:r>
    </w:p>
    <w:p w:rsidR="00A06602" w:rsidRDefault="0060791C" w:rsidP="0060791C">
      <w:pPr>
        <w:widowControl w:val="0"/>
        <w:spacing w:after="0" w:line="240" w:lineRule="auto"/>
        <w:ind w:left="4248"/>
        <w:jc w:val="right"/>
        <w:rPr>
          <w:rFonts w:ascii="Times New Roman" w:hAnsi="Times New Roman"/>
          <w:sz w:val="24"/>
          <w:szCs w:val="24"/>
        </w:rPr>
      </w:pPr>
      <w:r>
        <w:rPr>
          <w:rFonts w:ascii="Times New Roman" w:hAnsi="Times New Roman"/>
          <w:sz w:val="24"/>
          <w:szCs w:val="24"/>
        </w:rPr>
        <w:tab/>
        <w:t xml:space="preserve">к </w:t>
      </w:r>
      <w:r w:rsidR="00F4310A">
        <w:rPr>
          <w:rFonts w:ascii="Times New Roman" w:hAnsi="Times New Roman"/>
          <w:sz w:val="24"/>
          <w:szCs w:val="24"/>
        </w:rPr>
        <w:t xml:space="preserve">контракту № </w:t>
      </w:r>
      <w:r>
        <w:rPr>
          <w:rFonts w:ascii="Times New Roman" w:hAnsi="Times New Roman"/>
          <w:sz w:val="24"/>
          <w:szCs w:val="24"/>
        </w:rPr>
        <w:t xml:space="preserve">4974 </w:t>
      </w:r>
      <w:r w:rsidR="00F4310A">
        <w:rPr>
          <w:rFonts w:ascii="Times New Roman" w:hAnsi="Times New Roman"/>
          <w:sz w:val="24"/>
          <w:szCs w:val="24"/>
        </w:rPr>
        <w:t>от «___» __________ 20</w:t>
      </w:r>
      <w:r>
        <w:rPr>
          <w:rFonts w:ascii="Times New Roman" w:hAnsi="Times New Roman"/>
          <w:sz w:val="24"/>
          <w:szCs w:val="24"/>
        </w:rPr>
        <w:t>25</w:t>
      </w:r>
      <w:r w:rsidR="00F4310A">
        <w:rPr>
          <w:rFonts w:ascii="Times New Roman" w:hAnsi="Times New Roman"/>
          <w:sz w:val="24"/>
          <w:szCs w:val="24"/>
        </w:rPr>
        <w:t xml:space="preserve"> г.</w:t>
      </w:r>
    </w:p>
    <w:p w:rsidR="00A06602" w:rsidRDefault="00F4310A">
      <w:pPr>
        <w:widowControl w:val="0"/>
        <w:spacing w:after="0" w:line="240" w:lineRule="auto"/>
        <w:jc w:val="center"/>
        <w:rPr>
          <w:rFonts w:ascii="Times New Roman" w:hAnsi="Times New Roman"/>
          <w:b/>
          <w:bCs/>
          <w:sz w:val="24"/>
          <w:szCs w:val="24"/>
        </w:rPr>
      </w:pPr>
      <w:r>
        <w:rPr>
          <w:rFonts w:ascii="Times New Roman" w:hAnsi="Times New Roman"/>
          <w:b/>
          <w:bCs/>
          <w:sz w:val="24"/>
          <w:szCs w:val="24"/>
        </w:rPr>
        <w:t>СПЕЦИФИКАЦИЯ</w:t>
      </w:r>
    </w:p>
    <w:p w:rsidR="00A06602" w:rsidRDefault="00F4310A">
      <w:pPr>
        <w:widowControl w:val="0"/>
        <w:spacing w:after="0" w:line="240" w:lineRule="auto"/>
        <w:jc w:val="center"/>
        <w:rPr>
          <w:rFonts w:ascii="Times New Roman" w:hAnsi="Times New Roman"/>
          <w:b/>
          <w:sz w:val="24"/>
          <w:szCs w:val="24"/>
        </w:rPr>
      </w:pPr>
      <w:r>
        <w:rPr>
          <w:rFonts w:ascii="Times New Roman" w:hAnsi="Times New Roman"/>
          <w:b/>
          <w:sz w:val="24"/>
          <w:szCs w:val="24"/>
        </w:rPr>
        <w:t>поставляемого товара</w:t>
      </w:r>
    </w:p>
    <w:tbl>
      <w:tblPr>
        <w:tblW w:w="15008" w:type="dxa"/>
        <w:tblInd w:w="75" w:type="dxa"/>
        <w:tblLayout w:type="fixed"/>
        <w:tblCellMar>
          <w:left w:w="75" w:type="dxa"/>
          <w:right w:w="75" w:type="dxa"/>
        </w:tblCellMar>
        <w:tblLook w:val="0000" w:firstRow="0" w:lastRow="0" w:firstColumn="0" w:lastColumn="0" w:noHBand="0" w:noVBand="0"/>
      </w:tblPr>
      <w:tblGrid>
        <w:gridCol w:w="595"/>
        <w:gridCol w:w="6493"/>
        <w:gridCol w:w="1440"/>
        <w:gridCol w:w="1800"/>
        <w:gridCol w:w="1620"/>
        <w:gridCol w:w="1440"/>
        <w:gridCol w:w="1620"/>
      </w:tblGrid>
      <w:tr w:rsidR="00A06602" w:rsidRPr="00D95CEB" w:rsidTr="0060791C">
        <w:trPr>
          <w:trHeight w:val="1400"/>
        </w:trPr>
        <w:tc>
          <w:tcPr>
            <w:tcW w:w="595" w:type="dxa"/>
            <w:tcBorders>
              <w:top w:val="single" w:sz="8" w:space="0" w:color="auto"/>
              <w:left w:val="single" w:sz="8" w:space="0" w:color="auto"/>
              <w:bottom w:val="single" w:sz="8" w:space="0" w:color="auto"/>
              <w:right w:val="single" w:sz="8" w:space="0" w:color="auto"/>
            </w:tcBorders>
          </w:tcPr>
          <w:p w:rsidR="00A06602" w:rsidRPr="00D95CEB" w:rsidRDefault="00F4310A">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w:t>
            </w:r>
          </w:p>
          <w:p w:rsidR="00A06602" w:rsidRPr="00D95CEB" w:rsidRDefault="00F4310A">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п/п</w:t>
            </w:r>
          </w:p>
        </w:tc>
        <w:tc>
          <w:tcPr>
            <w:tcW w:w="6493" w:type="dxa"/>
            <w:tcBorders>
              <w:top w:val="single" w:sz="8" w:space="0" w:color="auto"/>
              <w:left w:val="single" w:sz="8" w:space="0" w:color="auto"/>
              <w:bottom w:val="single" w:sz="8" w:space="0" w:color="auto"/>
              <w:right w:val="single" w:sz="8" w:space="0" w:color="auto"/>
            </w:tcBorders>
          </w:tcPr>
          <w:p w:rsidR="00A06602" w:rsidRPr="00D95CEB" w:rsidRDefault="00F4310A">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Наименование</w:t>
            </w:r>
          </w:p>
          <w:p w:rsidR="00A06602" w:rsidRPr="00D95CEB" w:rsidRDefault="00F4310A">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товара</w:t>
            </w:r>
          </w:p>
        </w:tc>
        <w:tc>
          <w:tcPr>
            <w:tcW w:w="1440" w:type="dxa"/>
            <w:tcBorders>
              <w:top w:val="single" w:sz="8" w:space="0" w:color="auto"/>
              <w:left w:val="single" w:sz="8" w:space="0" w:color="auto"/>
              <w:bottom w:val="single" w:sz="8" w:space="0" w:color="auto"/>
              <w:right w:val="single" w:sz="8" w:space="0" w:color="auto"/>
            </w:tcBorders>
          </w:tcPr>
          <w:p w:rsidR="00A06602" w:rsidRPr="00D95CEB" w:rsidRDefault="00F4310A">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Единица</w:t>
            </w:r>
          </w:p>
          <w:p w:rsidR="00A06602" w:rsidRPr="00D95CEB" w:rsidRDefault="00F4310A">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измерения</w:t>
            </w:r>
          </w:p>
        </w:tc>
        <w:tc>
          <w:tcPr>
            <w:tcW w:w="1800" w:type="dxa"/>
            <w:tcBorders>
              <w:top w:val="single" w:sz="8" w:space="0" w:color="auto"/>
              <w:left w:val="single" w:sz="8" w:space="0" w:color="auto"/>
              <w:bottom w:val="single" w:sz="8" w:space="0" w:color="auto"/>
              <w:right w:val="single" w:sz="8" w:space="0" w:color="auto"/>
            </w:tcBorders>
          </w:tcPr>
          <w:p w:rsidR="00A06602" w:rsidRPr="00D95CEB" w:rsidRDefault="00F4310A">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Цена за</w:t>
            </w:r>
          </w:p>
          <w:p w:rsidR="00A06602" w:rsidRPr="00D95CEB" w:rsidRDefault="00F4310A">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единицу, в</w:t>
            </w:r>
          </w:p>
          <w:p w:rsidR="00A06602" w:rsidRPr="00D95CEB" w:rsidRDefault="00F4310A">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том числе</w:t>
            </w:r>
          </w:p>
          <w:p w:rsidR="00A06602" w:rsidRPr="00D95CEB" w:rsidRDefault="00F4310A">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налог на</w:t>
            </w:r>
          </w:p>
          <w:p w:rsidR="00A06602" w:rsidRPr="00D95CEB" w:rsidRDefault="00F4310A">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добавленную</w:t>
            </w:r>
          </w:p>
          <w:p w:rsidR="00A06602" w:rsidRPr="00D95CEB" w:rsidRDefault="00F4310A">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стоимость</w:t>
            </w:r>
          </w:p>
          <w:p w:rsidR="00A06602" w:rsidRPr="00D95CEB" w:rsidRDefault="00F4310A">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(в рублях)</w:t>
            </w:r>
          </w:p>
        </w:tc>
        <w:tc>
          <w:tcPr>
            <w:tcW w:w="1620" w:type="dxa"/>
            <w:tcBorders>
              <w:top w:val="single" w:sz="8" w:space="0" w:color="auto"/>
              <w:left w:val="single" w:sz="8" w:space="0" w:color="auto"/>
              <w:bottom w:val="single" w:sz="8" w:space="0" w:color="auto"/>
              <w:right w:val="single" w:sz="8" w:space="0" w:color="auto"/>
            </w:tcBorders>
          </w:tcPr>
          <w:p w:rsidR="00A06602" w:rsidRPr="00D95CEB" w:rsidRDefault="00F4310A">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Налог на</w:t>
            </w:r>
          </w:p>
          <w:p w:rsidR="00A06602" w:rsidRPr="00D95CEB" w:rsidRDefault="00F4310A">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добавленную</w:t>
            </w:r>
          </w:p>
          <w:p w:rsidR="00A06602" w:rsidRPr="00D95CEB" w:rsidRDefault="00F4310A">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стоимость</w:t>
            </w:r>
          </w:p>
          <w:p w:rsidR="00A06602" w:rsidRPr="00D95CEB" w:rsidRDefault="00F4310A">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(в рублях)</w:t>
            </w:r>
          </w:p>
        </w:tc>
        <w:tc>
          <w:tcPr>
            <w:tcW w:w="1440" w:type="dxa"/>
            <w:tcBorders>
              <w:top w:val="single" w:sz="8" w:space="0" w:color="auto"/>
              <w:left w:val="single" w:sz="8" w:space="0" w:color="auto"/>
              <w:bottom w:val="single" w:sz="8" w:space="0" w:color="auto"/>
              <w:right w:val="single" w:sz="8" w:space="0" w:color="auto"/>
            </w:tcBorders>
          </w:tcPr>
          <w:p w:rsidR="00A06602" w:rsidRPr="00D95CEB" w:rsidRDefault="00F4310A">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Количество</w:t>
            </w:r>
          </w:p>
        </w:tc>
        <w:tc>
          <w:tcPr>
            <w:tcW w:w="1620" w:type="dxa"/>
            <w:tcBorders>
              <w:top w:val="single" w:sz="8" w:space="0" w:color="auto"/>
              <w:left w:val="single" w:sz="8" w:space="0" w:color="auto"/>
              <w:bottom w:val="single" w:sz="8" w:space="0" w:color="auto"/>
              <w:right w:val="single" w:sz="8" w:space="0" w:color="auto"/>
            </w:tcBorders>
          </w:tcPr>
          <w:p w:rsidR="00A06602" w:rsidRPr="00D95CEB" w:rsidRDefault="00F4310A">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Сумма,</w:t>
            </w:r>
          </w:p>
          <w:p w:rsidR="00A06602" w:rsidRPr="00D95CEB" w:rsidRDefault="00F4310A">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в том числе</w:t>
            </w:r>
          </w:p>
          <w:p w:rsidR="00A06602" w:rsidRPr="00D95CEB" w:rsidRDefault="00F4310A">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налог на</w:t>
            </w:r>
          </w:p>
          <w:p w:rsidR="00A06602" w:rsidRPr="00D95CEB" w:rsidRDefault="00F4310A">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добавленную</w:t>
            </w:r>
          </w:p>
          <w:p w:rsidR="00A06602" w:rsidRPr="00D95CEB" w:rsidRDefault="00F4310A">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стоимость</w:t>
            </w:r>
          </w:p>
          <w:p w:rsidR="00A06602" w:rsidRPr="00D95CEB" w:rsidRDefault="00F4310A">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(в рублях)</w:t>
            </w:r>
          </w:p>
        </w:tc>
      </w:tr>
      <w:tr w:rsidR="00A06602" w:rsidRPr="00D95CEB" w:rsidTr="00D95CEB">
        <w:tc>
          <w:tcPr>
            <w:tcW w:w="595" w:type="dxa"/>
            <w:tcBorders>
              <w:left w:val="single" w:sz="8" w:space="0" w:color="auto"/>
              <w:bottom w:val="single" w:sz="8" w:space="0" w:color="auto"/>
              <w:right w:val="single" w:sz="8" w:space="0" w:color="auto"/>
            </w:tcBorders>
          </w:tcPr>
          <w:p w:rsidR="00A06602" w:rsidRPr="00D95CEB" w:rsidRDefault="0060791C">
            <w:pPr>
              <w:widowControl w:val="0"/>
              <w:spacing w:after="0" w:line="240" w:lineRule="auto"/>
              <w:jc w:val="both"/>
              <w:rPr>
                <w:rFonts w:ascii="Times New Roman" w:hAnsi="Times New Roman"/>
                <w:sz w:val="26"/>
                <w:szCs w:val="26"/>
              </w:rPr>
            </w:pPr>
            <w:r w:rsidRPr="00D95CEB">
              <w:rPr>
                <w:rFonts w:ascii="Times New Roman" w:hAnsi="Times New Roman"/>
                <w:sz w:val="26"/>
                <w:szCs w:val="26"/>
              </w:rPr>
              <w:t>1.</w:t>
            </w:r>
          </w:p>
        </w:tc>
        <w:tc>
          <w:tcPr>
            <w:tcW w:w="6493" w:type="dxa"/>
            <w:tcBorders>
              <w:left w:val="single" w:sz="8" w:space="0" w:color="auto"/>
              <w:bottom w:val="single" w:sz="8" w:space="0" w:color="auto"/>
              <w:right w:val="single" w:sz="8" w:space="0" w:color="auto"/>
            </w:tcBorders>
          </w:tcPr>
          <w:p w:rsidR="0060791C" w:rsidRPr="00D95CEB" w:rsidRDefault="0060791C" w:rsidP="0060791C">
            <w:pPr>
              <w:widowControl w:val="0"/>
              <w:spacing w:after="0" w:line="240" w:lineRule="auto"/>
              <w:jc w:val="both"/>
              <w:rPr>
                <w:rFonts w:ascii="Times New Roman" w:hAnsi="Times New Roman"/>
                <w:b/>
                <w:sz w:val="26"/>
                <w:szCs w:val="26"/>
              </w:rPr>
            </w:pPr>
            <w:r w:rsidRPr="00D95CEB">
              <w:rPr>
                <w:rFonts w:ascii="Times New Roman" w:hAnsi="Times New Roman"/>
                <w:b/>
                <w:sz w:val="26"/>
                <w:szCs w:val="26"/>
              </w:rPr>
              <w:t>Сорочка ночная</w:t>
            </w:r>
          </w:p>
          <w:p w:rsidR="0060791C" w:rsidRPr="00D95CEB" w:rsidRDefault="0060791C" w:rsidP="0060791C">
            <w:pPr>
              <w:widowControl w:val="0"/>
              <w:spacing w:after="0" w:line="240" w:lineRule="auto"/>
              <w:jc w:val="both"/>
              <w:rPr>
                <w:rFonts w:ascii="Times New Roman" w:hAnsi="Times New Roman"/>
                <w:b/>
                <w:sz w:val="26"/>
                <w:szCs w:val="26"/>
              </w:rPr>
            </w:pPr>
            <w:r w:rsidRPr="00D95CEB">
              <w:rPr>
                <w:rFonts w:ascii="Times New Roman" w:hAnsi="Times New Roman"/>
                <w:b/>
                <w:sz w:val="26"/>
                <w:szCs w:val="26"/>
              </w:rPr>
              <w:t>КТРУ 14.14.10.000-00000009</w:t>
            </w:r>
          </w:p>
          <w:p w:rsidR="0060791C" w:rsidRPr="00D95CEB" w:rsidRDefault="0060791C" w:rsidP="0060791C">
            <w:pPr>
              <w:widowControl w:val="0"/>
              <w:spacing w:after="0" w:line="240" w:lineRule="auto"/>
              <w:jc w:val="both"/>
              <w:rPr>
                <w:rFonts w:ascii="Times New Roman" w:hAnsi="Times New Roman"/>
                <w:sz w:val="26"/>
                <w:szCs w:val="26"/>
              </w:rPr>
            </w:pPr>
            <w:r w:rsidRPr="00D95CEB">
              <w:rPr>
                <w:rFonts w:ascii="Times New Roman" w:hAnsi="Times New Roman"/>
                <w:sz w:val="26"/>
                <w:szCs w:val="26"/>
              </w:rPr>
              <w:t>Длина сорочки: средняя</w:t>
            </w:r>
          </w:p>
          <w:p w:rsidR="0060791C" w:rsidRPr="00D95CEB" w:rsidRDefault="0060791C" w:rsidP="0060791C">
            <w:pPr>
              <w:widowControl w:val="0"/>
              <w:spacing w:after="0" w:line="240" w:lineRule="auto"/>
              <w:jc w:val="both"/>
              <w:rPr>
                <w:rFonts w:ascii="Times New Roman" w:hAnsi="Times New Roman"/>
                <w:sz w:val="26"/>
                <w:szCs w:val="26"/>
              </w:rPr>
            </w:pPr>
            <w:r w:rsidRPr="00D95CEB">
              <w:rPr>
                <w:rFonts w:ascii="Times New Roman" w:hAnsi="Times New Roman"/>
                <w:sz w:val="26"/>
                <w:szCs w:val="26"/>
              </w:rPr>
              <w:t>Длина рукава: короткий (20см)</w:t>
            </w:r>
          </w:p>
          <w:p w:rsidR="0060791C" w:rsidRPr="00D95CEB" w:rsidRDefault="0060791C" w:rsidP="0060791C">
            <w:pPr>
              <w:widowControl w:val="0"/>
              <w:spacing w:after="0" w:line="240" w:lineRule="auto"/>
              <w:jc w:val="both"/>
              <w:rPr>
                <w:rFonts w:ascii="Times New Roman" w:hAnsi="Times New Roman"/>
                <w:sz w:val="26"/>
                <w:szCs w:val="26"/>
              </w:rPr>
            </w:pPr>
            <w:r w:rsidRPr="00D95CEB">
              <w:rPr>
                <w:rFonts w:ascii="Times New Roman" w:hAnsi="Times New Roman"/>
                <w:sz w:val="26"/>
                <w:szCs w:val="26"/>
              </w:rPr>
              <w:t>Вырез горловины: круглый</w:t>
            </w:r>
          </w:p>
          <w:p w:rsidR="0060791C" w:rsidRPr="00D95CEB" w:rsidRDefault="0060791C" w:rsidP="0060791C">
            <w:pPr>
              <w:widowControl w:val="0"/>
              <w:spacing w:after="0" w:line="240" w:lineRule="auto"/>
              <w:jc w:val="both"/>
              <w:rPr>
                <w:rFonts w:ascii="Times New Roman" w:hAnsi="Times New Roman"/>
                <w:sz w:val="26"/>
                <w:szCs w:val="26"/>
              </w:rPr>
            </w:pPr>
            <w:r w:rsidRPr="00D95CEB">
              <w:rPr>
                <w:rFonts w:ascii="Times New Roman" w:hAnsi="Times New Roman"/>
                <w:sz w:val="26"/>
                <w:szCs w:val="26"/>
              </w:rPr>
              <w:t>Процент содержания хлопка: не менее 80%</w:t>
            </w:r>
          </w:p>
          <w:p w:rsidR="0060791C" w:rsidRPr="00D95CEB" w:rsidRDefault="0060791C" w:rsidP="0060791C">
            <w:pPr>
              <w:widowControl w:val="0"/>
              <w:spacing w:after="0" w:line="240" w:lineRule="auto"/>
              <w:jc w:val="both"/>
              <w:rPr>
                <w:rFonts w:ascii="Times New Roman" w:hAnsi="Times New Roman"/>
                <w:sz w:val="26"/>
                <w:szCs w:val="26"/>
              </w:rPr>
            </w:pPr>
            <w:r w:rsidRPr="00D95CEB">
              <w:rPr>
                <w:rFonts w:ascii="Times New Roman" w:hAnsi="Times New Roman"/>
                <w:sz w:val="26"/>
                <w:szCs w:val="26"/>
              </w:rPr>
              <w:t>Материал: трикотаж</w:t>
            </w:r>
          </w:p>
          <w:p w:rsidR="0060791C" w:rsidRPr="00D95CEB" w:rsidRDefault="0060791C" w:rsidP="0060791C">
            <w:pPr>
              <w:widowControl w:val="0"/>
              <w:spacing w:after="0" w:line="240" w:lineRule="auto"/>
              <w:jc w:val="both"/>
              <w:rPr>
                <w:rFonts w:ascii="Times New Roman" w:hAnsi="Times New Roman"/>
                <w:sz w:val="26"/>
                <w:szCs w:val="26"/>
              </w:rPr>
            </w:pPr>
            <w:r w:rsidRPr="00D95CEB">
              <w:rPr>
                <w:rFonts w:ascii="Times New Roman" w:hAnsi="Times New Roman"/>
                <w:sz w:val="26"/>
                <w:szCs w:val="26"/>
              </w:rPr>
              <w:t>Расцветка: розовая в цветочек</w:t>
            </w:r>
          </w:p>
          <w:p w:rsidR="0060791C" w:rsidRPr="00D95CEB" w:rsidRDefault="0060791C" w:rsidP="0060791C">
            <w:pPr>
              <w:widowControl w:val="0"/>
              <w:spacing w:after="0" w:line="240" w:lineRule="auto"/>
              <w:jc w:val="both"/>
              <w:rPr>
                <w:rFonts w:ascii="Times New Roman" w:hAnsi="Times New Roman"/>
                <w:sz w:val="26"/>
                <w:szCs w:val="26"/>
              </w:rPr>
            </w:pPr>
            <w:r w:rsidRPr="00D95CEB">
              <w:rPr>
                <w:rFonts w:ascii="Times New Roman" w:hAnsi="Times New Roman"/>
                <w:sz w:val="26"/>
                <w:szCs w:val="26"/>
              </w:rPr>
              <w:t>Декоративные элементы: кружево</w:t>
            </w:r>
          </w:p>
          <w:p w:rsidR="0060791C" w:rsidRPr="00D95CEB" w:rsidRDefault="0060791C" w:rsidP="0060791C">
            <w:pPr>
              <w:widowControl w:val="0"/>
              <w:spacing w:after="0" w:line="240" w:lineRule="auto"/>
              <w:jc w:val="both"/>
              <w:rPr>
                <w:rFonts w:ascii="Times New Roman" w:hAnsi="Times New Roman"/>
                <w:sz w:val="26"/>
                <w:szCs w:val="26"/>
              </w:rPr>
            </w:pPr>
            <w:r w:rsidRPr="00D95CEB">
              <w:rPr>
                <w:rFonts w:ascii="Times New Roman" w:hAnsi="Times New Roman"/>
                <w:sz w:val="26"/>
                <w:szCs w:val="26"/>
              </w:rPr>
              <w:t>Российский размер: 48</w:t>
            </w:r>
          </w:p>
          <w:p w:rsidR="0060791C" w:rsidRPr="00D95CEB" w:rsidRDefault="0060791C" w:rsidP="0060791C">
            <w:pPr>
              <w:widowControl w:val="0"/>
              <w:spacing w:after="0" w:line="240" w:lineRule="auto"/>
              <w:jc w:val="both"/>
              <w:rPr>
                <w:rFonts w:ascii="Times New Roman" w:hAnsi="Times New Roman"/>
                <w:sz w:val="26"/>
                <w:szCs w:val="26"/>
              </w:rPr>
            </w:pPr>
            <w:r w:rsidRPr="00D95CEB">
              <w:rPr>
                <w:rFonts w:ascii="Times New Roman" w:hAnsi="Times New Roman"/>
                <w:sz w:val="26"/>
                <w:szCs w:val="26"/>
              </w:rPr>
              <w:t>Половой признак: Женская</w:t>
            </w:r>
          </w:p>
          <w:p w:rsidR="00A06602" w:rsidRPr="00D95CEB" w:rsidRDefault="0060791C" w:rsidP="0060791C">
            <w:pPr>
              <w:widowControl w:val="0"/>
              <w:spacing w:after="0" w:line="240" w:lineRule="auto"/>
              <w:jc w:val="both"/>
              <w:rPr>
                <w:rFonts w:ascii="Times New Roman" w:hAnsi="Times New Roman"/>
                <w:sz w:val="26"/>
                <w:szCs w:val="26"/>
              </w:rPr>
            </w:pPr>
            <w:r w:rsidRPr="00D95CEB">
              <w:rPr>
                <w:rFonts w:ascii="Times New Roman" w:hAnsi="Times New Roman"/>
                <w:sz w:val="26"/>
                <w:szCs w:val="26"/>
              </w:rPr>
              <w:t>Тип ткани/трикотажного полотна: Натуральная</w:t>
            </w:r>
          </w:p>
          <w:p w:rsidR="0060791C" w:rsidRPr="00D95CEB" w:rsidRDefault="0060791C" w:rsidP="0060791C">
            <w:pPr>
              <w:widowControl w:val="0"/>
              <w:spacing w:after="0" w:line="240" w:lineRule="auto"/>
              <w:jc w:val="both"/>
              <w:rPr>
                <w:rFonts w:ascii="Times New Roman" w:hAnsi="Times New Roman"/>
                <w:sz w:val="26"/>
                <w:szCs w:val="26"/>
              </w:rPr>
            </w:pPr>
            <w:r w:rsidRPr="00D95CEB">
              <w:rPr>
                <w:rFonts w:ascii="Times New Roman" w:hAnsi="Times New Roman"/>
                <w:sz w:val="26"/>
                <w:szCs w:val="26"/>
              </w:rPr>
              <w:t>Российская Федерация.</w:t>
            </w:r>
          </w:p>
        </w:tc>
        <w:tc>
          <w:tcPr>
            <w:tcW w:w="1440" w:type="dxa"/>
            <w:tcBorders>
              <w:left w:val="single" w:sz="8" w:space="0" w:color="auto"/>
              <w:bottom w:val="single" w:sz="8" w:space="0" w:color="auto"/>
              <w:right w:val="single" w:sz="8" w:space="0" w:color="auto"/>
            </w:tcBorders>
            <w:vAlign w:val="center"/>
          </w:tcPr>
          <w:p w:rsidR="00A06602" w:rsidRPr="00D95CEB" w:rsidRDefault="0060791C"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Шт.</w:t>
            </w:r>
          </w:p>
        </w:tc>
        <w:tc>
          <w:tcPr>
            <w:tcW w:w="1800" w:type="dxa"/>
            <w:tcBorders>
              <w:left w:val="single" w:sz="8" w:space="0" w:color="auto"/>
              <w:bottom w:val="single" w:sz="8" w:space="0" w:color="auto"/>
              <w:right w:val="single" w:sz="8" w:space="0" w:color="auto"/>
            </w:tcBorders>
            <w:vAlign w:val="center"/>
          </w:tcPr>
          <w:p w:rsidR="00A06602" w:rsidRPr="00D95CEB" w:rsidRDefault="0060791C"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190,936</w:t>
            </w:r>
          </w:p>
        </w:tc>
        <w:tc>
          <w:tcPr>
            <w:tcW w:w="1620" w:type="dxa"/>
            <w:tcBorders>
              <w:left w:val="single" w:sz="8" w:space="0" w:color="auto"/>
              <w:bottom w:val="single" w:sz="8" w:space="0" w:color="auto"/>
              <w:right w:val="single" w:sz="8" w:space="0" w:color="auto"/>
            </w:tcBorders>
            <w:vAlign w:val="center"/>
          </w:tcPr>
          <w:p w:rsidR="00A06602" w:rsidRPr="00D95CEB" w:rsidRDefault="0060791C"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5%</w:t>
            </w:r>
          </w:p>
        </w:tc>
        <w:tc>
          <w:tcPr>
            <w:tcW w:w="1440" w:type="dxa"/>
            <w:tcBorders>
              <w:left w:val="single" w:sz="8" w:space="0" w:color="auto"/>
              <w:bottom w:val="single" w:sz="8" w:space="0" w:color="auto"/>
              <w:right w:val="single" w:sz="8" w:space="0" w:color="auto"/>
            </w:tcBorders>
            <w:vAlign w:val="center"/>
          </w:tcPr>
          <w:p w:rsidR="00A06602" w:rsidRPr="00D95CEB" w:rsidRDefault="0060791C"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60</w:t>
            </w:r>
          </w:p>
        </w:tc>
        <w:tc>
          <w:tcPr>
            <w:tcW w:w="1620" w:type="dxa"/>
            <w:tcBorders>
              <w:left w:val="single" w:sz="8" w:space="0" w:color="auto"/>
              <w:bottom w:val="single" w:sz="8" w:space="0" w:color="auto"/>
              <w:right w:val="single" w:sz="8" w:space="0" w:color="auto"/>
            </w:tcBorders>
            <w:vAlign w:val="center"/>
          </w:tcPr>
          <w:p w:rsidR="00A06602" w:rsidRPr="00D95CEB" w:rsidRDefault="0060791C"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11 456,16</w:t>
            </w:r>
          </w:p>
        </w:tc>
      </w:tr>
      <w:tr w:rsidR="00A06602" w:rsidRPr="00D95CEB" w:rsidTr="00D95CEB">
        <w:tc>
          <w:tcPr>
            <w:tcW w:w="595" w:type="dxa"/>
            <w:tcBorders>
              <w:left w:val="single" w:sz="8" w:space="0" w:color="auto"/>
              <w:bottom w:val="single" w:sz="8" w:space="0" w:color="auto"/>
              <w:right w:val="single" w:sz="8" w:space="0" w:color="auto"/>
            </w:tcBorders>
          </w:tcPr>
          <w:p w:rsidR="00A06602" w:rsidRPr="00D95CEB" w:rsidRDefault="0060791C">
            <w:pPr>
              <w:widowControl w:val="0"/>
              <w:spacing w:after="0" w:line="240" w:lineRule="auto"/>
              <w:jc w:val="both"/>
              <w:rPr>
                <w:rFonts w:ascii="Times New Roman" w:hAnsi="Times New Roman"/>
                <w:sz w:val="26"/>
                <w:szCs w:val="26"/>
              </w:rPr>
            </w:pPr>
            <w:r w:rsidRPr="00D95CEB">
              <w:rPr>
                <w:rFonts w:ascii="Times New Roman" w:hAnsi="Times New Roman"/>
                <w:sz w:val="26"/>
                <w:szCs w:val="26"/>
              </w:rPr>
              <w:t>2.</w:t>
            </w:r>
          </w:p>
        </w:tc>
        <w:tc>
          <w:tcPr>
            <w:tcW w:w="6493" w:type="dxa"/>
            <w:tcBorders>
              <w:left w:val="single" w:sz="8" w:space="0" w:color="auto"/>
              <w:bottom w:val="single" w:sz="8" w:space="0" w:color="auto"/>
              <w:right w:val="single" w:sz="8" w:space="0" w:color="auto"/>
            </w:tcBorders>
          </w:tcPr>
          <w:p w:rsidR="0060791C" w:rsidRPr="00D95CEB" w:rsidRDefault="0060791C" w:rsidP="0060791C">
            <w:pPr>
              <w:widowControl w:val="0"/>
              <w:spacing w:after="0" w:line="240" w:lineRule="auto"/>
              <w:jc w:val="both"/>
              <w:rPr>
                <w:rFonts w:ascii="Times New Roman" w:hAnsi="Times New Roman"/>
                <w:b/>
                <w:sz w:val="26"/>
                <w:szCs w:val="26"/>
              </w:rPr>
            </w:pPr>
            <w:r w:rsidRPr="00D95CEB">
              <w:rPr>
                <w:rFonts w:ascii="Times New Roman" w:hAnsi="Times New Roman"/>
                <w:b/>
                <w:sz w:val="26"/>
                <w:szCs w:val="26"/>
              </w:rPr>
              <w:t xml:space="preserve">Панталоны женские </w:t>
            </w:r>
          </w:p>
          <w:p w:rsidR="0060791C" w:rsidRPr="00D95CEB" w:rsidRDefault="0060791C" w:rsidP="0060791C">
            <w:pPr>
              <w:widowControl w:val="0"/>
              <w:spacing w:after="0" w:line="240" w:lineRule="auto"/>
              <w:jc w:val="both"/>
              <w:rPr>
                <w:rFonts w:ascii="Times New Roman" w:hAnsi="Times New Roman"/>
                <w:sz w:val="26"/>
                <w:szCs w:val="26"/>
              </w:rPr>
            </w:pPr>
            <w:r w:rsidRPr="00D95CEB">
              <w:rPr>
                <w:rFonts w:ascii="Times New Roman" w:hAnsi="Times New Roman"/>
                <w:sz w:val="26"/>
                <w:szCs w:val="26"/>
              </w:rPr>
              <w:t>Состав: хлопок</w:t>
            </w:r>
          </w:p>
          <w:p w:rsidR="0060791C" w:rsidRPr="00D95CEB" w:rsidRDefault="0060791C" w:rsidP="0060791C">
            <w:pPr>
              <w:widowControl w:val="0"/>
              <w:spacing w:after="0" w:line="240" w:lineRule="auto"/>
              <w:jc w:val="both"/>
              <w:rPr>
                <w:rFonts w:ascii="Times New Roman" w:hAnsi="Times New Roman"/>
                <w:sz w:val="26"/>
                <w:szCs w:val="26"/>
              </w:rPr>
            </w:pPr>
            <w:r w:rsidRPr="00D95CEB">
              <w:rPr>
                <w:rFonts w:ascii="Times New Roman" w:hAnsi="Times New Roman"/>
                <w:sz w:val="26"/>
                <w:szCs w:val="26"/>
              </w:rPr>
              <w:t>Содержание хлопка: 100%</w:t>
            </w:r>
          </w:p>
          <w:p w:rsidR="0060791C" w:rsidRPr="00D95CEB" w:rsidRDefault="0060791C" w:rsidP="0060791C">
            <w:pPr>
              <w:widowControl w:val="0"/>
              <w:spacing w:after="0" w:line="240" w:lineRule="auto"/>
              <w:jc w:val="both"/>
              <w:rPr>
                <w:rFonts w:ascii="Times New Roman" w:hAnsi="Times New Roman"/>
                <w:sz w:val="26"/>
                <w:szCs w:val="26"/>
              </w:rPr>
            </w:pPr>
            <w:r w:rsidRPr="00D95CEB">
              <w:rPr>
                <w:rFonts w:ascii="Times New Roman" w:hAnsi="Times New Roman"/>
                <w:sz w:val="26"/>
                <w:szCs w:val="26"/>
              </w:rPr>
              <w:t>Тип посадки: высокая</w:t>
            </w:r>
          </w:p>
          <w:p w:rsidR="0060791C" w:rsidRPr="00D95CEB" w:rsidRDefault="0060791C" w:rsidP="0060791C">
            <w:pPr>
              <w:widowControl w:val="0"/>
              <w:spacing w:after="0" w:line="240" w:lineRule="auto"/>
              <w:jc w:val="both"/>
              <w:rPr>
                <w:rFonts w:ascii="Times New Roman" w:hAnsi="Times New Roman"/>
                <w:sz w:val="26"/>
                <w:szCs w:val="26"/>
              </w:rPr>
            </w:pPr>
            <w:r w:rsidRPr="00D95CEB">
              <w:rPr>
                <w:rFonts w:ascii="Times New Roman" w:hAnsi="Times New Roman"/>
                <w:sz w:val="26"/>
                <w:szCs w:val="26"/>
              </w:rPr>
              <w:t xml:space="preserve">Расцветка: светлые с растительным </w:t>
            </w:r>
            <w:proofErr w:type="spellStart"/>
            <w:r w:rsidRPr="00D95CEB">
              <w:rPr>
                <w:rFonts w:ascii="Times New Roman" w:hAnsi="Times New Roman"/>
                <w:sz w:val="26"/>
                <w:szCs w:val="26"/>
              </w:rPr>
              <w:t>принтом</w:t>
            </w:r>
            <w:proofErr w:type="spellEnd"/>
          </w:p>
          <w:p w:rsidR="0060791C" w:rsidRPr="00D95CEB" w:rsidRDefault="0060791C" w:rsidP="0060791C">
            <w:pPr>
              <w:widowControl w:val="0"/>
              <w:spacing w:after="0" w:line="240" w:lineRule="auto"/>
              <w:jc w:val="both"/>
              <w:rPr>
                <w:rFonts w:ascii="Times New Roman" w:hAnsi="Times New Roman"/>
                <w:sz w:val="26"/>
                <w:szCs w:val="26"/>
              </w:rPr>
            </w:pPr>
            <w:r w:rsidRPr="00D95CEB">
              <w:rPr>
                <w:rFonts w:ascii="Times New Roman" w:hAnsi="Times New Roman"/>
                <w:sz w:val="26"/>
                <w:szCs w:val="26"/>
              </w:rPr>
              <w:t>Модель: классическая</w:t>
            </w:r>
          </w:p>
          <w:p w:rsidR="00A06602" w:rsidRPr="00D95CEB" w:rsidRDefault="0060791C" w:rsidP="0060791C">
            <w:pPr>
              <w:widowControl w:val="0"/>
              <w:spacing w:after="0" w:line="240" w:lineRule="auto"/>
              <w:jc w:val="both"/>
              <w:rPr>
                <w:rFonts w:ascii="Times New Roman" w:hAnsi="Times New Roman"/>
                <w:sz w:val="26"/>
                <w:szCs w:val="26"/>
              </w:rPr>
            </w:pPr>
            <w:r w:rsidRPr="00D95CEB">
              <w:rPr>
                <w:rFonts w:ascii="Times New Roman" w:hAnsi="Times New Roman"/>
                <w:sz w:val="26"/>
                <w:szCs w:val="26"/>
              </w:rPr>
              <w:t>Российский размер: 52</w:t>
            </w:r>
          </w:p>
          <w:p w:rsidR="0060791C" w:rsidRPr="00D95CEB" w:rsidRDefault="0060791C" w:rsidP="0060791C">
            <w:pPr>
              <w:widowControl w:val="0"/>
              <w:spacing w:after="0" w:line="240" w:lineRule="auto"/>
              <w:jc w:val="both"/>
              <w:rPr>
                <w:rFonts w:ascii="Times New Roman" w:hAnsi="Times New Roman"/>
                <w:sz w:val="26"/>
                <w:szCs w:val="26"/>
              </w:rPr>
            </w:pPr>
            <w:r w:rsidRPr="00D95CEB">
              <w:rPr>
                <w:rFonts w:ascii="Times New Roman" w:hAnsi="Times New Roman"/>
                <w:sz w:val="26"/>
                <w:szCs w:val="26"/>
              </w:rPr>
              <w:t>Российская Федерация.</w:t>
            </w:r>
          </w:p>
        </w:tc>
        <w:tc>
          <w:tcPr>
            <w:tcW w:w="1440" w:type="dxa"/>
            <w:tcBorders>
              <w:left w:val="single" w:sz="8" w:space="0" w:color="auto"/>
              <w:bottom w:val="single" w:sz="8" w:space="0" w:color="auto"/>
              <w:right w:val="single" w:sz="8" w:space="0" w:color="auto"/>
            </w:tcBorders>
            <w:vAlign w:val="center"/>
          </w:tcPr>
          <w:p w:rsidR="00A06602" w:rsidRPr="00D95CEB" w:rsidRDefault="0060791C"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Шт.</w:t>
            </w:r>
          </w:p>
        </w:tc>
        <w:tc>
          <w:tcPr>
            <w:tcW w:w="1800" w:type="dxa"/>
            <w:tcBorders>
              <w:left w:val="single" w:sz="8" w:space="0" w:color="auto"/>
              <w:bottom w:val="single" w:sz="8" w:space="0" w:color="auto"/>
              <w:right w:val="single" w:sz="8" w:space="0" w:color="auto"/>
            </w:tcBorders>
            <w:vAlign w:val="center"/>
          </w:tcPr>
          <w:p w:rsidR="00A06602" w:rsidRPr="00D95CEB" w:rsidRDefault="0060791C"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93,3592</w:t>
            </w:r>
          </w:p>
        </w:tc>
        <w:tc>
          <w:tcPr>
            <w:tcW w:w="1620" w:type="dxa"/>
            <w:tcBorders>
              <w:left w:val="single" w:sz="8" w:space="0" w:color="auto"/>
              <w:bottom w:val="single" w:sz="8" w:space="0" w:color="auto"/>
              <w:right w:val="single" w:sz="8" w:space="0" w:color="auto"/>
            </w:tcBorders>
            <w:vAlign w:val="center"/>
          </w:tcPr>
          <w:p w:rsidR="00A06602" w:rsidRPr="00D95CEB" w:rsidRDefault="0060791C"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5%</w:t>
            </w:r>
          </w:p>
        </w:tc>
        <w:tc>
          <w:tcPr>
            <w:tcW w:w="1440" w:type="dxa"/>
            <w:tcBorders>
              <w:left w:val="single" w:sz="8" w:space="0" w:color="auto"/>
              <w:bottom w:val="single" w:sz="8" w:space="0" w:color="auto"/>
              <w:right w:val="single" w:sz="8" w:space="0" w:color="auto"/>
            </w:tcBorders>
            <w:vAlign w:val="center"/>
          </w:tcPr>
          <w:p w:rsidR="00A06602" w:rsidRPr="00D95CEB" w:rsidRDefault="0060791C"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100</w:t>
            </w:r>
          </w:p>
        </w:tc>
        <w:tc>
          <w:tcPr>
            <w:tcW w:w="1620" w:type="dxa"/>
            <w:tcBorders>
              <w:left w:val="single" w:sz="8" w:space="0" w:color="auto"/>
              <w:bottom w:val="single" w:sz="8" w:space="0" w:color="auto"/>
              <w:right w:val="single" w:sz="8" w:space="0" w:color="auto"/>
            </w:tcBorders>
            <w:vAlign w:val="center"/>
          </w:tcPr>
          <w:p w:rsidR="00A06602" w:rsidRPr="00D95CEB" w:rsidRDefault="0060791C"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9 335,92</w:t>
            </w:r>
          </w:p>
        </w:tc>
      </w:tr>
      <w:tr w:rsidR="00A06602" w:rsidRPr="00D95CEB" w:rsidTr="00D95CEB">
        <w:tc>
          <w:tcPr>
            <w:tcW w:w="595" w:type="dxa"/>
            <w:tcBorders>
              <w:left w:val="single" w:sz="8" w:space="0" w:color="auto"/>
              <w:bottom w:val="single" w:sz="8" w:space="0" w:color="auto"/>
              <w:right w:val="single" w:sz="8" w:space="0" w:color="auto"/>
            </w:tcBorders>
          </w:tcPr>
          <w:p w:rsidR="00A06602" w:rsidRPr="00D95CEB" w:rsidRDefault="0060791C">
            <w:pPr>
              <w:widowControl w:val="0"/>
              <w:spacing w:after="0" w:line="240" w:lineRule="auto"/>
              <w:jc w:val="both"/>
              <w:rPr>
                <w:rFonts w:ascii="Times New Roman" w:hAnsi="Times New Roman"/>
                <w:sz w:val="26"/>
                <w:szCs w:val="26"/>
              </w:rPr>
            </w:pPr>
            <w:r w:rsidRPr="00D95CEB">
              <w:rPr>
                <w:rFonts w:ascii="Times New Roman" w:hAnsi="Times New Roman"/>
                <w:sz w:val="26"/>
                <w:szCs w:val="26"/>
              </w:rPr>
              <w:t>3.</w:t>
            </w:r>
          </w:p>
        </w:tc>
        <w:tc>
          <w:tcPr>
            <w:tcW w:w="6493" w:type="dxa"/>
            <w:tcBorders>
              <w:left w:val="single" w:sz="8" w:space="0" w:color="auto"/>
              <w:bottom w:val="single" w:sz="8" w:space="0" w:color="auto"/>
              <w:right w:val="single" w:sz="8" w:space="0" w:color="auto"/>
            </w:tcBorders>
          </w:tcPr>
          <w:p w:rsidR="0060791C" w:rsidRPr="00D95CEB" w:rsidRDefault="0060791C" w:rsidP="0060791C">
            <w:pPr>
              <w:widowControl w:val="0"/>
              <w:spacing w:after="0" w:line="240" w:lineRule="auto"/>
              <w:jc w:val="both"/>
              <w:rPr>
                <w:rFonts w:ascii="Times New Roman" w:hAnsi="Times New Roman"/>
                <w:b/>
                <w:sz w:val="26"/>
                <w:szCs w:val="26"/>
              </w:rPr>
            </w:pPr>
            <w:r w:rsidRPr="00D95CEB">
              <w:rPr>
                <w:rFonts w:ascii="Times New Roman" w:hAnsi="Times New Roman"/>
                <w:b/>
                <w:sz w:val="26"/>
                <w:szCs w:val="26"/>
              </w:rPr>
              <w:t xml:space="preserve">Брюки спортивные </w:t>
            </w:r>
          </w:p>
          <w:p w:rsidR="00F4310A" w:rsidRPr="00D95CEB" w:rsidRDefault="00F4310A" w:rsidP="0060791C">
            <w:pPr>
              <w:widowControl w:val="0"/>
              <w:spacing w:after="0" w:line="240" w:lineRule="auto"/>
              <w:jc w:val="both"/>
              <w:rPr>
                <w:rFonts w:ascii="Times New Roman" w:hAnsi="Times New Roman"/>
                <w:b/>
                <w:sz w:val="26"/>
                <w:szCs w:val="26"/>
              </w:rPr>
            </w:pPr>
            <w:r w:rsidRPr="00D95CEB">
              <w:rPr>
                <w:rFonts w:ascii="Times New Roman" w:hAnsi="Times New Roman"/>
                <w:b/>
                <w:sz w:val="26"/>
                <w:szCs w:val="26"/>
              </w:rPr>
              <w:t>КТРУ</w:t>
            </w:r>
            <w:r w:rsidRPr="00D95CEB">
              <w:rPr>
                <w:rFonts w:ascii="Times New Roman" w:hAnsi="Times New Roman"/>
                <w:sz w:val="26"/>
                <w:szCs w:val="26"/>
              </w:rPr>
              <w:t xml:space="preserve"> </w:t>
            </w:r>
            <w:r w:rsidRPr="00D95CEB">
              <w:rPr>
                <w:rFonts w:ascii="Times New Roman" w:hAnsi="Times New Roman"/>
                <w:b/>
                <w:sz w:val="26"/>
                <w:szCs w:val="26"/>
              </w:rPr>
              <w:t>14.13.10.000-00000004</w:t>
            </w:r>
          </w:p>
          <w:p w:rsidR="0060791C" w:rsidRPr="00D95CEB" w:rsidRDefault="0060791C" w:rsidP="0060791C">
            <w:pPr>
              <w:widowControl w:val="0"/>
              <w:spacing w:after="0" w:line="240" w:lineRule="auto"/>
              <w:jc w:val="both"/>
              <w:rPr>
                <w:rFonts w:ascii="Times New Roman" w:hAnsi="Times New Roman"/>
                <w:sz w:val="26"/>
                <w:szCs w:val="26"/>
              </w:rPr>
            </w:pPr>
            <w:r w:rsidRPr="00D95CEB">
              <w:rPr>
                <w:rFonts w:ascii="Times New Roman" w:hAnsi="Times New Roman"/>
                <w:sz w:val="26"/>
                <w:szCs w:val="26"/>
              </w:rPr>
              <w:t>Тип карманов: прорезные</w:t>
            </w:r>
          </w:p>
          <w:p w:rsidR="0060791C" w:rsidRPr="00D95CEB" w:rsidRDefault="0060791C" w:rsidP="0060791C">
            <w:pPr>
              <w:widowControl w:val="0"/>
              <w:spacing w:after="0" w:line="240" w:lineRule="auto"/>
              <w:jc w:val="both"/>
              <w:rPr>
                <w:rFonts w:ascii="Times New Roman" w:hAnsi="Times New Roman"/>
                <w:sz w:val="26"/>
                <w:szCs w:val="26"/>
              </w:rPr>
            </w:pPr>
            <w:r w:rsidRPr="00D95CEB">
              <w:rPr>
                <w:rFonts w:ascii="Times New Roman" w:hAnsi="Times New Roman"/>
                <w:sz w:val="26"/>
                <w:szCs w:val="26"/>
              </w:rPr>
              <w:t>Состав: полиамид</w:t>
            </w:r>
          </w:p>
          <w:p w:rsidR="0060791C" w:rsidRPr="00D95CEB" w:rsidRDefault="0060791C" w:rsidP="0060791C">
            <w:pPr>
              <w:widowControl w:val="0"/>
              <w:spacing w:after="0" w:line="240" w:lineRule="auto"/>
              <w:jc w:val="both"/>
              <w:rPr>
                <w:rFonts w:ascii="Times New Roman" w:hAnsi="Times New Roman"/>
                <w:sz w:val="26"/>
                <w:szCs w:val="26"/>
              </w:rPr>
            </w:pPr>
            <w:r w:rsidRPr="00D95CEB">
              <w:rPr>
                <w:rFonts w:ascii="Times New Roman" w:hAnsi="Times New Roman"/>
                <w:sz w:val="26"/>
                <w:szCs w:val="26"/>
              </w:rPr>
              <w:t>наличие карманов: да</w:t>
            </w:r>
          </w:p>
          <w:p w:rsidR="0060791C" w:rsidRPr="00D95CEB" w:rsidRDefault="0060791C" w:rsidP="0060791C">
            <w:pPr>
              <w:widowControl w:val="0"/>
              <w:spacing w:after="0" w:line="240" w:lineRule="auto"/>
              <w:jc w:val="both"/>
              <w:rPr>
                <w:rFonts w:ascii="Times New Roman" w:hAnsi="Times New Roman"/>
                <w:sz w:val="26"/>
                <w:szCs w:val="26"/>
              </w:rPr>
            </w:pPr>
            <w:r w:rsidRPr="00D95CEB">
              <w:rPr>
                <w:rFonts w:ascii="Times New Roman" w:hAnsi="Times New Roman"/>
                <w:sz w:val="26"/>
                <w:szCs w:val="26"/>
              </w:rPr>
              <w:t>Тип посадки: средняя</w:t>
            </w:r>
          </w:p>
          <w:p w:rsidR="0060791C" w:rsidRPr="00D95CEB" w:rsidRDefault="0060791C" w:rsidP="0060791C">
            <w:pPr>
              <w:widowControl w:val="0"/>
              <w:spacing w:after="0" w:line="240" w:lineRule="auto"/>
              <w:jc w:val="both"/>
              <w:rPr>
                <w:rFonts w:ascii="Times New Roman" w:hAnsi="Times New Roman"/>
                <w:sz w:val="26"/>
                <w:szCs w:val="26"/>
              </w:rPr>
            </w:pPr>
            <w:r w:rsidRPr="00D95CEB">
              <w:rPr>
                <w:rFonts w:ascii="Times New Roman" w:hAnsi="Times New Roman"/>
                <w:sz w:val="26"/>
                <w:szCs w:val="26"/>
              </w:rPr>
              <w:t>Фактура материала: гладкая</w:t>
            </w:r>
          </w:p>
          <w:p w:rsidR="0060791C" w:rsidRPr="00D95CEB" w:rsidRDefault="0060791C" w:rsidP="0060791C">
            <w:pPr>
              <w:widowControl w:val="0"/>
              <w:spacing w:after="0" w:line="240" w:lineRule="auto"/>
              <w:jc w:val="both"/>
              <w:rPr>
                <w:rFonts w:ascii="Times New Roman" w:hAnsi="Times New Roman"/>
                <w:sz w:val="26"/>
                <w:szCs w:val="26"/>
              </w:rPr>
            </w:pPr>
            <w:r w:rsidRPr="00D95CEB">
              <w:rPr>
                <w:rFonts w:ascii="Times New Roman" w:hAnsi="Times New Roman"/>
                <w:sz w:val="26"/>
                <w:szCs w:val="26"/>
              </w:rPr>
              <w:t>Особенности модели: прямого силуэта</w:t>
            </w:r>
          </w:p>
          <w:p w:rsidR="0060791C" w:rsidRPr="00D95CEB" w:rsidRDefault="0060791C" w:rsidP="0060791C">
            <w:pPr>
              <w:widowControl w:val="0"/>
              <w:spacing w:after="0" w:line="240" w:lineRule="auto"/>
              <w:jc w:val="both"/>
              <w:rPr>
                <w:rFonts w:ascii="Times New Roman" w:hAnsi="Times New Roman"/>
                <w:sz w:val="26"/>
                <w:szCs w:val="26"/>
              </w:rPr>
            </w:pPr>
            <w:r w:rsidRPr="00D95CEB">
              <w:rPr>
                <w:rFonts w:ascii="Times New Roman" w:hAnsi="Times New Roman"/>
                <w:sz w:val="26"/>
                <w:szCs w:val="26"/>
              </w:rPr>
              <w:t>Цвет: синий</w:t>
            </w:r>
          </w:p>
          <w:p w:rsidR="0060791C" w:rsidRPr="00D95CEB" w:rsidRDefault="0060791C" w:rsidP="0060791C">
            <w:pPr>
              <w:widowControl w:val="0"/>
              <w:spacing w:after="0" w:line="240" w:lineRule="auto"/>
              <w:jc w:val="both"/>
              <w:rPr>
                <w:rFonts w:ascii="Times New Roman" w:hAnsi="Times New Roman"/>
                <w:sz w:val="26"/>
                <w:szCs w:val="26"/>
              </w:rPr>
            </w:pPr>
            <w:r w:rsidRPr="00D95CEB">
              <w:rPr>
                <w:rFonts w:ascii="Times New Roman" w:hAnsi="Times New Roman"/>
                <w:sz w:val="26"/>
                <w:szCs w:val="26"/>
              </w:rPr>
              <w:t>Тип ткани/трикотажного полотна: Синтетическая</w:t>
            </w:r>
          </w:p>
          <w:p w:rsidR="0060791C" w:rsidRPr="00D95CEB" w:rsidRDefault="0060791C" w:rsidP="0060791C">
            <w:pPr>
              <w:widowControl w:val="0"/>
              <w:spacing w:after="0" w:line="240" w:lineRule="auto"/>
              <w:jc w:val="both"/>
              <w:rPr>
                <w:rFonts w:ascii="Times New Roman" w:hAnsi="Times New Roman"/>
                <w:sz w:val="26"/>
                <w:szCs w:val="26"/>
              </w:rPr>
            </w:pPr>
            <w:r w:rsidRPr="00D95CEB">
              <w:rPr>
                <w:rFonts w:ascii="Times New Roman" w:hAnsi="Times New Roman"/>
                <w:sz w:val="26"/>
                <w:szCs w:val="26"/>
              </w:rPr>
              <w:t>Половой признак: Мужские</w:t>
            </w:r>
          </w:p>
          <w:p w:rsidR="00A06602" w:rsidRPr="00D95CEB" w:rsidRDefault="0060791C" w:rsidP="0060791C">
            <w:pPr>
              <w:widowControl w:val="0"/>
              <w:spacing w:after="0" w:line="240" w:lineRule="auto"/>
              <w:jc w:val="both"/>
              <w:rPr>
                <w:rFonts w:ascii="Times New Roman" w:hAnsi="Times New Roman"/>
                <w:sz w:val="26"/>
                <w:szCs w:val="26"/>
              </w:rPr>
            </w:pPr>
            <w:r w:rsidRPr="00D95CEB">
              <w:rPr>
                <w:rFonts w:ascii="Times New Roman" w:hAnsi="Times New Roman"/>
                <w:sz w:val="26"/>
                <w:szCs w:val="26"/>
              </w:rPr>
              <w:t>Российский размер: 48</w:t>
            </w:r>
          </w:p>
          <w:p w:rsidR="0060791C" w:rsidRPr="00D95CEB" w:rsidRDefault="0060791C" w:rsidP="0060791C">
            <w:pPr>
              <w:widowControl w:val="0"/>
              <w:spacing w:after="0" w:line="240" w:lineRule="auto"/>
              <w:jc w:val="both"/>
              <w:rPr>
                <w:rFonts w:ascii="Times New Roman" w:hAnsi="Times New Roman"/>
                <w:sz w:val="26"/>
                <w:szCs w:val="26"/>
              </w:rPr>
            </w:pPr>
            <w:r w:rsidRPr="00D95CEB">
              <w:rPr>
                <w:rFonts w:ascii="Times New Roman" w:hAnsi="Times New Roman"/>
                <w:sz w:val="26"/>
                <w:szCs w:val="26"/>
              </w:rPr>
              <w:t>Российская Федерация.</w:t>
            </w:r>
          </w:p>
        </w:tc>
        <w:tc>
          <w:tcPr>
            <w:tcW w:w="1440" w:type="dxa"/>
            <w:tcBorders>
              <w:left w:val="single" w:sz="8" w:space="0" w:color="auto"/>
              <w:bottom w:val="single" w:sz="8" w:space="0" w:color="auto"/>
              <w:right w:val="single" w:sz="8" w:space="0" w:color="auto"/>
            </w:tcBorders>
            <w:vAlign w:val="center"/>
          </w:tcPr>
          <w:p w:rsidR="00A06602" w:rsidRPr="00D95CEB" w:rsidRDefault="00F4310A"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Шт.</w:t>
            </w:r>
          </w:p>
        </w:tc>
        <w:tc>
          <w:tcPr>
            <w:tcW w:w="1800" w:type="dxa"/>
            <w:tcBorders>
              <w:left w:val="single" w:sz="8" w:space="0" w:color="auto"/>
              <w:bottom w:val="single" w:sz="8" w:space="0" w:color="auto"/>
              <w:right w:val="single" w:sz="8" w:space="0" w:color="auto"/>
            </w:tcBorders>
            <w:vAlign w:val="center"/>
          </w:tcPr>
          <w:p w:rsidR="00A06602" w:rsidRPr="00D95CEB" w:rsidRDefault="00F4310A"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324,9758</w:t>
            </w:r>
          </w:p>
        </w:tc>
        <w:tc>
          <w:tcPr>
            <w:tcW w:w="1620" w:type="dxa"/>
            <w:tcBorders>
              <w:left w:val="single" w:sz="8" w:space="0" w:color="auto"/>
              <w:bottom w:val="single" w:sz="8" w:space="0" w:color="auto"/>
              <w:right w:val="single" w:sz="8" w:space="0" w:color="auto"/>
            </w:tcBorders>
            <w:vAlign w:val="center"/>
          </w:tcPr>
          <w:p w:rsidR="00A06602" w:rsidRPr="00D95CEB" w:rsidRDefault="00F4310A"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5%</w:t>
            </w:r>
          </w:p>
        </w:tc>
        <w:tc>
          <w:tcPr>
            <w:tcW w:w="1440" w:type="dxa"/>
            <w:tcBorders>
              <w:left w:val="single" w:sz="8" w:space="0" w:color="auto"/>
              <w:bottom w:val="single" w:sz="8" w:space="0" w:color="auto"/>
              <w:right w:val="single" w:sz="8" w:space="0" w:color="auto"/>
            </w:tcBorders>
            <w:vAlign w:val="center"/>
          </w:tcPr>
          <w:p w:rsidR="00A06602" w:rsidRPr="00D95CEB" w:rsidRDefault="00F4310A"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50</w:t>
            </w:r>
          </w:p>
        </w:tc>
        <w:tc>
          <w:tcPr>
            <w:tcW w:w="1620" w:type="dxa"/>
            <w:tcBorders>
              <w:left w:val="single" w:sz="8" w:space="0" w:color="auto"/>
              <w:bottom w:val="single" w:sz="8" w:space="0" w:color="auto"/>
              <w:right w:val="single" w:sz="8" w:space="0" w:color="auto"/>
            </w:tcBorders>
            <w:vAlign w:val="center"/>
          </w:tcPr>
          <w:p w:rsidR="00A06602" w:rsidRPr="00D95CEB" w:rsidRDefault="00F4310A"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16 248,79</w:t>
            </w:r>
          </w:p>
        </w:tc>
      </w:tr>
      <w:tr w:rsidR="00A06602" w:rsidRPr="00D95CEB" w:rsidTr="00D95CEB">
        <w:tc>
          <w:tcPr>
            <w:tcW w:w="595" w:type="dxa"/>
            <w:tcBorders>
              <w:left w:val="single" w:sz="8" w:space="0" w:color="auto"/>
              <w:bottom w:val="single" w:sz="8" w:space="0" w:color="auto"/>
              <w:right w:val="single" w:sz="8" w:space="0" w:color="auto"/>
            </w:tcBorders>
          </w:tcPr>
          <w:p w:rsidR="00A06602" w:rsidRPr="00D95CEB" w:rsidRDefault="0060791C">
            <w:pPr>
              <w:widowControl w:val="0"/>
              <w:spacing w:after="0" w:line="240" w:lineRule="auto"/>
              <w:jc w:val="both"/>
              <w:rPr>
                <w:rFonts w:ascii="Times New Roman" w:hAnsi="Times New Roman"/>
                <w:sz w:val="26"/>
                <w:szCs w:val="26"/>
              </w:rPr>
            </w:pPr>
            <w:r w:rsidRPr="00D95CEB">
              <w:rPr>
                <w:rFonts w:ascii="Times New Roman" w:hAnsi="Times New Roman"/>
                <w:sz w:val="26"/>
                <w:szCs w:val="26"/>
              </w:rPr>
              <w:t>4.</w:t>
            </w:r>
          </w:p>
        </w:tc>
        <w:tc>
          <w:tcPr>
            <w:tcW w:w="6493" w:type="dxa"/>
            <w:tcBorders>
              <w:left w:val="single" w:sz="8" w:space="0" w:color="auto"/>
              <w:bottom w:val="single" w:sz="8" w:space="0" w:color="auto"/>
              <w:right w:val="single" w:sz="8" w:space="0" w:color="auto"/>
            </w:tcBorders>
          </w:tcPr>
          <w:p w:rsidR="00F4310A" w:rsidRPr="00D95CEB" w:rsidRDefault="00F4310A" w:rsidP="00F4310A">
            <w:pPr>
              <w:widowControl w:val="0"/>
              <w:spacing w:after="0" w:line="240" w:lineRule="auto"/>
              <w:jc w:val="both"/>
              <w:rPr>
                <w:rFonts w:ascii="Times New Roman" w:hAnsi="Times New Roman"/>
                <w:b/>
                <w:sz w:val="26"/>
                <w:szCs w:val="26"/>
              </w:rPr>
            </w:pPr>
            <w:r w:rsidRPr="00D95CEB">
              <w:rPr>
                <w:rFonts w:ascii="Times New Roman" w:hAnsi="Times New Roman"/>
                <w:b/>
                <w:sz w:val="26"/>
                <w:szCs w:val="26"/>
              </w:rPr>
              <w:t xml:space="preserve">Сорочка ночная </w:t>
            </w:r>
          </w:p>
          <w:p w:rsidR="00F4310A" w:rsidRPr="00D95CEB" w:rsidRDefault="00F4310A" w:rsidP="00F4310A">
            <w:pPr>
              <w:widowControl w:val="0"/>
              <w:spacing w:after="0" w:line="240" w:lineRule="auto"/>
              <w:jc w:val="both"/>
              <w:rPr>
                <w:rFonts w:ascii="Times New Roman" w:hAnsi="Times New Roman"/>
                <w:b/>
                <w:sz w:val="26"/>
                <w:szCs w:val="26"/>
              </w:rPr>
            </w:pPr>
            <w:r w:rsidRPr="00D95CEB">
              <w:rPr>
                <w:rFonts w:ascii="Times New Roman" w:hAnsi="Times New Roman"/>
                <w:b/>
                <w:sz w:val="26"/>
                <w:szCs w:val="26"/>
              </w:rPr>
              <w:t>КТРУ</w:t>
            </w:r>
            <w:r w:rsidRPr="00D95CEB">
              <w:rPr>
                <w:rFonts w:ascii="Times New Roman" w:hAnsi="Times New Roman"/>
                <w:sz w:val="26"/>
                <w:szCs w:val="26"/>
              </w:rPr>
              <w:t xml:space="preserve"> </w:t>
            </w:r>
            <w:r w:rsidRPr="00D95CEB">
              <w:rPr>
                <w:rFonts w:ascii="Times New Roman" w:hAnsi="Times New Roman"/>
                <w:b/>
                <w:sz w:val="26"/>
                <w:szCs w:val="26"/>
              </w:rPr>
              <w:t>14.14.10.000-00000009</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Декоративные элементы: кружево</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Расцветка: голубая в цветочек</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Вырез горловины: круглый</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Материал: трикотаж</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Длина сорочки: средняя</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Длина рукава: короткий (20см)</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Процент содержания хлопка: не менее 80%</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Тип ткани/трикотажного полотна: Натуральная</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Российский размер: 52</w:t>
            </w:r>
          </w:p>
          <w:p w:rsidR="00A06602"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Половой признак: Женская</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Российская Федерация.</w:t>
            </w:r>
          </w:p>
        </w:tc>
        <w:tc>
          <w:tcPr>
            <w:tcW w:w="1440" w:type="dxa"/>
            <w:tcBorders>
              <w:left w:val="single" w:sz="8" w:space="0" w:color="auto"/>
              <w:bottom w:val="single" w:sz="8" w:space="0" w:color="auto"/>
              <w:right w:val="single" w:sz="8" w:space="0" w:color="auto"/>
            </w:tcBorders>
            <w:vAlign w:val="center"/>
          </w:tcPr>
          <w:p w:rsidR="00A06602" w:rsidRPr="00D95CEB" w:rsidRDefault="00F4310A"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Шт.</w:t>
            </w:r>
          </w:p>
        </w:tc>
        <w:tc>
          <w:tcPr>
            <w:tcW w:w="1800" w:type="dxa"/>
            <w:tcBorders>
              <w:left w:val="single" w:sz="8" w:space="0" w:color="auto"/>
              <w:bottom w:val="single" w:sz="8" w:space="0" w:color="auto"/>
              <w:right w:val="single" w:sz="8" w:space="0" w:color="auto"/>
            </w:tcBorders>
            <w:vAlign w:val="center"/>
          </w:tcPr>
          <w:p w:rsidR="00A06602" w:rsidRPr="00D95CEB" w:rsidRDefault="00F4310A"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190,936</w:t>
            </w:r>
          </w:p>
        </w:tc>
        <w:tc>
          <w:tcPr>
            <w:tcW w:w="1620" w:type="dxa"/>
            <w:tcBorders>
              <w:left w:val="single" w:sz="8" w:space="0" w:color="auto"/>
              <w:bottom w:val="single" w:sz="8" w:space="0" w:color="auto"/>
              <w:right w:val="single" w:sz="8" w:space="0" w:color="auto"/>
            </w:tcBorders>
            <w:vAlign w:val="center"/>
          </w:tcPr>
          <w:p w:rsidR="00A06602" w:rsidRPr="00D95CEB" w:rsidRDefault="00F4310A"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5%</w:t>
            </w:r>
          </w:p>
        </w:tc>
        <w:tc>
          <w:tcPr>
            <w:tcW w:w="1440" w:type="dxa"/>
            <w:tcBorders>
              <w:left w:val="single" w:sz="8" w:space="0" w:color="auto"/>
              <w:bottom w:val="single" w:sz="8" w:space="0" w:color="auto"/>
              <w:right w:val="single" w:sz="8" w:space="0" w:color="auto"/>
            </w:tcBorders>
            <w:vAlign w:val="center"/>
          </w:tcPr>
          <w:p w:rsidR="00A06602" w:rsidRPr="00D95CEB" w:rsidRDefault="00F4310A"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60</w:t>
            </w:r>
          </w:p>
        </w:tc>
        <w:tc>
          <w:tcPr>
            <w:tcW w:w="1620" w:type="dxa"/>
            <w:tcBorders>
              <w:left w:val="single" w:sz="8" w:space="0" w:color="auto"/>
              <w:bottom w:val="single" w:sz="8" w:space="0" w:color="auto"/>
              <w:right w:val="single" w:sz="8" w:space="0" w:color="auto"/>
            </w:tcBorders>
            <w:vAlign w:val="center"/>
          </w:tcPr>
          <w:p w:rsidR="00A06602" w:rsidRPr="00D95CEB" w:rsidRDefault="00F4310A"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11 456,16</w:t>
            </w:r>
          </w:p>
        </w:tc>
      </w:tr>
      <w:tr w:rsidR="00A06602" w:rsidRPr="00D95CEB" w:rsidTr="00D95CEB">
        <w:tc>
          <w:tcPr>
            <w:tcW w:w="595" w:type="dxa"/>
            <w:tcBorders>
              <w:left w:val="single" w:sz="8" w:space="0" w:color="auto"/>
              <w:bottom w:val="single" w:sz="8" w:space="0" w:color="auto"/>
              <w:right w:val="single" w:sz="8" w:space="0" w:color="auto"/>
            </w:tcBorders>
          </w:tcPr>
          <w:p w:rsidR="00A06602" w:rsidRPr="00D95CEB" w:rsidRDefault="0060791C">
            <w:pPr>
              <w:widowControl w:val="0"/>
              <w:spacing w:after="0" w:line="240" w:lineRule="auto"/>
              <w:jc w:val="both"/>
              <w:rPr>
                <w:rFonts w:ascii="Times New Roman" w:hAnsi="Times New Roman"/>
                <w:sz w:val="26"/>
                <w:szCs w:val="26"/>
              </w:rPr>
            </w:pPr>
            <w:r w:rsidRPr="00D95CEB">
              <w:rPr>
                <w:rFonts w:ascii="Times New Roman" w:hAnsi="Times New Roman"/>
                <w:sz w:val="26"/>
                <w:szCs w:val="26"/>
              </w:rPr>
              <w:t>5.</w:t>
            </w:r>
          </w:p>
        </w:tc>
        <w:tc>
          <w:tcPr>
            <w:tcW w:w="6493" w:type="dxa"/>
            <w:tcBorders>
              <w:left w:val="single" w:sz="8" w:space="0" w:color="auto"/>
              <w:bottom w:val="single" w:sz="8" w:space="0" w:color="auto"/>
              <w:right w:val="single" w:sz="8" w:space="0" w:color="auto"/>
            </w:tcBorders>
          </w:tcPr>
          <w:p w:rsidR="00F4310A" w:rsidRPr="00D95CEB" w:rsidRDefault="00F4310A" w:rsidP="00F4310A">
            <w:pPr>
              <w:widowControl w:val="0"/>
              <w:spacing w:after="0" w:line="240" w:lineRule="auto"/>
              <w:jc w:val="both"/>
              <w:rPr>
                <w:rFonts w:ascii="Times New Roman" w:hAnsi="Times New Roman"/>
                <w:b/>
                <w:sz w:val="26"/>
                <w:szCs w:val="26"/>
              </w:rPr>
            </w:pPr>
            <w:r w:rsidRPr="00D95CEB">
              <w:rPr>
                <w:rFonts w:ascii="Times New Roman" w:hAnsi="Times New Roman"/>
                <w:b/>
                <w:sz w:val="26"/>
                <w:szCs w:val="26"/>
              </w:rPr>
              <w:t xml:space="preserve">Сорочка ночная </w:t>
            </w:r>
          </w:p>
          <w:p w:rsidR="00F4310A" w:rsidRPr="00D95CEB" w:rsidRDefault="00F4310A" w:rsidP="00F4310A">
            <w:pPr>
              <w:widowControl w:val="0"/>
              <w:spacing w:after="0" w:line="240" w:lineRule="auto"/>
              <w:jc w:val="both"/>
              <w:rPr>
                <w:rFonts w:ascii="Times New Roman" w:hAnsi="Times New Roman"/>
                <w:b/>
                <w:sz w:val="26"/>
                <w:szCs w:val="26"/>
              </w:rPr>
            </w:pPr>
            <w:r w:rsidRPr="00D95CEB">
              <w:rPr>
                <w:rFonts w:ascii="Times New Roman" w:hAnsi="Times New Roman"/>
                <w:b/>
                <w:sz w:val="26"/>
                <w:szCs w:val="26"/>
              </w:rPr>
              <w:t>КТРУ 14.14.10.000-00000009</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Вырез горловины: круглый</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Расцветка: мятная в цветочек</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Длина рукава: короткий (20см)</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Материал: трикотаж</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Процент содержания хлопка: не менее 80%</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Декоративные элементы: кружево</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Длина сорочки: средняя</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Половой признак: Женская</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Российский размер: 54</w:t>
            </w:r>
          </w:p>
          <w:p w:rsidR="00A06602"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Тип ткани/трикотажного полотна: Натуральная</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Российская Федерация.</w:t>
            </w:r>
          </w:p>
        </w:tc>
        <w:tc>
          <w:tcPr>
            <w:tcW w:w="1440" w:type="dxa"/>
            <w:tcBorders>
              <w:left w:val="single" w:sz="8" w:space="0" w:color="auto"/>
              <w:bottom w:val="single" w:sz="8" w:space="0" w:color="auto"/>
              <w:right w:val="single" w:sz="8" w:space="0" w:color="auto"/>
            </w:tcBorders>
            <w:vAlign w:val="center"/>
          </w:tcPr>
          <w:p w:rsidR="00A06602" w:rsidRPr="00D95CEB" w:rsidRDefault="00F4310A"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Шт.</w:t>
            </w:r>
          </w:p>
        </w:tc>
        <w:tc>
          <w:tcPr>
            <w:tcW w:w="1800" w:type="dxa"/>
            <w:tcBorders>
              <w:left w:val="single" w:sz="8" w:space="0" w:color="auto"/>
              <w:bottom w:val="single" w:sz="8" w:space="0" w:color="auto"/>
              <w:right w:val="single" w:sz="8" w:space="0" w:color="auto"/>
            </w:tcBorders>
            <w:vAlign w:val="center"/>
          </w:tcPr>
          <w:p w:rsidR="00A06602" w:rsidRPr="00D95CEB" w:rsidRDefault="00F4310A"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190,936</w:t>
            </w:r>
          </w:p>
        </w:tc>
        <w:tc>
          <w:tcPr>
            <w:tcW w:w="1620" w:type="dxa"/>
            <w:tcBorders>
              <w:left w:val="single" w:sz="8" w:space="0" w:color="auto"/>
              <w:bottom w:val="single" w:sz="8" w:space="0" w:color="auto"/>
              <w:right w:val="single" w:sz="8" w:space="0" w:color="auto"/>
            </w:tcBorders>
            <w:vAlign w:val="center"/>
          </w:tcPr>
          <w:p w:rsidR="00A06602" w:rsidRPr="00D95CEB" w:rsidRDefault="00F4310A"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5%</w:t>
            </w:r>
          </w:p>
        </w:tc>
        <w:tc>
          <w:tcPr>
            <w:tcW w:w="1440" w:type="dxa"/>
            <w:tcBorders>
              <w:left w:val="single" w:sz="8" w:space="0" w:color="auto"/>
              <w:bottom w:val="single" w:sz="8" w:space="0" w:color="auto"/>
              <w:right w:val="single" w:sz="8" w:space="0" w:color="auto"/>
            </w:tcBorders>
            <w:vAlign w:val="center"/>
          </w:tcPr>
          <w:p w:rsidR="00A06602" w:rsidRPr="00D95CEB" w:rsidRDefault="00F4310A"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30</w:t>
            </w:r>
          </w:p>
        </w:tc>
        <w:tc>
          <w:tcPr>
            <w:tcW w:w="1620" w:type="dxa"/>
            <w:tcBorders>
              <w:left w:val="single" w:sz="8" w:space="0" w:color="auto"/>
              <w:bottom w:val="single" w:sz="8" w:space="0" w:color="auto"/>
              <w:right w:val="single" w:sz="8" w:space="0" w:color="auto"/>
            </w:tcBorders>
            <w:vAlign w:val="center"/>
          </w:tcPr>
          <w:p w:rsidR="00A06602" w:rsidRPr="00D95CEB" w:rsidRDefault="00F4310A"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5 728,08</w:t>
            </w:r>
          </w:p>
        </w:tc>
      </w:tr>
      <w:tr w:rsidR="00F4310A" w:rsidRPr="00D95CEB" w:rsidTr="00D95CEB">
        <w:tc>
          <w:tcPr>
            <w:tcW w:w="595" w:type="dxa"/>
            <w:tcBorders>
              <w:left w:val="single" w:sz="8" w:space="0" w:color="auto"/>
              <w:bottom w:val="single" w:sz="8" w:space="0" w:color="auto"/>
              <w:right w:val="single" w:sz="8" w:space="0" w:color="auto"/>
            </w:tcBorders>
          </w:tcPr>
          <w:p w:rsidR="00F4310A" w:rsidRPr="00D95CEB" w:rsidRDefault="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6.</w:t>
            </w:r>
          </w:p>
        </w:tc>
        <w:tc>
          <w:tcPr>
            <w:tcW w:w="6493" w:type="dxa"/>
            <w:tcBorders>
              <w:left w:val="single" w:sz="8" w:space="0" w:color="auto"/>
              <w:bottom w:val="single" w:sz="8" w:space="0" w:color="auto"/>
              <w:right w:val="single" w:sz="8" w:space="0" w:color="auto"/>
            </w:tcBorders>
          </w:tcPr>
          <w:p w:rsidR="00F4310A" w:rsidRPr="00D95CEB" w:rsidRDefault="00F4310A" w:rsidP="00F4310A">
            <w:pPr>
              <w:widowControl w:val="0"/>
              <w:spacing w:after="0" w:line="240" w:lineRule="auto"/>
              <w:jc w:val="both"/>
              <w:rPr>
                <w:rFonts w:ascii="Times New Roman" w:hAnsi="Times New Roman"/>
                <w:b/>
                <w:sz w:val="26"/>
                <w:szCs w:val="26"/>
              </w:rPr>
            </w:pPr>
            <w:r w:rsidRPr="00D95CEB">
              <w:rPr>
                <w:rFonts w:ascii="Times New Roman" w:hAnsi="Times New Roman"/>
                <w:b/>
                <w:sz w:val="26"/>
                <w:szCs w:val="26"/>
              </w:rPr>
              <w:t xml:space="preserve">Брюки спортивные </w:t>
            </w:r>
          </w:p>
          <w:p w:rsidR="00F4310A" w:rsidRPr="00D95CEB" w:rsidRDefault="00F4310A" w:rsidP="00F4310A">
            <w:pPr>
              <w:widowControl w:val="0"/>
              <w:spacing w:after="0" w:line="240" w:lineRule="auto"/>
              <w:jc w:val="both"/>
              <w:rPr>
                <w:rFonts w:ascii="Times New Roman" w:hAnsi="Times New Roman"/>
                <w:b/>
                <w:sz w:val="26"/>
                <w:szCs w:val="26"/>
              </w:rPr>
            </w:pPr>
            <w:r w:rsidRPr="00D95CEB">
              <w:rPr>
                <w:rFonts w:ascii="Times New Roman" w:hAnsi="Times New Roman"/>
                <w:b/>
                <w:sz w:val="26"/>
                <w:szCs w:val="26"/>
              </w:rPr>
              <w:t>КТРУ 14.13.10.000-00000004</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Цвет: синий</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Тип карманов: прорезные</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Состав: полиамид</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Особенности модели: прямого силуэта</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Фактура материала: гладкая</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наличие карманов: да</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Тип посадки: средняя</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Тип ткани/трикотажного полотна: Синтетическая</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Половой признак: Мужские</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Российский размер: 50</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Российская Федерация.</w:t>
            </w:r>
          </w:p>
        </w:tc>
        <w:tc>
          <w:tcPr>
            <w:tcW w:w="1440" w:type="dxa"/>
            <w:tcBorders>
              <w:left w:val="single" w:sz="8" w:space="0" w:color="auto"/>
              <w:bottom w:val="single" w:sz="8" w:space="0" w:color="auto"/>
              <w:right w:val="single" w:sz="8" w:space="0" w:color="auto"/>
            </w:tcBorders>
            <w:vAlign w:val="center"/>
          </w:tcPr>
          <w:p w:rsidR="00F4310A" w:rsidRPr="00D95CEB" w:rsidRDefault="00F4310A"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Шт.</w:t>
            </w:r>
          </w:p>
        </w:tc>
        <w:tc>
          <w:tcPr>
            <w:tcW w:w="1800" w:type="dxa"/>
            <w:tcBorders>
              <w:left w:val="single" w:sz="8" w:space="0" w:color="auto"/>
              <w:bottom w:val="single" w:sz="8" w:space="0" w:color="auto"/>
              <w:right w:val="single" w:sz="8" w:space="0" w:color="auto"/>
            </w:tcBorders>
            <w:vAlign w:val="center"/>
          </w:tcPr>
          <w:p w:rsidR="00F4310A" w:rsidRPr="00D95CEB" w:rsidRDefault="00F4310A"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324,9758</w:t>
            </w:r>
          </w:p>
        </w:tc>
        <w:tc>
          <w:tcPr>
            <w:tcW w:w="1620" w:type="dxa"/>
            <w:tcBorders>
              <w:left w:val="single" w:sz="8" w:space="0" w:color="auto"/>
              <w:bottom w:val="single" w:sz="8" w:space="0" w:color="auto"/>
              <w:right w:val="single" w:sz="8" w:space="0" w:color="auto"/>
            </w:tcBorders>
            <w:vAlign w:val="center"/>
          </w:tcPr>
          <w:p w:rsidR="00F4310A" w:rsidRPr="00D95CEB" w:rsidRDefault="00F4310A"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5%</w:t>
            </w:r>
          </w:p>
        </w:tc>
        <w:tc>
          <w:tcPr>
            <w:tcW w:w="1440" w:type="dxa"/>
            <w:tcBorders>
              <w:left w:val="single" w:sz="8" w:space="0" w:color="auto"/>
              <w:bottom w:val="single" w:sz="8" w:space="0" w:color="auto"/>
              <w:right w:val="single" w:sz="8" w:space="0" w:color="auto"/>
            </w:tcBorders>
            <w:vAlign w:val="center"/>
          </w:tcPr>
          <w:p w:rsidR="00F4310A" w:rsidRPr="00D95CEB" w:rsidRDefault="00F4310A"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50</w:t>
            </w:r>
          </w:p>
        </w:tc>
        <w:tc>
          <w:tcPr>
            <w:tcW w:w="1620" w:type="dxa"/>
            <w:tcBorders>
              <w:left w:val="single" w:sz="8" w:space="0" w:color="auto"/>
              <w:bottom w:val="single" w:sz="8" w:space="0" w:color="auto"/>
              <w:right w:val="single" w:sz="8" w:space="0" w:color="auto"/>
            </w:tcBorders>
            <w:vAlign w:val="center"/>
          </w:tcPr>
          <w:p w:rsidR="00F4310A" w:rsidRPr="00D95CEB" w:rsidRDefault="00F4310A"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16 248,79</w:t>
            </w:r>
          </w:p>
        </w:tc>
      </w:tr>
      <w:tr w:rsidR="00F4310A" w:rsidRPr="00D95CEB" w:rsidTr="00D95CEB">
        <w:tc>
          <w:tcPr>
            <w:tcW w:w="595" w:type="dxa"/>
            <w:tcBorders>
              <w:left w:val="single" w:sz="8" w:space="0" w:color="auto"/>
              <w:bottom w:val="single" w:sz="8" w:space="0" w:color="auto"/>
              <w:right w:val="single" w:sz="8" w:space="0" w:color="auto"/>
            </w:tcBorders>
          </w:tcPr>
          <w:p w:rsidR="00F4310A" w:rsidRPr="00D95CEB" w:rsidRDefault="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7.</w:t>
            </w:r>
          </w:p>
        </w:tc>
        <w:tc>
          <w:tcPr>
            <w:tcW w:w="6493" w:type="dxa"/>
            <w:tcBorders>
              <w:left w:val="single" w:sz="8" w:space="0" w:color="auto"/>
              <w:bottom w:val="single" w:sz="8" w:space="0" w:color="auto"/>
              <w:right w:val="single" w:sz="8" w:space="0" w:color="auto"/>
            </w:tcBorders>
          </w:tcPr>
          <w:p w:rsidR="00F4310A" w:rsidRPr="00D95CEB" w:rsidRDefault="00F4310A" w:rsidP="00F4310A">
            <w:pPr>
              <w:widowControl w:val="0"/>
              <w:spacing w:after="0" w:line="240" w:lineRule="auto"/>
              <w:jc w:val="both"/>
              <w:rPr>
                <w:rFonts w:ascii="Times New Roman" w:hAnsi="Times New Roman"/>
                <w:b/>
                <w:sz w:val="26"/>
                <w:szCs w:val="26"/>
              </w:rPr>
            </w:pPr>
            <w:r w:rsidRPr="00D95CEB">
              <w:rPr>
                <w:rFonts w:ascii="Times New Roman" w:hAnsi="Times New Roman"/>
                <w:b/>
                <w:sz w:val="26"/>
                <w:szCs w:val="26"/>
              </w:rPr>
              <w:t>Брюки спортивные</w:t>
            </w:r>
          </w:p>
          <w:p w:rsidR="00F4310A" w:rsidRPr="00D95CEB" w:rsidRDefault="00F4310A" w:rsidP="00F4310A">
            <w:pPr>
              <w:widowControl w:val="0"/>
              <w:spacing w:after="0" w:line="240" w:lineRule="auto"/>
              <w:jc w:val="both"/>
              <w:rPr>
                <w:rFonts w:ascii="Times New Roman" w:hAnsi="Times New Roman"/>
                <w:b/>
                <w:sz w:val="26"/>
                <w:szCs w:val="26"/>
              </w:rPr>
            </w:pPr>
            <w:r w:rsidRPr="00D95CEB">
              <w:rPr>
                <w:rFonts w:ascii="Times New Roman" w:hAnsi="Times New Roman"/>
                <w:b/>
                <w:sz w:val="26"/>
                <w:szCs w:val="26"/>
              </w:rPr>
              <w:t>КТРУ 14.13.10.000-00000004</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Состав: полиамид</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Особенности модели: прямого силуэта</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Тип карманов: прорезные</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наличие карманов: да</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Фактура материала: гладкая</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Тип посадки: средняя</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Цвет: черный</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Российский размер: 52</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Половой признак: Мужские</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Тип ткани/трикотажного полотна: Синтетическая</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Российская Федерация.</w:t>
            </w:r>
          </w:p>
        </w:tc>
        <w:tc>
          <w:tcPr>
            <w:tcW w:w="1440" w:type="dxa"/>
            <w:tcBorders>
              <w:left w:val="single" w:sz="8" w:space="0" w:color="auto"/>
              <w:bottom w:val="single" w:sz="8" w:space="0" w:color="auto"/>
              <w:right w:val="single" w:sz="8" w:space="0" w:color="auto"/>
            </w:tcBorders>
            <w:vAlign w:val="center"/>
          </w:tcPr>
          <w:p w:rsidR="00F4310A" w:rsidRPr="00D95CEB" w:rsidRDefault="00F4310A"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Шт.</w:t>
            </w:r>
          </w:p>
        </w:tc>
        <w:tc>
          <w:tcPr>
            <w:tcW w:w="1800" w:type="dxa"/>
            <w:tcBorders>
              <w:left w:val="single" w:sz="8" w:space="0" w:color="auto"/>
              <w:bottom w:val="single" w:sz="8" w:space="0" w:color="auto"/>
              <w:right w:val="single" w:sz="8" w:space="0" w:color="auto"/>
            </w:tcBorders>
            <w:vAlign w:val="center"/>
          </w:tcPr>
          <w:p w:rsidR="00F4310A" w:rsidRPr="00D95CEB" w:rsidRDefault="00F4310A"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324,9758</w:t>
            </w:r>
          </w:p>
        </w:tc>
        <w:tc>
          <w:tcPr>
            <w:tcW w:w="1620" w:type="dxa"/>
            <w:tcBorders>
              <w:left w:val="single" w:sz="8" w:space="0" w:color="auto"/>
              <w:bottom w:val="single" w:sz="8" w:space="0" w:color="auto"/>
              <w:right w:val="single" w:sz="8" w:space="0" w:color="auto"/>
            </w:tcBorders>
            <w:vAlign w:val="center"/>
          </w:tcPr>
          <w:p w:rsidR="00F4310A" w:rsidRPr="00D95CEB" w:rsidRDefault="00F4310A"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5%</w:t>
            </w:r>
          </w:p>
        </w:tc>
        <w:tc>
          <w:tcPr>
            <w:tcW w:w="1440" w:type="dxa"/>
            <w:tcBorders>
              <w:left w:val="single" w:sz="8" w:space="0" w:color="auto"/>
              <w:bottom w:val="single" w:sz="8" w:space="0" w:color="auto"/>
              <w:right w:val="single" w:sz="8" w:space="0" w:color="auto"/>
            </w:tcBorders>
            <w:vAlign w:val="center"/>
          </w:tcPr>
          <w:p w:rsidR="00F4310A" w:rsidRPr="00D95CEB" w:rsidRDefault="00F4310A"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50</w:t>
            </w:r>
          </w:p>
        </w:tc>
        <w:tc>
          <w:tcPr>
            <w:tcW w:w="1620" w:type="dxa"/>
            <w:tcBorders>
              <w:left w:val="single" w:sz="8" w:space="0" w:color="auto"/>
              <w:bottom w:val="single" w:sz="8" w:space="0" w:color="auto"/>
              <w:right w:val="single" w:sz="8" w:space="0" w:color="auto"/>
            </w:tcBorders>
            <w:vAlign w:val="center"/>
          </w:tcPr>
          <w:p w:rsidR="00F4310A" w:rsidRPr="00D95CEB" w:rsidRDefault="00F4310A"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16 248,79</w:t>
            </w:r>
          </w:p>
        </w:tc>
      </w:tr>
      <w:tr w:rsidR="00F4310A" w:rsidRPr="00D95CEB" w:rsidTr="00D95CEB">
        <w:tc>
          <w:tcPr>
            <w:tcW w:w="595" w:type="dxa"/>
            <w:tcBorders>
              <w:left w:val="single" w:sz="8" w:space="0" w:color="auto"/>
              <w:bottom w:val="single" w:sz="8" w:space="0" w:color="auto"/>
              <w:right w:val="single" w:sz="8" w:space="0" w:color="auto"/>
            </w:tcBorders>
          </w:tcPr>
          <w:p w:rsidR="00F4310A" w:rsidRPr="00D95CEB" w:rsidRDefault="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8.</w:t>
            </w:r>
          </w:p>
        </w:tc>
        <w:tc>
          <w:tcPr>
            <w:tcW w:w="6493" w:type="dxa"/>
            <w:tcBorders>
              <w:left w:val="single" w:sz="8" w:space="0" w:color="auto"/>
              <w:bottom w:val="single" w:sz="8" w:space="0" w:color="auto"/>
              <w:right w:val="single" w:sz="8" w:space="0" w:color="auto"/>
            </w:tcBorders>
          </w:tcPr>
          <w:p w:rsidR="00F4310A" w:rsidRPr="00D95CEB" w:rsidRDefault="00F4310A" w:rsidP="00F4310A">
            <w:pPr>
              <w:widowControl w:val="0"/>
              <w:spacing w:after="0" w:line="240" w:lineRule="auto"/>
              <w:jc w:val="both"/>
              <w:rPr>
                <w:rFonts w:ascii="Times New Roman" w:hAnsi="Times New Roman"/>
                <w:b/>
                <w:sz w:val="26"/>
                <w:szCs w:val="26"/>
              </w:rPr>
            </w:pPr>
            <w:r w:rsidRPr="00D95CEB">
              <w:rPr>
                <w:rFonts w:ascii="Times New Roman" w:hAnsi="Times New Roman"/>
                <w:b/>
                <w:sz w:val="26"/>
                <w:szCs w:val="26"/>
              </w:rPr>
              <w:t xml:space="preserve">Панталоны женские </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Состав: хлопок</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Содержание хлопка: 100%</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 xml:space="preserve">Расцветка: светлые с растительным </w:t>
            </w:r>
            <w:proofErr w:type="spellStart"/>
            <w:r w:rsidRPr="00D95CEB">
              <w:rPr>
                <w:rFonts w:ascii="Times New Roman" w:hAnsi="Times New Roman"/>
                <w:sz w:val="26"/>
                <w:szCs w:val="26"/>
              </w:rPr>
              <w:t>принтом</w:t>
            </w:r>
            <w:proofErr w:type="spellEnd"/>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Модель: классическая</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Российский размер: 46</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Тип посадки: высокая</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Российская Федерация.</w:t>
            </w:r>
          </w:p>
        </w:tc>
        <w:tc>
          <w:tcPr>
            <w:tcW w:w="1440" w:type="dxa"/>
            <w:tcBorders>
              <w:left w:val="single" w:sz="8" w:space="0" w:color="auto"/>
              <w:bottom w:val="single" w:sz="8" w:space="0" w:color="auto"/>
              <w:right w:val="single" w:sz="8" w:space="0" w:color="auto"/>
            </w:tcBorders>
            <w:vAlign w:val="center"/>
          </w:tcPr>
          <w:p w:rsidR="00F4310A" w:rsidRPr="00D95CEB" w:rsidRDefault="00F4310A"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Шт.</w:t>
            </w:r>
          </w:p>
        </w:tc>
        <w:tc>
          <w:tcPr>
            <w:tcW w:w="1800" w:type="dxa"/>
            <w:tcBorders>
              <w:left w:val="single" w:sz="8" w:space="0" w:color="auto"/>
              <w:bottom w:val="single" w:sz="8" w:space="0" w:color="auto"/>
              <w:right w:val="single" w:sz="8" w:space="0" w:color="auto"/>
            </w:tcBorders>
            <w:vAlign w:val="center"/>
          </w:tcPr>
          <w:p w:rsidR="00F4310A" w:rsidRPr="00D95CEB" w:rsidRDefault="00F4310A"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93,3592</w:t>
            </w:r>
          </w:p>
        </w:tc>
        <w:tc>
          <w:tcPr>
            <w:tcW w:w="1620" w:type="dxa"/>
            <w:tcBorders>
              <w:left w:val="single" w:sz="8" w:space="0" w:color="auto"/>
              <w:bottom w:val="single" w:sz="8" w:space="0" w:color="auto"/>
              <w:right w:val="single" w:sz="8" w:space="0" w:color="auto"/>
            </w:tcBorders>
            <w:vAlign w:val="center"/>
          </w:tcPr>
          <w:p w:rsidR="00F4310A" w:rsidRPr="00D95CEB" w:rsidRDefault="00F4310A"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5%</w:t>
            </w:r>
          </w:p>
        </w:tc>
        <w:tc>
          <w:tcPr>
            <w:tcW w:w="1440" w:type="dxa"/>
            <w:tcBorders>
              <w:left w:val="single" w:sz="8" w:space="0" w:color="auto"/>
              <w:bottom w:val="single" w:sz="8" w:space="0" w:color="auto"/>
              <w:right w:val="single" w:sz="8" w:space="0" w:color="auto"/>
            </w:tcBorders>
            <w:vAlign w:val="center"/>
          </w:tcPr>
          <w:p w:rsidR="00F4310A" w:rsidRPr="00D95CEB" w:rsidRDefault="00F4310A"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50</w:t>
            </w:r>
          </w:p>
        </w:tc>
        <w:tc>
          <w:tcPr>
            <w:tcW w:w="1620" w:type="dxa"/>
            <w:tcBorders>
              <w:left w:val="single" w:sz="8" w:space="0" w:color="auto"/>
              <w:bottom w:val="single" w:sz="8" w:space="0" w:color="auto"/>
              <w:right w:val="single" w:sz="8" w:space="0" w:color="auto"/>
            </w:tcBorders>
            <w:vAlign w:val="center"/>
          </w:tcPr>
          <w:p w:rsidR="00F4310A" w:rsidRPr="00D95CEB" w:rsidRDefault="00F4310A"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4 667,96</w:t>
            </w:r>
          </w:p>
        </w:tc>
      </w:tr>
      <w:tr w:rsidR="00F4310A" w:rsidRPr="00D95CEB" w:rsidTr="00D95CEB">
        <w:tc>
          <w:tcPr>
            <w:tcW w:w="595" w:type="dxa"/>
            <w:tcBorders>
              <w:left w:val="single" w:sz="8" w:space="0" w:color="auto"/>
              <w:bottom w:val="single" w:sz="8" w:space="0" w:color="auto"/>
              <w:right w:val="single" w:sz="8" w:space="0" w:color="auto"/>
            </w:tcBorders>
          </w:tcPr>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9.</w:t>
            </w:r>
          </w:p>
        </w:tc>
        <w:tc>
          <w:tcPr>
            <w:tcW w:w="6493" w:type="dxa"/>
            <w:tcBorders>
              <w:left w:val="single" w:sz="8" w:space="0" w:color="auto"/>
              <w:bottom w:val="single" w:sz="8" w:space="0" w:color="auto"/>
              <w:right w:val="single" w:sz="8" w:space="0" w:color="auto"/>
            </w:tcBorders>
          </w:tcPr>
          <w:p w:rsidR="00F4310A" w:rsidRPr="00D95CEB" w:rsidRDefault="00F4310A" w:rsidP="00F4310A">
            <w:pPr>
              <w:widowControl w:val="0"/>
              <w:spacing w:after="0" w:line="240" w:lineRule="auto"/>
              <w:jc w:val="both"/>
              <w:rPr>
                <w:rFonts w:ascii="Times New Roman" w:hAnsi="Times New Roman"/>
                <w:b/>
                <w:sz w:val="26"/>
                <w:szCs w:val="26"/>
              </w:rPr>
            </w:pPr>
            <w:r w:rsidRPr="00D95CEB">
              <w:rPr>
                <w:rFonts w:ascii="Times New Roman" w:hAnsi="Times New Roman"/>
                <w:b/>
                <w:sz w:val="26"/>
                <w:szCs w:val="26"/>
              </w:rPr>
              <w:t xml:space="preserve">Панталоны женские </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Тип посадки: высокая</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 xml:space="preserve">Расцветка: светлые с цветочным </w:t>
            </w:r>
            <w:proofErr w:type="spellStart"/>
            <w:r w:rsidRPr="00D95CEB">
              <w:rPr>
                <w:rFonts w:ascii="Times New Roman" w:hAnsi="Times New Roman"/>
                <w:sz w:val="26"/>
                <w:szCs w:val="26"/>
              </w:rPr>
              <w:t>принтом</w:t>
            </w:r>
            <w:proofErr w:type="spellEnd"/>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Состав: хлопок</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Содержание хлопка: 100%</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Модель: классическая</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Российский размер: 48</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Российская Федерация.</w:t>
            </w:r>
          </w:p>
        </w:tc>
        <w:tc>
          <w:tcPr>
            <w:tcW w:w="1440" w:type="dxa"/>
            <w:tcBorders>
              <w:left w:val="single" w:sz="8" w:space="0" w:color="auto"/>
              <w:bottom w:val="single" w:sz="8" w:space="0" w:color="auto"/>
              <w:right w:val="single" w:sz="8" w:space="0" w:color="auto"/>
            </w:tcBorders>
            <w:vAlign w:val="center"/>
          </w:tcPr>
          <w:p w:rsidR="00F4310A" w:rsidRPr="00D95CEB" w:rsidRDefault="00F4310A"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Шт.</w:t>
            </w:r>
          </w:p>
        </w:tc>
        <w:tc>
          <w:tcPr>
            <w:tcW w:w="1800" w:type="dxa"/>
            <w:tcBorders>
              <w:left w:val="single" w:sz="8" w:space="0" w:color="auto"/>
              <w:bottom w:val="single" w:sz="8" w:space="0" w:color="auto"/>
              <w:right w:val="single" w:sz="8" w:space="0" w:color="auto"/>
            </w:tcBorders>
            <w:vAlign w:val="center"/>
          </w:tcPr>
          <w:p w:rsidR="00F4310A" w:rsidRPr="00D95CEB" w:rsidRDefault="00F4310A"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93,3592</w:t>
            </w:r>
          </w:p>
        </w:tc>
        <w:tc>
          <w:tcPr>
            <w:tcW w:w="1620" w:type="dxa"/>
            <w:tcBorders>
              <w:left w:val="single" w:sz="8" w:space="0" w:color="auto"/>
              <w:bottom w:val="single" w:sz="8" w:space="0" w:color="auto"/>
              <w:right w:val="single" w:sz="8" w:space="0" w:color="auto"/>
            </w:tcBorders>
            <w:vAlign w:val="center"/>
          </w:tcPr>
          <w:p w:rsidR="00F4310A" w:rsidRPr="00D95CEB" w:rsidRDefault="00F4310A"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5%</w:t>
            </w:r>
          </w:p>
        </w:tc>
        <w:tc>
          <w:tcPr>
            <w:tcW w:w="1440" w:type="dxa"/>
            <w:tcBorders>
              <w:left w:val="single" w:sz="8" w:space="0" w:color="auto"/>
              <w:bottom w:val="single" w:sz="8" w:space="0" w:color="auto"/>
              <w:right w:val="single" w:sz="8" w:space="0" w:color="auto"/>
            </w:tcBorders>
            <w:vAlign w:val="center"/>
          </w:tcPr>
          <w:p w:rsidR="00F4310A" w:rsidRPr="00D95CEB" w:rsidRDefault="00F4310A"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50</w:t>
            </w:r>
          </w:p>
        </w:tc>
        <w:tc>
          <w:tcPr>
            <w:tcW w:w="1620" w:type="dxa"/>
            <w:tcBorders>
              <w:left w:val="single" w:sz="8" w:space="0" w:color="auto"/>
              <w:bottom w:val="single" w:sz="8" w:space="0" w:color="auto"/>
              <w:right w:val="single" w:sz="8" w:space="0" w:color="auto"/>
            </w:tcBorders>
            <w:vAlign w:val="center"/>
          </w:tcPr>
          <w:p w:rsidR="00F4310A" w:rsidRPr="00D95CEB" w:rsidRDefault="00F4310A"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4 667,96</w:t>
            </w:r>
          </w:p>
        </w:tc>
      </w:tr>
      <w:tr w:rsidR="00F4310A" w:rsidRPr="00D95CEB" w:rsidTr="00D95CEB">
        <w:tc>
          <w:tcPr>
            <w:tcW w:w="595" w:type="dxa"/>
            <w:tcBorders>
              <w:left w:val="single" w:sz="8" w:space="0" w:color="auto"/>
              <w:bottom w:val="single" w:sz="8" w:space="0" w:color="auto"/>
              <w:right w:val="single" w:sz="8" w:space="0" w:color="auto"/>
            </w:tcBorders>
          </w:tcPr>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10.</w:t>
            </w:r>
          </w:p>
        </w:tc>
        <w:tc>
          <w:tcPr>
            <w:tcW w:w="6493" w:type="dxa"/>
            <w:tcBorders>
              <w:left w:val="single" w:sz="8" w:space="0" w:color="auto"/>
              <w:bottom w:val="single" w:sz="8" w:space="0" w:color="auto"/>
              <w:right w:val="single" w:sz="8" w:space="0" w:color="auto"/>
            </w:tcBorders>
          </w:tcPr>
          <w:p w:rsidR="00F4310A" w:rsidRPr="00D95CEB" w:rsidRDefault="00F4310A" w:rsidP="00F4310A">
            <w:pPr>
              <w:widowControl w:val="0"/>
              <w:spacing w:after="0" w:line="240" w:lineRule="auto"/>
              <w:jc w:val="both"/>
              <w:rPr>
                <w:rFonts w:ascii="Times New Roman" w:hAnsi="Times New Roman"/>
                <w:b/>
                <w:sz w:val="26"/>
                <w:szCs w:val="26"/>
              </w:rPr>
            </w:pPr>
            <w:r w:rsidRPr="00D95CEB">
              <w:rPr>
                <w:rFonts w:ascii="Times New Roman" w:hAnsi="Times New Roman"/>
                <w:b/>
                <w:sz w:val="26"/>
                <w:szCs w:val="26"/>
              </w:rPr>
              <w:t xml:space="preserve">Панталоны женские </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Модель: классическая</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Состав: хлопок</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Тип посадки: высокая</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Содержание хлопка: 100%</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 xml:space="preserve">Расцветка: светлые с цветочным </w:t>
            </w:r>
            <w:proofErr w:type="spellStart"/>
            <w:r w:rsidRPr="00D95CEB">
              <w:rPr>
                <w:rFonts w:ascii="Times New Roman" w:hAnsi="Times New Roman"/>
                <w:sz w:val="26"/>
                <w:szCs w:val="26"/>
              </w:rPr>
              <w:t>принтом</w:t>
            </w:r>
            <w:proofErr w:type="spellEnd"/>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Российский размер: 50</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Российская Федерация.</w:t>
            </w:r>
          </w:p>
        </w:tc>
        <w:tc>
          <w:tcPr>
            <w:tcW w:w="1440" w:type="dxa"/>
            <w:tcBorders>
              <w:left w:val="single" w:sz="8" w:space="0" w:color="auto"/>
              <w:bottom w:val="single" w:sz="8" w:space="0" w:color="auto"/>
              <w:right w:val="single" w:sz="8" w:space="0" w:color="auto"/>
            </w:tcBorders>
            <w:vAlign w:val="center"/>
          </w:tcPr>
          <w:p w:rsidR="00F4310A" w:rsidRPr="00D95CEB" w:rsidRDefault="00F4310A"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Шт.</w:t>
            </w:r>
          </w:p>
        </w:tc>
        <w:tc>
          <w:tcPr>
            <w:tcW w:w="1800" w:type="dxa"/>
            <w:tcBorders>
              <w:left w:val="single" w:sz="8" w:space="0" w:color="auto"/>
              <w:bottom w:val="single" w:sz="8" w:space="0" w:color="auto"/>
              <w:right w:val="single" w:sz="8" w:space="0" w:color="auto"/>
            </w:tcBorders>
            <w:vAlign w:val="center"/>
          </w:tcPr>
          <w:p w:rsidR="00F4310A" w:rsidRPr="00D95CEB" w:rsidRDefault="00F4310A"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93,3592</w:t>
            </w:r>
          </w:p>
        </w:tc>
        <w:tc>
          <w:tcPr>
            <w:tcW w:w="1620" w:type="dxa"/>
            <w:tcBorders>
              <w:left w:val="single" w:sz="8" w:space="0" w:color="auto"/>
              <w:bottom w:val="single" w:sz="8" w:space="0" w:color="auto"/>
              <w:right w:val="single" w:sz="8" w:space="0" w:color="auto"/>
            </w:tcBorders>
            <w:vAlign w:val="center"/>
          </w:tcPr>
          <w:p w:rsidR="00F4310A" w:rsidRPr="00D95CEB" w:rsidRDefault="00F4310A"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5%</w:t>
            </w:r>
          </w:p>
        </w:tc>
        <w:tc>
          <w:tcPr>
            <w:tcW w:w="1440" w:type="dxa"/>
            <w:tcBorders>
              <w:left w:val="single" w:sz="8" w:space="0" w:color="auto"/>
              <w:bottom w:val="single" w:sz="8" w:space="0" w:color="auto"/>
              <w:right w:val="single" w:sz="8" w:space="0" w:color="auto"/>
            </w:tcBorders>
            <w:vAlign w:val="center"/>
          </w:tcPr>
          <w:p w:rsidR="00F4310A" w:rsidRPr="00D95CEB" w:rsidRDefault="00F4310A"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50</w:t>
            </w:r>
          </w:p>
        </w:tc>
        <w:tc>
          <w:tcPr>
            <w:tcW w:w="1620" w:type="dxa"/>
            <w:tcBorders>
              <w:left w:val="single" w:sz="8" w:space="0" w:color="auto"/>
              <w:bottom w:val="single" w:sz="8" w:space="0" w:color="auto"/>
              <w:right w:val="single" w:sz="8" w:space="0" w:color="auto"/>
            </w:tcBorders>
            <w:vAlign w:val="center"/>
          </w:tcPr>
          <w:p w:rsidR="00F4310A" w:rsidRPr="00D95CEB" w:rsidRDefault="00F4310A"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4 667,96</w:t>
            </w:r>
          </w:p>
        </w:tc>
      </w:tr>
      <w:tr w:rsidR="00F4310A" w:rsidRPr="00D95CEB" w:rsidTr="00D95CEB">
        <w:tc>
          <w:tcPr>
            <w:tcW w:w="595" w:type="dxa"/>
            <w:tcBorders>
              <w:left w:val="single" w:sz="8" w:space="0" w:color="auto"/>
              <w:bottom w:val="single" w:sz="8" w:space="0" w:color="auto"/>
              <w:right w:val="single" w:sz="8" w:space="0" w:color="auto"/>
            </w:tcBorders>
          </w:tcPr>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11.</w:t>
            </w:r>
          </w:p>
        </w:tc>
        <w:tc>
          <w:tcPr>
            <w:tcW w:w="6493" w:type="dxa"/>
            <w:tcBorders>
              <w:left w:val="single" w:sz="8" w:space="0" w:color="auto"/>
              <w:bottom w:val="single" w:sz="8" w:space="0" w:color="auto"/>
              <w:right w:val="single" w:sz="8" w:space="0" w:color="auto"/>
            </w:tcBorders>
          </w:tcPr>
          <w:p w:rsidR="00F4310A" w:rsidRPr="00D95CEB" w:rsidRDefault="00F4310A" w:rsidP="00F4310A">
            <w:pPr>
              <w:widowControl w:val="0"/>
              <w:spacing w:after="0" w:line="240" w:lineRule="auto"/>
              <w:jc w:val="both"/>
              <w:rPr>
                <w:rFonts w:ascii="Times New Roman" w:hAnsi="Times New Roman"/>
                <w:b/>
                <w:sz w:val="26"/>
                <w:szCs w:val="26"/>
              </w:rPr>
            </w:pPr>
            <w:r w:rsidRPr="00D95CEB">
              <w:rPr>
                <w:rFonts w:ascii="Times New Roman" w:hAnsi="Times New Roman"/>
                <w:b/>
                <w:sz w:val="26"/>
                <w:szCs w:val="26"/>
              </w:rPr>
              <w:t xml:space="preserve">Панталоны женские </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Тип посадки: высокая</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 xml:space="preserve">Расцветка: светлые с растительным </w:t>
            </w:r>
            <w:proofErr w:type="spellStart"/>
            <w:r w:rsidRPr="00D95CEB">
              <w:rPr>
                <w:rFonts w:ascii="Times New Roman" w:hAnsi="Times New Roman"/>
                <w:sz w:val="26"/>
                <w:szCs w:val="26"/>
              </w:rPr>
              <w:t>принтом</w:t>
            </w:r>
            <w:proofErr w:type="spellEnd"/>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Модель: классическая</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Российский размер: 56</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Содержание хлопка: 100%</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Состав: хлопок</w:t>
            </w:r>
          </w:p>
          <w:p w:rsidR="00F4310A" w:rsidRPr="00D95CEB" w:rsidRDefault="00F4310A" w:rsidP="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Российская Федерация.</w:t>
            </w:r>
          </w:p>
        </w:tc>
        <w:tc>
          <w:tcPr>
            <w:tcW w:w="1440" w:type="dxa"/>
            <w:tcBorders>
              <w:left w:val="single" w:sz="8" w:space="0" w:color="auto"/>
              <w:bottom w:val="single" w:sz="8" w:space="0" w:color="auto"/>
              <w:right w:val="single" w:sz="8" w:space="0" w:color="auto"/>
            </w:tcBorders>
            <w:vAlign w:val="center"/>
          </w:tcPr>
          <w:p w:rsidR="00F4310A" w:rsidRPr="00D95CEB" w:rsidRDefault="00F4310A"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Шт.</w:t>
            </w:r>
          </w:p>
        </w:tc>
        <w:tc>
          <w:tcPr>
            <w:tcW w:w="1800" w:type="dxa"/>
            <w:tcBorders>
              <w:left w:val="single" w:sz="8" w:space="0" w:color="auto"/>
              <w:bottom w:val="single" w:sz="8" w:space="0" w:color="auto"/>
              <w:right w:val="single" w:sz="8" w:space="0" w:color="auto"/>
            </w:tcBorders>
            <w:vAlign w:val="center"/>
          </w:tcPr>
          <w:p w:rsidR="00F4310A" w:rsidRPr="00D95CEB" w:rsidRDefault="00F4310A"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93,3592</w:t>
            </w:r>
          </w:p>
        </w:tc>
        <w:tc>
          <w:tcPr>
            <w:tcW w:w="1620" w:type="dxa"/>
            <w:tcBorders>
              <w:left w:val="single" w:sz="8" w:space="0" w:color="auto"/>
              <w:bottom w:val="single" w:sz="8" w:space="0" w:color="auto"/>
              <w:right w:val="single" w:sz="8" w:space="0" w:color="auto"/>
            </w:tcBorders>
            <w:vAlign w:val="center"/>
          </w:tcPr>
          <w:p w:rsidR="00F4310A" w:rsidRPr="00D95CEB" w:rsidRDefault="00F4310A"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5%</w:t>
            </w:r>
          </w:p>
        </w:tc>
        <w:tc>
          <w:tcPr>
            <w:tcW w:w="1440" w:type="dxa"/>
            <w:tcBorders>
              <w:left w:val="single" w:sz="8" w:space="0" w:color="auto"/>
              <w:bottom w:val="single" w:sz="8" w:space="0" w:color="auto"/>
              <w:right w:val="single" w:sz="8" w:space="0" w:color="auto"/>
            </w:tcBorders>
            <w:vAlign w:val="center"/>
          </w:tcPr>
          <w:p w:rsidR="00F4310A" w:rsidRPr="00D95CEB" w:rsidRDefault="00F4310A"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50</w:t>
            </w:r>
          </w:p>
        </w:tc>
        <w:tc>
          <w:tcPr>
            <w:tcW w:w="1620" w:type="dxa"/>
            <w:tcBorders>
              <w:left w:val="single" w:sz="8" w:space="0" w:color="auto"/>
              <w:bottom w:val="single" w:sz="8" w:space="0" w:color="auto"/>
              <w:right w:val="single" w:sz="8" w:space="0" w:color="auto"/>
            </w:tcBorders>
            <w:vAlign w:val="center"/>
          </w:tcPr>
          <w:p w:rsidR="00F4310A" w:rsidRPr="00D95CEB" w:rsidRDefault="00F4310A"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4 667,96</w:t>
            </w:r>
          </w:p>
        </w:tc>
      </w:tr>
      <w:tr w:rsidR="00F4310A" w:rsidRPr="00D95CEB" w:rsidTr="00D95CEB">
        <w:tc>
          <w:tcPr>
            <w:tcW w:w="595" w:type="dxa"/>
            <w:tcBorders>
              <w:left w:val="single" w:sz="8" w:space="0" w:color="auto"/>
              <w:bottom w:val="single" w:sz="8" w:space="0" w:color="auto"/>
              <w:right w:val="single" w:sz="8" w:space="0" w:color="auto"/>
            </w:tcBorders>
          </w:tcPr>
          <w:p w:rsidR="00F4310A" w:rsidRPr="00D95CEB" w:rsidRDefault="00F4310A">
            <w:pPr>
              <w:widowControl w:val="0"/>
              <w:spacing w:after="0" w:line="240" w:lineRule="auto"/>
              <w:jc w:val="both"/>
              <w:rPr>
                <w:rFonts w:ascii="Times New Roman" w:hAnsi="Times New Roman"/>
                <w:sz w:val="26"/>
                <w:szCs w:val="26"/>
              </w:rPr>
            </w:pPr>
            <w:r w:rsidRPr="00D95CEB">
              <w:rPr>
                <w:rFonts w:ascii="Times New Roman" w:hAnsi="Times New Roman"/>
                <w:sz w:val="26"/>
                <w:szCs w:val="26"/>
              </w:rPr>
              <w:t>12.</w:t>
            </w:r>
          </w:p>
        </w:tc>
        <w:tc>
          <w:tcPr>
            <w:tcW w:w="6493" w:type="dxa"/>
            <w:tcBorders>
              <w:left w:val="single" w:sz="8" w:space="0" w:color="auto"/>
              <w:bottom w:val="single" w:sz="8" w:space="0" w:color="auto"/>
              <w:right w:val="single" w:sz="8" w:space="0" w:color="auto"/>
            </w:tcBorders>
          </w:tcPr>
          <w:p w:rsidR="00D40CF6" w:rsidRPr="00D95CEB" w:rsidRDefault="00D40CF6" w:rsidP="00D40CF6">
            <w:pPr>
              <w:widowControl w:val="0"/>
              <w:spacing w:after="0" w:line="240" w:lineRule="auto"/>
              <w:jc w:val="both"/>
              <w:rPr>
                <w:rFonts w:ascii="Times New Roman" w:hAnsi="Times New Roman"/>
                <w:b/>
                <w:sz w:val="26"/>
                <w:szCs w:val="26"/>
              </w:rPr>
            </w:pPr>
            <w:r w:rsidRPr="00D95CEB">
              <w:rPr>
                <w:rFonts w:ascii="Times New Roman" w:hAnsi="Times New Roman"/>
                <w:b/>
                <w:sz w:val="26"/>
                <w:szCs w:val="26"/>
              </w:rPr>
              <w:t xml:space="preserve">Трусы мужские семейные </w:t>
            </w:r>
          </w:p>
          <w:p w:rsidR="00D40CF6" w:rsidRPr="00D95CEB" w:rsidRDefault="00D40CF6" w:rsidP="00D40CF6">
            <w:pPr>
              <w:widowControl w:val="0"/>
              <w:spacing w:after="0" w:line="240" w:lineRule="auto"/>
              <w:jc w:val="both"/>
              <w:rPr>
                <w:rFonts w:ascii="Times New Roman" w:hAnsi="Times New Roman"/>
                <w:sz w:val="26"/>
                <w:szCs w:val="26"/>
              </w:rPr>
            </w:pPr>
            <w:r w:rsidRPr="00D95CEB">
              <w:rPr>
                <w:rFonts w:ascii="Times New Roman" w:hAnsi="Times New Roman"/>
                <w:sz w:val="26"/>
                <w:szCs w:val="26"/>
              </w:rPr>
              <w:t>Расцветка: цветные в клетку</w:t>
            </w:r>
          </w:p>
          <w:p w:rsidR="00D40CF6" w:rsidRPr="00D95CEB" w:rsidRDefault="00D40CF6" w:rsidP="00D40CF6">
            <w:pPr>
              <w:widowControl w:val="0"/>
              <w:spacing w:after="0" w:line="240" w:lineRule="auto"/>
              <w:jc w:val="both"/>
              <w:rPr>
                <w:rFonts w:ascii="Times New Roman" w:hAnsi="Times New Roman"/>
                <w:sz w:val="26"/>
                <w:szCs w:val="26"/>
              </w:rPr>
            </w:pPr>
            <w:r w:rsidRPr="00D95CEB">
              <w:rPr>
                <w:rFonts w:ascii="Times New Roman" w:hAnsi="Times New Roman"/>
                <w:sz w:val="26"/>
                <w:szCs w:val="26"/>
              </w:rPr>
              <w:t>Материал: хлопок</w:t>
            </w:r>
          </w:p>
          <w:p w:rsidR="00D40CF6" w:rsidRPr="00D95CEB" w:rsidRDefault="00D40CF6" w:rsidP="00D40CF6">
            <w:pPr>
              <w:widowControl w:val="0"/>
              <w:spacing w:after="0" w:line="240" w:lineRule="auto"/>
              <w:jc w:val="both"/>
              <w:rPr>
                <w:rFonts w:ascii="Times New Roman" w:hAnsi="Times New Roman"/>
                <w:sz w:val="26"/>
                <w:szCs w:val="26"/>
              </w:rPr>
            </w:pPr>
            <w:r w:rsidRPr="00D95CEB">
              <w:rPr>
                <w:rFonts w:ascii="Times New Roman" w:hAnsi="Times New Roman"/>
                <w:sz w:val="26"/>
                <w:szCs w:val="26"/>
              </w:rPr>
              <w:t>Процент содержания хлопка: 100%</w:t>
            </w:r>
          </w:p>
          <w:p w:rsidR="00D40CF6" w:rsidRPr="00D95CEB" w:rsidRDefault="00D40CF6" w:rsidP="00D40CF6">
            <w:pPr>
              <w:widowControl w:val="0"/>
              <w:spacing w:after="0" w:line="240" w:lineRule="auto"/>
              <w:jc w:val="both"/>
              <w:rPr>
                <w:rFonts w:ascii="Times New Roman" w:hAnsi="Times New Roman"/>
                <w:sz w:val="26"/>
                <w:szCs w:val="26"/>
              </w:rPr>
            </w:pPr>
            <w:r w:rsidRPr="00D95CEB">
              <w:rPr>
                <w:rFonts w:ascii="Times New Roman" w:hAnsi="Times New Roman"/>
                <w:sz w:val="26"/>
                <w:szCs w:val="26"/>
              </w:rPr>
              <w:t>Тип посадки: средняя</w:t>
            </w:r>
          </w:p>
          <w:p w:rsidR="00F4310A" w:rsidRPr="00D95CEB" w:rsidRDefault="00D40CF6" w:rsidP="00D40CF6">
            <w:pPr>
              <w:widowControl w:val="0"/>
              <w:spacing w:after="0" w:line="240" w:lineRule="auto"/>
              <w:jc w:val="both"/>
              <w:rPr>
                <w:rFonts w:ascii="Times New Roman" w:hAnsi="Times New Roman"/>
                <w:sz w:val="26"/>
                <w:szCs w:val="26"/>
              </w:rPr>
            </w:pPr>
            <w:r w:rsidRPr="00D95CEB">
              <w:rPr>
                <w:rFonts w:ascii="Times New Roman" w:hAnsi="Times New Roman"/>
                <w:sz w:val="26"/>
                <w:szCs w:val="26"/>
              </w:rPr>
              <w:t>Российский размер: 48</w:t>
            </w:r>
          </w:p>
          <w:p w:rsidR="00D40CF6" w:rsidRPr="00D95CEB" w:rsidRDefault="00D40CF6" w:rsidP="00D40CF6">
            <w:pPr>
              <w:widowControl w:val="0"/>
              <w:spacing w:after="0" w:line="240" w:lineRule="auto"/>
              <w:jc w:val="both"/>
              <w:rPr>
                <w:rFonts w:ascii="Times New Roman" w:hAnsi="Times New Roman"/>
                <w:sz w:val="26"/>
                <w:szCs w:val="26"/>
              </w:rPr>
            </w:pPr>
            <w:r w:rsidRPr="00D95CEB">
              <w:rPr>
                <w:rFonts w:ascii="Times New Roman" w:hAnsi="Times New Roman"/>
                <w:sz w:val="26"/>
                <w:szCs w:val="26"/>
              </w:rPr>
              <w:t>Российская Федерация.</w:t>
            </w:r>
          </w:p>
        </w:tc>
        <w:tc>
          <w:tcPr>
            <w:tcW w:w="1440" w:type="dxa"/>
            <w:tcBorders>
              <w:left w:val="single" w:sz="8" w:space="0" w:color="auto"/>
              <w:bottom w:val="single" w:sz="8" w:space="0" w:color="auto"/>
              <w:right w:val="single" w:sz="8" w:space="0" w:color="auto"/>
            </w:tcBorders>
            <w:vAlign w:val="center"/>
          </w:tcPr>
          <w:p w:rsidR="00F4310A" w:rsidRPr="00D95CEB" w:rsidRDefault="00D40CF6"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Шт.</w:t>
            </w:r>
          </w:p>
        </w:tc>
        <w:tc>
          <w:tcPr>
            <w:tcW w:w="1800" w:type="dxa"/>
            <w:tcBorders>
              <w:left w:val="single" w:sz="8" w:space="0" w:color="auto"/>
              <w:bottom w:val="single" w:sz="8" w:space="0" w:color="auto"/>
              <w:right w:val="single" w:sz="8" w:space="0" w:color="auto"/>
            </w:tcBorders>
            <w:vAlign w:val="center"/>
          </w:tcPr>
          <w:p w:rsidR="00F4310A" w:rsidRPr="00D95CEB" w:rsidRDefault="00D40CF6"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107,6619</w:t>
            </w:r>
          </w:p>
        </w:tc>
        <w:tc>
          <w:tcPr>
            <w:tcW w:w="1620" w:type="dxa"/>
            <w:tcBorders>
              <w:left w:val="single" w:sz="8" w:space="0" w:color="auto"/>
              <w:bottom w:val="single" w:sz="8" w:space="0" w:color="auto"/>
              <w:right w:val="single" w:sz="8" w:space="0" w:color="auto"/>
            </w:tcBorders>
            <w:vAlign w:val="center"/>
          </w:tcPr>
          <w:p w:rsidR="00F4310A" w:rsidRPr="00D95CEB" w:rsidRDefault="00D40CF6"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5%</w:t>
            </w:r>
          </w:p>
        </w:tc>
        <w:tc>
          <w:tcPr>
            <w:tcW w:w="1440" w:type="dxa"/>
            <w:tcBorders>
              <w:left w:val="single" w:sz="8" w:space="0" w:color="auto"/>
              <w:bottom w:val="single" w:sz="8" w:space="0" w:color="auto"/>
              <w:right w:val="single" w:sz="8" w:space="0" w:color="auto"/>
            </w:tcBorders>
            <w:vAlign w:val="center"/>
          </w:tcPr>
          <w:p w:rsidR="00F4310A" w:rsidRPr="00D95CEB" w:rsidRDefault="00D40CF6"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100</w:t>
            </w:r>
          </w:p>
        </w:tc>
        <w:tc>
          <w:tcPr>
            <w:tcW w:w="1620" w:type="dxa"/>
            <w:tcBorders>
              <w:left w:val="single" w:sz="8" w:space="0" w:color="auto"/>
              <w:bottom w:val="single" w:sz="8" w:space="0" w:color="auto"/>
              <w:right w:val="single" w:sz="8" w:space="0" w:color="auto"/>
            </w:tcBorders>
            <w:vAlign w:val="center"/>
          </w:tcPr>
          <w:p w:rsidR="00F4310A" w:rsidRPr="00D95CEB" w:rsidRDefault="00D40CF6"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10 766,19</w:t>
            </w:r>
          </w:p>
        </w:tc>
      </w:tr>
      <w:tr w:rsidR="00D40CF6" w:rsidRPr="00D95CEB" w:rsidTr="00D95CEB">
        <w:tc>
          <w:tcPr>
            <w:tcW w:w="595" w:type="dxa"/>
            <w:tcBorders>
              <w:left w:val="single" w:sz="8" w:space="0" w:color="auto"/>
              <w:bottom w:val="single" w:sz="8" w:space="0" w:color="auto"/>
              <w:right w:val="single" w:sz="8" w:space="0" w:color="auto"/>
            </w:tcBorders>
          </w:tcPr>
          <w:p w:rsidR="00D40CF6" w:rsidRPr="00D95CEB" w:rsidRDefault="00D40CF6" w:rsidP="00D40CF6">
            <w:pPr>
              <w:widowControl w:val="0"/>
              <w:spacing w:after="0" w:line="240" w:lineRule="auto"/>
              <w:jc w:val="both"/>
              <w:rPr>
                <w:rFonts w:ascii="Times New Roman" w:hAnsi="Times New Roman"/>
                <w:sz w:val="26"/>
                <w:szCs w:val="26"/>
              </w:rPr>
            </w:pPr>
            <w:r w:rsidRPr="00D95CEB">
              <w:rPr>
                <w:rFonts w:ascii="Times New Roman" w:hAnsi="Times New Roman"/>
                <w:sz w:val="26"/>
                <w:szCs w:val="26"/>
              </w:rPr>
              <w:t>13.</w:t>
            </w:r>
          </w:p>
        </w:tc>
        <w:tc>
          <w:tcPr>
            <w:tcW w:w="6493" w:type="dxa"/>
            <w:tcBorders>
              <w:left w:val="single" w:sz="8" w:space="0" w:color="auto"/>
              <w:bottom w:val="single" w:sz="8" w:space="0" w:color="auto"/>
              <w:right w:val="single" w:sz="8" w:space="0" w:color="auto"/>
            </w:tcBorders>
          </w:tcPr>
          <w:p w:rsidR="00D40CF6" w:rsidRPr="00D95CEB" w:rsidRDefault="00D40CF6" w:rsidP="00D40CF6">
            <w:pPr>
              <w:widowControl w:val="0"/>
              <w:spacing w:after="0" w:line="240" w:lineRule="auto"/>
              <w:jc w:val="both"/>
              <w:rPr>
                <w:rFonts w:ascii="Times New Roman" w:hAnsi="Times New Roman"/>
                <w:b/>
                <w:sz w:val="26"/>
                <w:szCs w:val="26"/>
              </w:rPr>
            </w:pPr>
            <w:r w:rsidRPr="00D95CEB">
              <w:rPr>
                <w:rFonts w:ascii="Times New Roman" w:hAnsi="Times New Roman"/>
                <w:b/>
                <w:sz w:val="26"/>
                <w:szCs w:val="26"/>
              </w:rPr>
              <w:t xml:space="preserve">Трусы мужские семейные </w:t>
            </w:r>
          </w:p>
          <w:p w:rsidR="00D40CF6" w:rsidRPr="00D95CEB" w:rsidRDefault="00D40CF6" w:rsidP="00D40CF6">
            <w:pPr>
              <w:widowControl w:val="0"/>
              <w:spacing w:after="0" w:line="240" w:lineRule="auto"/>
              <w:jc w:val="both"/>
              <w:rPr>
                <w:rFonts w:ascii="Times New Roman" w:hAnsi="Times New Roman"/>
                <w:sz w:val="26"/>
                <w:szCs w:val="26"/>
              </w:rPr>
            </w:pPr>
            <w:r w:rsidRPr="00D95CEB">
              <w:rPr>
                <w:rFonts w:ascii="Times New Roman" w:hAnsi="Times New Roman"/>
                <w:sz w:val="26"/>
                <w:szCs w:val="26"/>
              </w:rPr>
              <w:t>Материал: хлопок</w:t>
            </w:r>
          </w:p>
          <w:p w:rsidR="00D40CF6" w:rsidRPr="00D95CEB" w:rsidRDefault="00D40CF6" w:rsidP="00D40CF6">
            <w:pPr>
              <w:widowControl w:val="0"/>
              <w:spacing w:after="0" w:line="240" w:lineRule="auto"/>
              <w:jc w:val="both"/>
              <w:rPr>
                <w:rFonts w:ascii="Times New Roman" w:hAnsi="Times New Roman"/>
                <w:sz w:val="26"/>
                <w:szCs w:val="26"/>
              </w:rPr>
            </w:pPr>
            <w:r w:rsidRPr="00D95CEB">
              <w:rPr>
                <w:rFonts w:ascii="Times New Roman" w:hAnsi="Times New Roman"/>
                <w:sz w:val="26"/>
                <w:szCs w:val="26"/>
              </w:rPr>
              <w:t>Российский размер: 52</w:t>
            </w:r>
          </w:p>
          <w:p w:rsidR="00D40CF6" w:rsidRPr="00D95CEB" w:rsidRDefault="00D40CF6" w:rsidP="00D40CF6">
            <w:pPr>
              <w:widowControl w:val="0"/>
              <w:spacing w:after="0" w:line="240" w:lineRule="auto"/>
              <w:jc w:val="both"/>
              <w:rPr>
                <w:rFonts w:ascii="Times New Roman" w:hAnsi="Times New Roman"/>
                <w:sz w:val="26"/>
                <w:szCs w:val="26"/>
              </w:rPr>
            </w:pPr>
            <w:r w:rsidRPr="00D95CEB">
              <w:rPr>
                <w:rFonts w:ascii="Times New Roman" w:hAnsi="Times New Roman"/>
                <w:sz w:val="26"/>
                <w:szCs w:val="26"/>
              </w:rPr>
              <w:t>Расцветка: цветные в клетку</w:t>
            </w:r>
          </w:p>
          <w:p w:rsidR="00D40CF6" w:rsidRPr="00D95CEB" w:rsidRDefault="00D40CF6" w:rsidP="00D40CF6">
            <w:pPr>
              <w:widowControl w:val="0"/>
              <w:spacing w:after="0" w:line="240" w:lineRule="auto"/>
              <w:jc w:val="both"/>
              <w:rPr>
                <w:rFonts w:ascii="Times New Roman" w:hAnsi="Times New Roman"/>
                <w:sz w:val="26"/>
                <w:szCs w:val="26"/>
              </w:rPr>
            </w:pPr>
            <w:r w:rsidRPr="00D95CEB">
              <w:rPr>
                <w:rFonts w:ascii="Times New Roman" w:hAnsi="Times New Roman"/>
                <w:sz w:val="26"/>
                <w:szCs w:val="26"/>
              </w:rPr>
              <w:t>Тип посадки: средняя</w:t>
            </w:r>
          </w:p>
          <w:p w:rsidR="00D40CF6" w:rsidRPr="00D95CEB" w:rsidRDefault="00D40CF6" w:rsidP="00D40CF6">
            <w:pPr>
              <w:widowControl w:val="0"/>
              <w:spacing w:after="0" w:line="240" w:lineRule="auto"/>
              <w:jc w:val="both"/>
              <w:rPr>
                <w:rFonts w:ascii="Times New Roman" w:hAnsi="Times New Roman"/>
                <w:sz w:val="26"/>
                <w:szCs w:val="26"/>
              </w:rPr>
            </w:pPr>
            <w:r w:rsidRPr="00D95CEB">
              <w:rPr>
                <w:rFonts w:ascii="Times New Roman" w:hAnsi="Times New Roman"/>
                <w:sz w:val="26"/>
                <w:szCs w:val="26"/>
              </w:rPr>
              <w:t>Процент содержания хлопка: 100%</w:t>
            </w:r>
          </w:p>
          <w:p w:rsidR="00D40CF6" w:rsidRPr="00D95CEB" w:rsidRDefault="00D40CF6" w:rsidP="00D40CF6">
            <w:pPr>
              <w:widowControl w:val="0"/>
              <w:spacing w:after="0" w:line="240" w:lineRule="auto"/>
              <w:jc w:val="both"/>
              <w:rPr>
                <w:rFonts w:ascii="Times New Roman" w:hAnsi="Times New Roman"/>
                <w:sz w:val="26"/>
                <w:szCs w:val="26"/>
              </w:rPr>
            </w:pPr>
            <w:r w:rsidRPr="00D95CEB">
              <w:rPr>
                <w:rFonts w:ascii="Times New Roman" w:hAnsi="Times New Roman"/>
                <w:sz w:val="26"/>
                <w:szCs w:val="26"/>
              </w:rPr>
              <w:t>Российская Федерация.</w:t>
            </w:r>
          </w:p>
        </w:tc>
        <w:tc>
          <w:tcPr>
            <w:tcW w:w="1440" w:type="dxa"/>
            <w:tcBorders>
              <w:left w:val="single" w:sz="8" w:space="0" w:color="auto"/>
              <w:bottom w:val="single" w:sz="8" w:space="0" w:color="auto"/>
              <w:right w:val="single" w:sz="8" w:space="0" w:color="auto"/>
            </w:tcBorders>
            <w:vAlign w:val="center"/>
          </w:tcPr>
          <w:p w:rsidR="00D40CF6" w:rsidRPr="00D95CEB" w:rsidRDefault="00D40CF6"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Шт.</w:t>
            </w:r>
          </w:p>
        </w:tc>
        <w:tc>
          <w:tcPr>
            <w:tcW w:w="1800" w:type="dxa"/>
            <w:tcBorders>
              <w:left w:val="single" w:sz="8" w:space="0" w:color="auto"/>
              <w:bottom w:val="single" w:sz="8" w:space="0" w:color="auto"/>
              <w:right w:val="single" w:sz="8" w:space="0" w:color="auto"/>
            </w:tcBorders>
            <w:vAlign w:val="center"/>
          </w:tcPr>
          <w:p w:rsidR="00D40CF6" w:rsidRPr="00D95CEB" w:rsidRDefault="00D40CF6"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107,6619</w:t>
            </w:r>
          </w:p>
        </w:tc>
        <w:tc>
          <w:tcPr>
            <w:tcW w:w="1620" w:type="dxa"/>
            <w:tcBorders>
              <w:left w:val="single" w:sz="8" w:space="0" w:color="auto"/>
              <w:bottom w:val="single" w:sz="8" w:space="0" w:color="auto"/>
              <w:right w:val="single" w:sz="8" w:space="0" w:color="auto"/>
            </w:tcBorders>
            <w:vAlign w:val="center"/>
          </w:tcPr>
          <w:p w:rsidR="00D40CF6" w:rsidRPr="00D95CEB" w:rsidRDefault="00D40CF6"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5%</w:t>
            </w:r>
          </w:p>
        </w:tc>
        <w:tc>
          <w:tcPr>
            <w:tcW w:w="1440" w:type="dxa"/>
            <w:tcBorders>
              <w:left w:val="single" w:sz="8" w:space="0" w:color="auto"/>
              <w:bottom w:val="single" w:sz="8" w:space="0" w:color="auto"/>
              <w:right w:val="single" w:sz="8" w:space="0" w:color="auto"/>
            </w:tcBorders>
            <w:vAlign w:val="center"/>
          </w:tcPr>
          <w:p w:rsidR="00D40CF6" w:rsidRPr="00D95CEB" w:rsidRDefault="00D40CF6"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100</w:t>
            </w:r>
          </w:p>
        </w:tc>
        <w:tc>
          <w:tcPr>
            <w:tcW w:w="1620" w:type="dxa"/>
            <w:tcBorders>
              <w:left w:val="single" w:sz="8" w:space="0" w:color="auto"/>
              <w:bottom w:val="single" w:sz="8" w:space="0" w:color="auto"/>
              <w:right w:val="single" w:sz="8" w:space="0" w:color="auto"/>
            </w:tcBorders>
            <w:vAlign w:val="center"/>
          </w:tcPr>
          <w:p w:rsidR="00D40CF6" w:rsidRPr="00D95CEB" w:rsidRDefault="00D40CF6"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10 766,19</w:t>
            </w:r>
          </w:p>
        </w:tc>
      </w:tr>
      <w:tr w:rsidR="00D40CF6" w:rsidRPr="00D95CEB" w:rsidTr="00D95CEB">
        <w:tc>
          <w:tcPr>
            <w:tcW w:w="595" w:type="dxa"/>
            <w:tcBorders>
              <w:left w:val="single" w:sz="8" w:space="0" w:color="auto"/>
              <w:bottom w:val="single" w:sz="8" w:space="0" w:color="auto"/>
              <w:right w:val="single" w:sz="8" w:space="0" w:color="auto"/>
            </w:tcBorders>
          </w:tcPr>
          <w:p w:rsidR="00D40CF6" w:rsidRPr="00D95CEB" w:rsidRDefault="00D40CF6" w:rsidP="00D40CF6">
            <w:pPr>
              <w:widowControl w:val="0"/>
              <w:spacing w:after="0" w:line="240" w:lineRule="auto"/>
              <w:jc w:val="both"/>
              <w:rPr>
                <w:rFonts w:ascii="Times New Roman" w:hAnsi="Times New Roman"/>
                <w:sz w:val="26"/>
                <w:szCs w:val="26"/>
              </w:rPr>
            </w:pPr>
            <w:r w:rsidRPr="00D95CEB">
              <w:rPr>
                <w:rFonts w:ascii="Times New Roman" w:hAnsi="Times New Roman"/>
                <w:sz w:val="26"/>
                <w:szCs w:val="26"/>
              </w:rPr>
              <w:t>14.</w:t>
            </w:r>
          </w:p>
        </w:tc>
        <w:tc>
          <w:tcPr>
            <w:tcW w:w="6493" w:type="dxa"/>
            <w:tcBorders>
              <w:left w:val="single" w:sz="8" w:space="0" w:color="auto"/>
              <w:bottom w:val="single" w:sz="8" w:space="0" w:color="auto"/>
              <w:right w:val="single" w:sz="8" w:space="0" w:color="auto"/>
            </w:tcBorders>
          </w:tcPr>
          <w:p w:rsidR="00D40CF6" w:rsidRPr="00D95CEB" w:rsidRDefault="00D40CF6" w:rsidP="00D40CF6">
            <w:pPr>
              <w:widowControl w:val="0"/>
              <w:spacing w:after="0" w:line="240" w:lineRule="auto"/>
              <w:jc w:val="both"/>
              <w:rPr>
                <w:rFonts w:ascii="Times New Roman" w:hAnsi="Times New Roman"/>
                <w:b/>
                <w:sz w:val="26"/>
                <w:szCs w:val="26"/>
              </w:rPr>
            </w:pPr>
            <w:r w:rsidRPr="00D95CEB">
              <w:rPr>
                <w:rFonts w:ascii="Times New Roman" w:hAnsi="Times New Roman"/>
                <w:b/>
                <w:sz w:val="26"/>
                <w:szCs w:val="26"/>
              </w:rPr>
              <w:t xml:space="preserve">Трусы мужские семейные </w:t>
            </w:r>
          </w:p>
          <w:p w:rsidR="00D40CF6" w:rsidRPr="00D95CEB" w:rsidRDefault="00D40CF6" w:rsidP="00D40CF6">
            <w:pPr>
              <w:widowControl w:val="0"/>
              <w:spacing w:after="0" w:line="240" w:lineRule="auto"/>
              <w:jc w:val="both"/>
              <w:rPr>
                <w:rFonts w:ascii="Times New Roman" w:hAnsi="Times New Roman"/>
                <w:sz w:val="26"/>
                <w:szCs w:val="26"/>
              </w:rPr>
            </w:pPr>
            <w:r w:rsidRPr="00D95CEB">
              <w:rPr>
                <w:rFonts w:ascii="Times New Roman" w:hAnsi="Times New Roman"/>
                <w:sz w:val="26"/>
                <w:szCs w:val="26"/>
              </w:rPr>
              <w:t>Расцветка: цветные в клетку</w:t>
            </w:r>
          </w:p>
          <w:p w:rsidR="00D40CF6" w:rsidRPr="00D95CEB" w:rsidRDefault="00D40CF6" w:rsidP="00D40CF6">
            <w:pPr>
              <w:widowControl w:val="0"/>
              <w:spacing w:after="0" w:line="240" w:lineRule="auto"/>
              <w:jc w:val="both"/>
              <w:rPr>
                <w:rFonts w:ascii="Times New Roman" w:hAnsi="Times New Roman"/>
                <w:sz w:val="26"/>
                <w:szCs w:val="26"/>
              </w:rPr>
            </w:pPr>
            <w:r w:rsidRPr="00D95CEB">
              <w:rPr>
                <w:rFonts w:ascii="Times New Roman" w:hAnsi="Times New Roman"/>
                <w:sz w:val="26"/>
                <w:szCs w:val="26"/>
              </w:rPr>
              <w:t>Материал: хлопок</w:t>
            </w:r>
          </w:p>
          <w:p w:rsidR="00D40CF6" w:rsidRPr="00D95CEB" w:rsidRDefault="00D40CF6" w:rsidP="00D40CF6">
            <w:pPr>
              <w:widowControl w:val="0"/>
              <w:spacing w:after="0" w:line="240" w:lineRule="auto"/>
              <w:jc w:val="both"/>
              <w:rPr>
                <w:rFonts w:ascii="Times New Roman" w:hAnsi="Times New Roman"/>
                <w:sz w:val="26"/>
                <w:szCs w:val="26"/>
              </w:rPr>
            </w:pPr>
            <w:r w:rsidRPr="00D95CEB">
              <w:rPr>
                <w:rFonts w:ascii="Times New Roman" w:hAnsi="Times New Roman"/>
                <w:sz w:val="26"/>
                <w:szCs w:val="26"/>
              </w:rPr>
              <w:t>Процент содержания хлопка: 100%</w:t>
            </w:r>
          </w:p>
          <w:p w:rsidR="00D40CF6" w:rsidRPr="00D95CEB" w:rsidRDefault="00D40CF6" w:rsidP="00D40CF6">
            <w:pPr>
              <w:widowControl w:val="0"/>
              <w:spacing w:after="0" w:line="240" w:lineRule="auto"/>
              <w:jc w:val="both"/>
              <w:rPr>
                <w:rFonts w:ascii="Times New Roman" w:hAnsi="Times New Roman"/>
                <w:sz w:val="26"/>
                <w:szCs w:val="26"/>
              </w:rPr>
            </w:pPr>
            <w:r w:rsidRPr="00D95CEB">
              <w:rPr>
                <w:rFonts w:ascii="Times New Roman" w:hAnsi="Times New Roman"/>
                <w:sz w:val="26"/>
                <w:szCs w:val="26"/>
              </w:rPr>
              <w:t>Тип посадки: средняя</w:t>
            </w:r>
          </w:p>
          <w:p w:rsidR="00D40CF6" w:rsidRPr="00D95CEB" w:rsidRDefault="00D40CF6" w:rsidP="00D40CF6">
            <w:pPr>
              <w:widowControl w:val="0"/>
              <w:spacing w:after="0" w:line="240" w:lineRule="auto"/>
              <w:jc w:val="both"/>
              <w:rPr>
                <w:rFonts w:ascii="Times New Roman" w:hAnsi="Times New Roman"/>
                <w:sz w:val="26"/>
                <w:szCs w:val="26"/>
              </w:rPr>
            </w:pPr>
            <w:r w:rsidRPr="00D95CEB">
              <w:rPr>
                <w:rFonts w:ascii="Times New Roman" w:hAnsi="Times New Roman"/>
                <w:sz w:val="26"/>
                <w:szCs w:val="26"/>
              </w:rPr>
              <w:t>Российский размер: 56</w:t>
            </w:r>
          </w:p>
          <w:p w:rsidR="00D40CF6" w:rsidRPr="00D95CEB" w:rsidRDefault="00D40CF6" w:rsidP="00D40CF6">
            <w:pPr>
              <w:widowControl w:val="0"/>
              <w:spacing w:after="0" w:line="240" w:lineRule="auto"/>
              <w:jc w:val="both"/>
              <w:rPr>
                <w:rFonts w:ascii="Times New Roman" w:hAnsi="Times New Roman"/>
                <w:sz w:val="26"/>
                <w:szCs w:val="26"/>
              </w:rPr>
            </w:pPr>
            <w:r w:rsidRPr="00D95CEB">
              <w:rPr>
                <w:rFonts w:ascii="Times New Roman" w:hAnsi="Times New Roman"/>
                <w:sz w:val="26"/>
                <w:szCs w:val="26"/>
              </w:rPr>
              <w:t>Российская Федерация.</w:t>
            </w:r>
          </w:p>
        </w:tc>
        <w:tc>
          <w:tcPr>
            <w:tcW w:w="1440" w:type="dxa"/>
            <w:tcBorders>
              <w:left w:val="single" w:sz="8" w:space="0" w:color="auto"/>
              <w:bottom w:val="single" w:sz="8" w:space="0" w:color="auto"/>
              <w:right w:val="single" w:sz="8" w:space="0" w:color="auto"/>
            </w:tcBorders>
            <w:vAlign w:val="center"/>
          </w:tcPr>
          <w:p w:rsidR="00D40CF6" w:rsidRPr="00D95CEB" w:rsidRDefault="00D40CF6"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Шт.</w:t>
            </w:r>
          </w:p>
        </w:tc>
        <w:tc>
          <w:tcPr>
            <w:tcW w:w="1800" w:type="dxa"/>
            <w:tcBorders>
              <w:left w:val="single" w:sz="8" w:space="0" w:color="auto"/>
              <w:bottom w:val="single" w:sz="8" w:space="0" w:color="auto"/>
              <w:right w:val="single" w:sz="8" w:space="0" w:color="auto"/>
            </w:tcBorders>
            <w:vAlign w:val="center"/>
          </w:tcPr>
          <w:p w:rsidR="00D40CF6" w:rsidRPr="00D95CEB" w:rsidRDefault="00D40CF6"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107,6618</w:t>
            </w:r>
          </w:p>
        </w:tc>
        <w:tc>
          <w:tcPr>
            <w:tcW w:w="1620" w:type="dxa"/>
            <w:tcBorders>
              <w:left w:val="single" w:sz="8" w:space="0" w:color="auto"/>
              <w:bottom w:val="single" w:sz="8" w:space="0" w:color="auto"/>
              <w:right w:val="single" w:sz="8" w:space="0" w:color="auto"/>
            </w:tcBorders>
            <w:vAlign w:val="center"/>
          </w:tcPr>
          <w:p w:rsidR="00D40CF6" w:rsidRPr="00D95CEB" w:rsidRDefault="00D40CF6"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5%</w:t>
            </w:r>
          </w:p>
        </w:tc>
        <w:tc>
          <w:tcPr>
            <w:tcW w:w="1440" w:type="dxa"/>
            <w:tcBorders>
              <w:left w:val="single" w:sz="8" w:space="0" w:color="auto"/>
              <w:bottom w:val="single" w:sz="8" w:space="0" w:color="auto"/>
              <w:right w:val="single" w:sz="8" w:space="0" w:color="auto"/>
            </w:tcBorders>
            <w:vAlign w:val="center"/>
          </w:tcPr>
          <w:p w:rsidR="00D40CF6" w:rsidRPr="00D95CEB" w:rsidRDefault="00D40CF6"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50</w:t>
            </w:r>
          </w:p>
        </w:tc>
        <w:tc>
          <w:tcPr>
            <w:tcW w:w="1620" w:type="dxa"/>
            <w:tcBorders>
              <w:left w:val="single" w:sz="8" w:space="0" w:color="auto"/>
              <w:bottom w:val="single" w:sz="8" w:space="0" w:color="auto"/>
              <w:right w:val="single" w:sz="8" w:space="0" w:color="auto"/>
            </w:tcBorders>
            <w:vAlign w:val="center"/>
          </w:tcPr>
          <w:p w:rsidR="00D40CF6" w:rsidRPr="00D95CEB" w:rsidRDefault="00D40CF6" w:rsidP="00D95CEB">
            <w:pPr>
              <w:widowControl w:val="0"/>
              <w:spacing w:after="0" w:line="240" w:lineRule="auto"/>
              <w:jc w:val="center"/>
              <w:rPr>
                <w:rFonts w:ascii="Times New Roman" w:hAnsi="Times New Roman"/>
                <w:sz w:val="26"/>
                <w:szCs w:val="26"/>
              </w:rPr>
            </w:pPr>
            <w:r w:rsidRPr="00D95CEB">
              <w:rPr>
                <w:rFonts w:ascii="Times New Roman" w:hAnsi="Times New Roman"/>
                <w:sz w:val="26"/>
                <w:szCs w:val="26"/>
              </w:rPr>
              <w:t>5 383,09</w:t>
            </w:r>
          </w:p>
        </w:tc>
      </w:tr>
      <w:tr w:rsidR="00A06602" w:rsidRPr="00D95CEB" w:rsidTr="0060791C">
        <w:tc>
          <w:tcPr>
            <w:tcW w:w="11948" w:type="dxa"/>
            <w:gridSpan w:val="5"/>
            <w:tcBorders>
              <w:left w:val="single" w:sz="8" w:space="0" w:color="auto"/>
              <w:bottom w:val="single" w:sz="8" w:space="0" w:color="auto"/>
              <w:right w:val="single" w:sz="8" w:space="0" w:color="auto"/>
            </w:tcBorders>
          </w:tcPr>
          <w:p w:rsidR="00A06602" w:rsidRPr="00D95CEB" w:rsidRDefault="00F4310A">
            <w:pPr>
              <w:widowControl w:val="0"/>
              <w:spacing w:after="0" w:line="240" w:lineRule="auto"/>
              <w:rPr>
                <w:rFonts w:ascii="Times New Roman" w:hAnsi="Times New Roman"/>
                <w:b/>
                <w:sz w:val="26"/>
                <w:szCs w:val="26"/>
              </w:rPr>
            </w:pPr>
            <w:r w:rsidRPr="00D95CEB">
              <w:rPr>
                <w:rFonts w:ascii="Times New Roman" w:hAnsi="Times New Roman"/>
                <w:b/>
                <w:sz w:val="26"/>
                <w:szCs w:val="26"/>
              </w:rPr>
              <w:t xml:space="preserve">Итого                                             </w:t>
            </w:r>
          </w:p>
        </w:tc>
        <w:tc>
          <w:tcPr>
            <w:tcW w:w="1440" w:type="dxa"/>
            <w:tcBorders>
              <w:left w:val="single" w:sz="8" w:space="0" w:color="auto"/>
              <w:bottom w:val="single" w:sz="8" w:space="0" w:color="auto"/>
              <w:right w:val="single" w:sz="8" w:space="0" w:color="auto"/>
            </w:tcBorders>
          </w:tcPr>
          <w:p w:rsidR="00A06602" w:rsidRPr="00D95CEB" w:rsidRDefault="00A06602">
            <w:pPr>
              <w:widowControl w:val="0"/>
              <w:spacing w:after="0" w:line="240" w:lineRule="auto"/>
              <w:rPr>
                <w:rFonts w:ascii="Times New Roman" w:hAnsi="Times New Roman"/>
                <w:b/>
                <w:sz w:val="26"/>
                <w:szCs w:val="26"/>
              </w:rPr>
            </w:pPr>
          </w:p>
        </w:tc>
        <w:tc>
          <w:tcPr>
            <w:tcW w:w="1620" w:type="dxa"/>
            <w:tcBorders>
              <w:left w:val="single" w:sz="8" w:space="0" w:color="auto"/>
              <w:bottom w:val="single" w:sz="8" w:space="0" w:color="auto"/>
              <w:right w:val="single" w:sz="8" w:space="0" w:color="auto"/>
            </w:tcBorders>
          </w:tcPr>
          <w:p w:rsidR="00A06602" w:rsidRPr="00D95CEB" w:rsidRDefault="00D40CF6">
            <w:pPr>
              <w:widowControl w:val="0"/>
              <w:spacing w:after="0" w:line="240" w:lineRule="auto"/>
              <w:rPr>
                <w:rFonts w:ascii="Times New Roman" w:hAnsi="Times New Roman"/>
                <w:b/>
                <w:sz w:val="26"/>
                <w:szCs w:val="26"/>
              </w:rPr>
            </w:pPr>
            <w:r w:rsidRPr="00D95CEB">
              <w:rPr>
                <w:rFonts w:ascii="Times New Roman" w:hAnsi="Times New Roman"/>
                <w:b/>
                <w:sz w:val="26"/>
                <w:szCs w:val="26"/>
              </w:rPr>
              <w:t>132 310,00</w:t>
            </w:r>
          </w:p>
        </w:tc>
      </w:tr>
    </w:tbl>
    <w:p w:rsidR="00A06602" w:rsidRDefault="00D40CF6">
      <w:pPr>
        <w:widowControl w:val="0"/>
        <w:spacing w:after="0" w:line="240" w:lineRule="auto"/>
        <w:jc w:val="both"/>
        <w:rPr>
          <w:rFonts w:ascii="Times New Roman" w:hAnsi="Times New Roman"/>
          <w:sz w:val="24"/>
          <w:szCs w:val="24"/>
        </w:rPr>
      </w:pPr>
      <w:r>
        <w:rPr>
          <w:rFonts w:ascii="Times New Roman" w:hAnsi="Times New Roman"/>
          <w:sz w:val="24"/>
          <w:szCs w:val="24"/>
        </w:rPr>
        <w:t>НДС 5% - 6300,48 руб.</w:t>
      </w:r>
    </w:p>
    <w:p w:rsidR="00D95CEB" w:rsidRDefault="00D95CEB">
      <w:pPr>
        <w:widowControl w:val="0"/>
        <w:spacing w:after="0" w:line="240" w:lineRule="auto"/>
        <w:jc w:val="both"/>
        <w:rPr>
          <w:rFonts w:ascii="Times New Roman" w:hAnsi="Times New Roman"/>
          <w:sz w:val="24"/>
          <w:szCs w:val="24"/>
        </w:rPr>
      </w:pPr>
    </w:p>
    <w:tbl>
      <w:tblPr>
        <w:tblW w:w="9825" w:type="dxa"/>
        <w:jc w:val="center"/>
        <w:tblBorders>
          <w:insideH w:val="single" w:sz="4" w:space="0" w:color="auto"/>
          <w:insideV w:val="single" w:sz="4" w:space="0" w:color="auto"/>
        </w:tblBorders>
        <w:tblLook w:val="01E0" w:firstRow="1" w:lastRow="1" w:firstColumn="1" w:lastColumn="1" w:noHBand="0" w:noVBand="0"/>
      </w:tblPr>
      <w:tblGrid>
        <w:gridCol w:w="4891"/>
        <w:gridCol w:w="4934"/>
      </w:tblGrid>
      <w:tr w:rsidR="00D95CEB" w:rsidRPr="00CD383E" w:rsidTr="008108FF">
        <w:trPr>
          <w:jc w:val="center"/>
        </w:trPr>
        <w:tc>
          <w:tcPr>
            <w:tcW w:w="4891" w:type="dxa"/>
            <w:tcBorders>
              <w:top w:val="nil"/>
              <w:bottom w:val="nil"/>
              <w:right w:val="nil"/>
            </w:tcBorders>
          </w:tcPr>
          <w:p w:rsidR="00D95CEB" w:rsidRPr="00CD383E" w:rsidRDefault="00D95CEB" w:rsidP="008108FF">
            <w:pPr>
              <w:keepNext/>
              <w:spacing w:after="0" w:line="240" w:lineRule="auto"/>
              <w:outlineLvl w:val="1"/>
              <w:rPr>
                <w:rFonts w:ascii="Times New Roman" w:eastAsia="Times New Roman" w:hAnsi="Times New Roman"/>
                <w:sz w:val="28"/>
                <w:szCs w:val="28"/>
                <w:lang w:eastAsia="ru-RU"/>
              </w:rPr>
            </w:pPr>
            <w:r w:rsidRPr="00CD383E">
              <w:rPr>
                <w:rFonts w:ascii="Times New Roman" w:eastAsia="Times New Roman" w:hAnsi="Times New Roman"/>
                <w:bCs/>
                <w:sz w:val="28"/>
                <w:szCs w:val="28"/>
                <w:lang w:eastAsia="ru-RU"/>
              </w:rPr>
              <w:t xml:space="preserve">          Заказчик</w:t>
            </w:r>
          </w:p>
          <w:p w:rsidR="00D95CEB" w:rsidRPr="00CD383E" w:rsidRDefault="00D95CEB" w:rsidP="008108FF">
            <w:pPr>
              <w:spacing w:after="0" w:line="240" w:lineRule="auto"/>
              <w:rPr>
                <w:rFonts w:ascii="Times New Roman" w:eastAsia="Times New Roman" w:hAnsi="Times New Roman"/>
                <w:b/>
                <w:sz w:val="28"/>
                <w:szCs w:val="28"/>
                <w:lang w:eastAsia="ru-RU"/>
              </w:rPr>
            </w:pPr>
            <w:r w:rsidRPr="00CD383E">
              <w:rPr>
                <w:rFonts w:ascii="Times New Roman" w:eastAsia="Times New Roman" w:hAnsi="Times New Roman"/>
                <w:b/>
                <w:sz w:val="28"/>
                <w:szCs w:val="28"/>
                <w:lang w:eastAsia="ru-RU"/>
              </w:rPr>
              <w:t>СОГБУ «Никольский ПНИ»</w:t>
            </w:r>
          </w:p>
          <w:p w:rsidR="00D95CEB" w:rsidRPr="00CD383E" w:rsidRDefault="00D95CEB" w:rsidP="008108FF">
            <w:pPr>
              <w:spacing w:after="0" w:line="240" w:lineRule="auto"/>
              <w:rPr>
                <w:rFonts w:ascii="Times New Roman" w:eastAsia="Times New Roman" w:hAnsi="Times New Roman"/>
                <w:bCs/>
                <w:sz w:val="28"/>
                <w:szCs w:val="28"/>
                <w:lang w:eastAsia="ru-RU"/>
              </w:rPr>
            </w:pPr>
            <w:r w:rsidRPr="00CD383E">
              <w:rPr>
                <w:rFonts w:ascii="Times New Roman" w:eastAsia="Times New Roman" w:hAnsi="Times New Roman"/>
                <w:bCs/>
                <w:sz w:val="28"/>
                <w:szCs w:val="28"/>
                <w:lang w:eastAsia="ru-RU"/>
              </w:rPr>
              <w:t>Директор_________</w:t>
            </w:r>
            <w:r>
              <w:rPr>
                <w:rFonts w:ascii="Times New Roman" w:eastAsia="Times New Roman" w:hAnsi="Times New Roman"/>
                <w:bCs/>
                <w:sz w:val="28"/>
                <w:szCs w:val="28"/>
                <w:lang w:eastAsia="ru-RU"/>
              </w:rPr>
              <w:t>____</w:t>
            </w:r>
            <w:r w:rsidRPr="00CD383E">
              <w:rPr>
                <w:rFonts w:ascii="Times New Roman" w:eastAsia="Times New Roman" w:hAnsi="Times New Roman"/>
                <w:bCs/>
                <w:sz w:val="28"/>
                <w:szCs w:val="28"/>
                <w:lang w:eastAsia="ru-RU"/>
              </w:rPr>
              <w:t>_ Г. А. Деев</w:t>
            </w:r>
          </w:p>
          <w:p w:rsidR="00D95CEB" w:rsidRPr="00CD383E" w:rsidRDefault="00D95CEB" w:rsidP="008108FF">
            <w:pPr>
              <w:spacing w:after="0" w:line="240" w:lineRule="auto"/>
              <w:rPr>
                <w:rFonts w:ascii="Times New Roman" w:eastAsia="Times New Roman" w:hAnsi="Times New Roman"/>
                <w:bCs/>
                <w:sz w:val="28"/>
                <w:szCs w:val="28"/>
                <w:lang w:eastAsia="ru-RU"/>
              </w:rPr>
            </w:pPr>
            <w:r w:rsidRPr="00CD383E">
              <w:rPr>
                <w:rFonts w:ascii="Times New Roman" w:eastAsia="Times New Roman" w:hAnsi="Times New Roman"/>
                <w:bCs/>
                <w:sz w:val="28"/>
                <w:szCs w:val="28"/>
                <w:lang w:eastAsia="ru-RU"/>
              </w:rPr>
              <w:t xml:space="preserve">   М.П.</w:t>
            </w:r>
          </w:p>
        </w:tc>
        <w:tc>
          <w:tcPr>
            <w:tcW w:w="4934" w:type="dxa"/>
            <w:tcBorders>
              <w:left w:val="nil"/>
            </w:tcBorders>
          </w:tcPr>
          <w:p w:rsidR="00D95CEB" w:rsidRPr="00CD383E" w:rsidRDefault="00D95CEB" w:rsidP="008108FF">
            <w:pPr>
              <w:spacing w:after="0" w:line="240" w:lineRule="auto"/>
              <w:jc w:val="center"/>
              <w:rPr>
                <w:rFonts w:ascii="Times New Roman" w:eastAsia="Times New Roman" w:hAnsi="Times New Roman"/>
                <w:bCs/>
                <w:sz w:val="28"/>
                <w:szCs w:val="28"/>
                <w:lang w:eastAsia="ru-RU"/>
              </w:rPr>
            </w:pPr>
            <w:r w:rsidRPr="00CD383E">
              <w:rPr>
                <w:rFonts w:ascii="Times New Roman" w:eastAsia="Times New Roman" w:hAnsi="Times New Roman"/>
                <w:bCs/>
                <w:sz w:val="28"/>
                <w:szCs w:val="28"/>
                <w:lang w:eastAsia="ru-RU"/>
              </w:rPr>
              <w:t>Поставщик</w:t>
            </w:r>
          </w:p>
          <w:p w:rsidR="00D95CEB" w:rsidRPr="00CD383E" w:rsidRDefault="00D95CEB" w:rsidP="00D95CEB">
            <w:pPr>
              <w:spacing w:after="0"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ООО «</w:t>
            </w:r>
            <w:proofErr w:type="spellStart"/>
            <w:r>
              <w:rPr>
                <w:rFonts w:ascii="Times New Roman" w:eastAsia="Times New Roman" w:hAnsi="Times New Roman"/>
                <w:b/>
                <w:sz w:val="28"/>
                <w:szCs w:val="28"/>
                <w:lang w:eastAsia="ru-RU"/>
              </w:rPr>
              <w:t>Миратекс</w:t>
            </w:r>
            <w:proofErr w:type="spellEnd"/>
            <w:r>
              <w:rPr>
                <w:rFonts w:ascii="Times New Roman" w:eastAsia="Times New Roman" w:hAnsi="Times New Roman"/>
                <w:b/>
                <w:sz w:val="28"/>
                <w:szCs w:val="28"/>
                <w:lang w:eastAsia="ru-RU"/>
              </w:rPr>
              <w:t>»</w:t>
            </w:r>
          </w:p>
          <w:p w:rsidR="00D95CEB" w:rsidRPr="00CD383E" w:rsidRDefault="00D95CEB" w:rsidP="008108FF">
            <w:pPr>
              <w:spacing w:after="0" w:line="240" w:lineRule="auto"/>
              <w:jc w:val="center"/>
              <w:rPr>
                <w:rFonts w:ascii="Times New Roman" w:eastAsia="Times New Roman" w:hAnsi="Times New Roman"/>
                <w:sz w:val="28"/>
                <w:szCs w:val="28"/>
                <w:lang w:eastAsia="ru-RU"/>
              </w:rPr>
            </w:pPr>
            <w:r w:rsidRPr="00CD383E">
              <w:rPr>
                <w:rFonts w:ascii="Times New Roman" w:eastAsia="Times New Roman" w:hAnsi="Times New Roman"/>
                <w:sz w:val="28"/>
                <w:szCs w:val="28"/>
                <w:lang w:eastAsia="ru-RU"/>
              </w:rPr>
              <w:t xml:space="preserve">   ____________    </w:t>
            </w:r>
            <w:r>
              <w:rPr>
                <w:rFonts w:ascii="Times New Roman" w:eastAsia="Times New Roman" w:hAnsi="Times New Roman"/>
                <w:sz w:val="28"/>
                <w:szCs w:val="28"/>
                <w:lang w:eastAsia="ru-RU"/>
              </w:rPr>
              <w:t>И. В. Ринг</w:t>
            </w:r>
          </w:p>
          <w:p w:rsidR="00D95CEB" w:rsidRPr="00CD383E" w:rsidRDefault="00D95CEB" w:rsidP="008108FF">
            <w:pPr>
              <w:tabs>
                <w:tab w:val="left" w:pos="1110"/>
              </w:tabs>
              <w:spacing w:after="0" w:line="240" w:lineRule="auto"/>
              <w:rPr>
                <w:rFonts w:ascii="Times New Roman" w:eastAsia="Times New Roman" w:hAnsi="Times New Roman"/>
                <w:sz w:val="28"/>
                <w:szCs w:val="28"/>
                <w:lang w:eastAsia="ru-RU"/>
              </w:rPr>
            </w:pPr>
            <w:r w:rsidRPr="00CD383E">
              <w:rPr>
                <w:rFonts w:ascii="Times New Roman" w:eastAsia="Times New Roman" w:hAnsi="Times New Roman"/>
                <w:sz w:val="28"/>
                <w:szCs w:val="28"/>
                <w:lang w:eastAsia="ru-RU"/>
              </w:rPr>
              <w:t xml:space="preserve">      М.П.</w:t>
            </w:r>
          </w:p>
        </w:tc>
      </w:tr>
    </w:tbl>
    <w:p w:rsidR="00A06602" w:rsidRDefault="00A06602">
      <w:pPr>
        <w:widowControl w:val="0"/>
        <w:spacing w:after="0" w:line="240" w:lineRule="auto"/>
        <w:jc w:val="both"/>
        <w:rPr>
          <w:rFonts w:ascii="Times New Roman" w:hAnsi="Times New Roman"/>
          <w:sz w:val="24"/>
          <w:szCs w:val="24"/>
        </w:rPr>
      </w:pPr>
    </w:p>
    <w:sectPr w:rsidR="00A06602" w:rsidSect="0060791C">
      <w:pgSz w:w="16838" w:h="11906" w:orient="landscape"/>
      <w:pgMar w:top="1134" w:right="1134" w:bottom="56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310A" w:rsidRDefault="00F4310A">
      <w:pPr>
        <w:spacing w:after="0" w:line="240" w:lineRule="auto"/>
      </w:pPr>
      <w:r>
        <w:separator/>
      </w:r>
    </w:p>
  </w:endnote>
  <w:endnote w:type="continuationSeparator" w:id="0">
    <w:p w:rsidR="00F4310A" w:rsidRDefault="00F431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310A" w:rsidRDefault="00F4310A">
      <w:pPr>
        <w:spacing w:after="0" w:line="240" w:lineRule="auto"/>
      </w:pPr>
      <w:r>
        <w:separator/>
      </w:r>
    </w:p>
  </w:footnote>
  <w:footnote w:type="continuationSeparator" w:id="0">
    <w:p w:rsidR="00F4310A" w:rsidRDefault="00F4310A">
      <w:pPr>
        <w:spacing w:after="0" w:line="240" w:lineRule="auto"/>
      </w:pPr>
      <w:r>
        <w:continuationSeparator/>
      </w:r>
    </w:p>
  </w:footnote>
  <w:footnote w:id="1">
    <w:p w:rsidR="00F4310A" w:rsidRDefault="00F4310A">
      <w:pPr>
        <w:pStyle w:val="af0"/>
        <w:jc w:val="both"/>
        <w:rPr>
          <w:rFonts w:ascii="Times New Roman" w:hAnsi="Times New Roman"/>
        </w:rPr>
      </w:pPr>
      <w:r>
        <w:rPr>
          <w:rStyle w:val="af"/>
        </w:rPr>
        <w:footnoteRef/>
      </w:r>
      <w:r>
        <w:rPr>
          <w:rFonts w:ascii="Times New Roman" w:hAnsi="Times New Roman"/>
        </w:rPr>
        <w:t>Применяется при осуществлении закупок у субъектов малого предпринимательства, социально ориентированных некоммерческих организаций.</w:t>
      </w:r>
    </w:p>
    <w:p w:rsidR="00F4310A" w:rsidRDefault="00F4310A">
      <w:pPr>
        <w:pStyle w:val="af0"/>
      </w:pPr>
    </w:p>
  </w:footnote>
  <w:footnote w:id="2">
    <w:p w:rsidR="00F4310A" w:rsidRDefault="00F4310A">
      <w:pPr>
        <w:pStyle w:val="af0"/>
        <w:jc w:val="both"/>
      </w:pPr>
      <w:r>
        <w:rPr>
          <w:rStyle w:val="af"/>
        </w:rPr>
        <w:footnoteRef/>
      </w:r>
      <w:r>
        <w:rPr>
          <w:rFonts w:ascii="Times New Roman" w:hAnsi="Times New Roman"/>
        </w:rPr>
        <w:t>В случае если товар подлежит обязательному подтверждению соответствия.</w:t>
      </w:r>
    </w:p>
  </w:footnote>
  <w:footnote w:id="3">
    <w:p w:rsidR="00F4310A" w:rsidRDefault="00F4310A">
      <w:pPr>
        <w:pStyle w:val="af0"/>
        <w:rPr>
          <w:rFonts w:ascii="Times New Roman" w:hAnsi="Times New Roman"/>
        </w:rPr>
      </w:pPr>
      <w:r>
        <w:rPr>
          <w:rStyle w:val="af"/>
          <w:rFonts w:ascii="Times New Roman" w:hAnsi="Times New Roman"/>
        </w:rPr>
        <w:footnoteRef/>
      </w:r>
      <w:r>
        <w:rPr>
          <w:rFonts w:ascii="Times New Roman" w:hAnsi="Times New Roman"/>
        </w:rPr>
        <w:t xml:space="preserve"> Указывается помещение заказчика (кабинет № __, помещение столовой и т.д.).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492641"/>
      <w:docPartObj>
        <w:docPartGallery w:val="Page Numbers (Top of Page)"/>
        <w:docPartUnique/>
      </w:docPartObj>
    </w:sdtPr>
    <w:sdtContent>
      <w:p w:rsidR="00F4310A" w:rsidRDefault="00F4310A">
        <w:pPr>
          <w:pStyle w:val="afa"/>
          <w:jc w:val="center"/>
        </w:pPr>
        <w:r>
          <w:fldChar w:fldCharType="begin"/>
        </w:r>
        <w:r>
          <w:instrText xml:space="preserve"> PAGE   \* MERGEFORMAT </w:instrText>
        </w:r>
        <w:r>
          <w:fldChar w:fldCharType="separate"/>
        </w:r>
        <w:r w:rsidR="00213020">
          <w:rPr>
            <w:noProof/>
          </w:rPr>
          <w:t>20</w:t>
        </w:r>
        <w:r>
          <w:fldChar w:fldCharType="end"/>
        </w:r>
      </w:p>
    </w:sdtContent>
  </w:sdt>
  <w:p w:rsidR="00F4310A" w:rsidRDefault="00F4310A">
    <w:pPr>
      <w:pStyle w:val="af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6602"/>
    <w:rsid w:val="00213020"/>
    <w:rsid w:val="002B35BD"/>
    <w:rsid w:val="0060791C"/>
    <w:rsid w:val="00A06602"/>
    <w:rsid w:val="00D40CF6"/>
    <w:rsid w:val="00D73FD0"/>
    <w:rsid w:val="00D95CEB"/>
    <w:rsid w:val="00F16A89"/>
    <w:rsid w:val="00F4310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93A5870-EE12-4272-AB18-C45A5097D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lang w:eastAsia="en-US"/>
    </w:rPr>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Title"/>
    <w:basedOn w:val="a"/>
    <w:next w:val="a"/>
    <w:link w:val="a5"/>
    <w:uiPriority w:val="10"/>
    <w:qFormat/>
    <w:pPr>
      <w:spacing w:before="3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b">
    <w:name w:val="Hyperlink"/>
    <w:uiPriority w:val="99"/>
    <w:unhideWhenUsed/>
    <w:rPr>
      <w:color w:val="0000FF" w:themeColor="hyperlink"/>
      <w:u w:val="single"/>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c">
    <w:name w:val="TOC Heading"/>
    <w:uiPriority w:val="39"/>
    <w:unhideWhenUsed/>
  </w:style>
  <w:style w:type="paragraph" w:styleId="ad">
    <w:name w:val="table of figures"/>
    <w:basedOn w:val="a"/>
    <w:next w:val="a"/>
    <w:uiPriority w:val="99"/>
    <w:unhideWhenUsed/>
    <w:pPr>
      <w:spacing w:after="0"/>
    </w:pPr>
  </w:style>
  <w:style w:type="paragraph" w:customStyle="1" w:styleId="ConsPlusNonformat">
    <w:name w:val="ConsPlusNonformat"/>
    <w:uiPriority w:val="99"/>
    <w:pPr>
      <w:widowControl w:val="0"/>
    </w:pPr>
    <w:rPr>
      <w:rFonts w:ascii="Courier New" w:eastAsia="Times New Roman" w:hAnsi="Courier New" w:cs="Courier New"/>
    </w:rPr>
  </w:style>
  <w:style w:type="paragraph" w:styleId="ae">
    <w:name w:val="No Spacing"/>
    <w:uiPriority w:val="99"/>
    <w:qFormat/>
    <w:rPr>
      <w:sz w:val="22"/>
      <w:szCs w:val="22"/>
      <w:lang w:eastAsia="en-US"/>
    </w:rPr>
  </w:style>
  <w:style w:type="character" w:styleId="af">
    <w:name w:val="footnote reference"/>
    <w:basedOn w:val="a0"/>
    <w:uiPriority w:val="99"/>
    <w:rPr>
      <w:rFonts w:cs="Times New Roman"/>
      <w:vertAlign w:val="superscript"/>
    </w:rPr>
  </w:style>
  <w:style w:type="paragraph" w:styleId="af0">
    <w:name w:val="footnote text"/>
    <w:basedOn w:val="a"/>
    <w:link w:val="af1"/>
    <w:uiPriority w:val="99"/>
    <w:pPr>
      <w:spacing w:after="0" w:line="240" w:lineRule="auto"/>
    </w:pPr>
    <w:rPr>
      <w:sz w:val="20"/>
      <w:szCs w:val="20"/>
    </w:rPr>
  </w:style>
  <w:style w:type="character" w:customStyle="1" w:styleId="af1">
    <w:name w:val="Текст сноски Знак"/>
    <w:basedOn w:val="a0"/>
    <w:link w:val="af0"/>
    <w:uiPriority w:val="99"/>
    <w:rPr>
      <w:rFonts w:cs="Times New Roman"/>
      <w:sz w:val="20"/>
      <w:szCs w:val="20"/>
    </w:rPr>
  </w:style>
  <w:style w:type="paragraph" w:customStyle="1" w:styleId="ConsPlusNormal">
    <w:name w:val="ConsPlusNormal"/>
    <w:link w:val="ConsPlusNormal0"/>
    <w:pPr>
      <w:widowControl w:val="0"/>
      <w:ind w:firstLine="720"/>
    </w:pPr>
    <w:rPr>
      <w:rFonts w:ascii="Arial" w:eastAsia="Times New Roman" w:hAnsi="Arial" w:cs="Arial"/>
    </w:rPr>
  </w:style>
  <w:style w:type="paragraph" w:customStyle="1" w:styleId="ConsCell">
    <w:name w:val="ConsCell"/>
    <w:basedOn w:val="a"/>
    <w:uiPriority w:val="99"/>
    <w:pPr>
      <w:spacing w:after="0" w:line="240" w:lineRule="auto"/>
    </w:pPr>
    <w:rPr>
      <w:rFonts w:ascii="Arial" w:eastAsia="Times New Roman" w:hAnsi="Arial" w:cs="Arial"/>
      <w:sz w:val="20"/>
      <w:szCs w:val="20"/>
      <w:lang w:eastAsia="ru-RU"/>
    </w:rPr>
  </w:style>
  <w:style w:type="paragraph" w:customStyle="1" w:styleId="ConsPlusTitle">
    <w:name w:val="ConsPlusTitle"/>
    <w:uiPriority w:val="99"/>
    <w:pPr>
      <w:widowControl w:val="0"/>
    </w:pPr>
    <w:rPr>
      <w:rFonts w:ascii="Arial" w:eastAsia="Times New Roman" w:hAnsi="Arial" w:cs="Arial"/>
      <w:b/>
      <w:bCs/>
    </w:rPr>
  </w:style>
  <w:style w:type="paragraph" w:styleId="af2">
    <w:name w:val="Document Map"/>
    <w:basedOn w:val="a"/>
    <w:link w:val="af3"/>
    <w:uiPriority w:val="99"/>
    <w:semiHidden/>
    <w:pPr>
      <w:shd w:val="clear" w:color="auto" w:fill="000080"/>
    </w:pPr>
    <w:rPr>
      <w:rFonts w:ascii="Tahoma" w:hAnsi="Tahoma" w:cs="Tahoma"/>
      <w:sz w:val="20"/>
      <w:szCs w:val="20"/>
    </w:rPr>
  </w:style>
  <w:style w:type="character" w:customStyle="1" w:styleId="af3">
    <w:name w:val="Схема документа Знак"/>
    <w:basedOn w:val="a0"/>
    <w:link w:val="af2"/>
    <w:uiPriority w:val="99"/>
    <w:semiHidden/>
    <w:rPr>
      <w:rFonts w:ascii="Times New Roman" w:hAnsi="Times New Roman"/>
      <w:sz w:val="0"/>
      <w:szCs w:val="0"/>
      <w:lang w:eastAsia="en-US"/>
    </w:rPr>
  </w:style>
  <w:style w:type="paragraph" w:styleId="af4">
    <w:name w:val="Balloon Text"/>
    <w:basedOn w:val="a"/>
    <w:link w:val="af5"/>
    <w:uiPriority w:val="99"/>
    <w:semiHidden/>
    <w:unhideWhenUse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Pr>
      <w:rFonts w:ascii="Tahoma" w:hAnsi="Tahoma" w:cs="Tahoma"/>
      <w:sz w:val="16"/>
      <w:szCs w:val="16"/>
      <w:lang w:eastAsia="en-US"/>
    </w:rPr>
  </w:style>
  <w:style w:type="paragraph" w:styleId="33">
    <w:name w:val="Body Text 3"/>
    <w:basedOn w:val="a"/>
    <w:link w:val="34"/>
    <w:pPr>
      <w:spacing w:after="0" w:line="240" w:lineRule="auto"/>
      <w:jc w:val="both"/>
    </w:pPr>
    <w:rPr>
      <w:rFonts w:ascii="Times New Roman" w:eastAsia="Times New Roman" w:hAnsi="Times New Roman"/>
      <w:sz w:val="24"/>
      <w:szCs w:val="20"/>
    </w:rPr>
  </w:style>
  <w:style w:type="character" w:customStyle="1" w:styleId="34">
    <w:name w:val="Основной текст 3 Знак"/>
    <w:basedOn w:val="a0"/>
    <w:link w:val="33"/>
    <w:rPr>
      <w:rFonts w:ascii="Times New Roman" w:eastAsia="Times New Roman" w:hAnsi="Times New Roman"/>
      <w:sz w:val="24"/>
      <w:lang w:eastAsia="en-US"/>
    </w:rPr>
  </w:style>
  <w:style w:type="paragraph" w:styleId="25">
    <w:name w:val="Body Text Indent 2"/>
    <w:basedOn w:val="a"/>
    <w:link w:val="26"/>
    <w:pPr>
      <w:spacing w:after="0" w:line="240" w:lineRule="auto"/>
      <w:ind w:firstLine="708"/>
      <w:jc w:val="both"/>
    </w:pPr>
    <w:rPr>
      <w:rFonts w:ascii="Times New Roman" w:eastAsia="Times New Roman" w:hAnsi="Times New Roman"/>
      <w:sz w:val="24"/>
      <w:szCs w:val="24"/>
      <w:lang w:eastAsia="ru-RU"/>
    </w:rPr>
  </w:style>
  <w:style w:type="character" w:customStyle="1" w:styleId="26">
    <w:name w:val="Основной текст с отступом 2 Знак"/>
    <w:basedOn w:val="a0"/>
    <w:link w:val="25"/>
    <w:rPr>
      <w:rFonts w:ascii="Times New Roman" w:eastAsia="Times New Roman" w:hAnsi="Times New Roman"/>
      <w:sz w:val="24"/>
      <w:szCs w:val="24"/>
    </w:rPr>
  </w:style>
  <w:style w:type="character" w:customStyle="1" w:styleId="ConsPlusNormal0">
    <w:name w:val="ConsPlusNormal Знак"/>
    <w:link w:val="ConsPlusNormal"/>
    <w:rPr>
      <w:rFonts w:ascii="Arial" w:eastAsia="Times New Roman" w:hAnsi="Arial" w:cs="Arial"/>
    </w:rPr>
  </w:style>
  <w:style w:type="table" w:styleId="af6">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7">
    <w:name w:val="endnote text"/>
    <w:basedOn w:val="a"/>
    <w:link w:val="af8"/>
    <w:uiPriority w:val="99"/>
    <w:semiHidden/>
    <w:unhideWhenUsed/>
    <w:pPr>
      <w:spacing w:after="0" w:line="240" w:lineRule="auto"/>
    </w:pPr>
    <w:rPr>
      <w:sz w:val="20"/>
      <w:szCs w:val="20"/>
    </w:rPr>
  </w:style>
  <w:style w:type="character" w:customStyle="1" w:styleId="af8">
    <w:name w:val="Текст концевой сноски Знак"/>
    <w:basedOn w:val="a0"/>
    <w:link w:val="af7"/>
    <w:uiPriority w:val="99"/>
    <w:semiHidden/>
    <w:rPr>
      <w:lang w:eastAsia="en-US"/>
    </w:rPr>
  </w:style>
  <w:style w:type="character" w:styleId="af9">
    <w:name w:val="endnote reference"/>
    <w:basedOn w:val="a0"/>
    <w:uiPriority w:val="99"/>
    <w:semiHidden/>
    <w:unhideWhenUsed/>
    <w:rPr>
      <w:vertAlign w:val="superscript"/>
    </w:rPr>
  </w:style>
  <w:style w:type="paragraph" w:styleId="afa">
    <w:name w:val="header"/>
    <w:basedOn w:val="a"/>
    <w:link w:val="afb"/>
    <w:uiPriority w:val="99"/>
    <w:unhideWhenUsed/>
    <w:pPr>
      <w:tabs>
        <w:tab w:val="center" w:pos="4677"/>
        <w:tab w:val="right" w:pos="9355"/>
      </w:tabs>
      <w:spacing w:after="0" w:line="240" w:lineRule="auto"/>
    </w:pPr>
  </w:style>
  <w:style w:type="character" w:customStyle="1" w:styleId="afb">
    <w:name w:val="Верхний колонтитул Знак"/>
    <w:basedOn w:val="a0"/>
    <w:link w:val="afa"/>
    <w:uiPriority w:val="99"/>
    <w:rPr>
      <w:sz w:val="22"/>
      <w:szCs w:val="22"/>
      <w:lang w:eastAsia="en-US"/>
    </w:rPr>
  </w:style>
  <w:style w:type="paragraph" w:styleId="afc">
    <w:name w:val="footer"/>
    <w:basedOn w:val="a"/>
    <w:link w:val="afd"/>
    <w:uiPriority w:val="99"/>
    <w:unhideWhenUsed/>
    <w:pPr>
      <w:tabs>
        <w:tab w:val="center" w:pos="4677"/>
        <w:tab w:val="right" w:pos="9355"/>
      </w:tabs>
      <w:spacing w:after="0" w:line="240" w:lineRule="auto"/>
    </w:pPr>
  </w:style>
  <w:style w:type="character" w:customStyle="1" w:styleId="afd">
    <w:name w:val="Нижний колонтитул Знак"/>
    <w:basedOn w:val="a0"/>
    <w:link w:val="afc"/>
    <w:uiPriority w:val="99"/>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F1F942D894AADA81F28370D96DC1B2E9D902F84D360E350CCBF9609D49DF6074101C178825886D3b9V1H" TargetMode="External"/><Relationship Id="rId13" Type="http://schemas.openxmlformats.org/officeDocument/2006/relationships/hyperlink" Target="consultantplus://offline/ref=EC8B107A88A2E379A33182C3A6E227549DC24498AAA215957F57E1F87BA287C50514DFBF295AA5FC08813194F268BDDD87A67A353991z800J" TargetMode="External"/><Relationship Id="rId18" Type="http://schemas.openxmlformats.org/officeDocument/2006/relationships/hyperlink" Target="consultantplus://offline/ref=EC8B107A88A2E379A33182C3A6E227549DC24498AAA215957F57E1F87BA287C50514DFBF295AA7FC08813194F268BDDD87A67A353991z800J"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consultantplus://offline/ref=0EBDDF58CDA3B4D8B185CF0AF96D1401DDA7D029BA08A96F80E9D2F87BABDFB64432107969548BE7F854D7BB7F0AC4AAAC8761DD61ACcDE7J" TargetMode="External"/><Relationship Id="rId7" Type="http://schemas.openxmlformats.org/officeDocument/2006/relationships/hyperlink" Target="consultantplus://offline/ref=4F1F942D894AADA81F28290080B046249A9E7488D165E00794E0CD548394FC50064E983AC65586D3931A42b0V5H" TargetMode="External"/><Relationship Id="rId12" Type="http://schemas.openxmlformats.org/officeDocument/2006/relationships/hyperlink" Target="consultantplus://offline/ref=EC8B107A88A2E379A33182C3A6E227549DC24498AAA215957F57E1F87BA287C50514DFBF295AA6FC08813194F268BDDD87A67A353991z800J" TargetMode="External"/><Relationship Id="rId17" Type="http://schemas.openxmlformats.org/officeDocument/2006/relationships/hyperlink" Target="consultantplus://offline/ref=EC8B107A88A2E379A33182C3A6E227549DC24498AAA215957F57E1F87BA287C50514DFBF2B59AFFC08813194F268BDDD87A67A353991z800J"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consultantplus://offline/ref=EC8B107A88A2E379A33182C3A6E227549DC24498AAA215957F57E1F87BA287C50514DFBF295AA6FC08813194F268BDDD87A67A353991z800J" TargetMode="External"/><Relationship Id="rId20" Type="http://schemas.openxmlformats.org/officeDocument/2006/relationships/hyperlink" Target="consultantplus://offline/ref=EC8B107A88A2E379A33182C3A6E227549DC24498AAA215957F57E1F87BA287C50514DFBF295AA5FC08813194F268BDDD87A67A353991z800J"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EC8B107A88A2E379A33182C3A6E227549DC24498AAA215957F57E1F87BA287C50514DFBF295AA5FC08813194F268BDDD87A67A353991z800J" TargetMode="External"/><Relationship Id="rId24" Type="http://schemas.openxmlformats.org/officeDocument/2006/relationships/hyperlink" Target="mailto:pereval2@yandex.ru" TargetMode="External"/><Relationship Id="rId5" Type="http://schemas.openxmlformats.org/officeDocument/2006/relationships/footnotes" Target="footnotes.xml"/><Relationship Id="rId15" Type="http://schemas.openxmlformats.org/officeDocument/2006/relationships/hyperlink" Target="consultantplus://offline/ref=EC8B107A88A2E379A33182C3A6E227549DC24498AAA215957F57E1F87BA287C50514DFBF295AA7FC08813194F268BDDD87A67A353991z800J" TargetMode="External"/><Relationship Id="rId23" Type="http://schemas.openxmlformats.org/officeDocument/2006/relationships/hyperlink" Target="mailto:sogu_npi@mail.ru" TargetMode="External"/><Relationship Id="rId10" Type="http://schemas.openxmlformats.org/officeDocument/2006/relationships/hyperlink" Target="consultantplus://offline/ref=EC8B107A88A2E379A33182C3A6E227549DC24498AAA215957F57E1F87BA287C50514DFBF295AA6FC08813194F268BDDD87A67A353991z800J" TargetMode="External"/><Relationship Id="rId19" Type="http://schemas.openxmlformats.org/officeDocument/2006/relationships/hyperlink" Target="consultantplus://offline/ref=EC8B107A88A2E379A33182C3A6E227549DC24498AAA215957F57E1F87BA287C50514DFBF295AA6FC08813194F268BDDD87A67A353991z800J" TargetMode="External"/><Relationship Id="rId4" Type="http://schemas.openxmlformats.org/officeDocument/2006/relationships/webSettings" Target="webSettings.xml"/><Relationship Id="rId9" Type="http://schemas.openxmlformats.org/officeDocument/2006/relationships/hyperlink" Target="consultantplus://offline/ref=43464B4999041433AB7CF5BDBDA7FF2416638EF3CA49825966091C80AEA5D94CD19646F915946B92869E4027DA387ECE42796E3E7D6173A2hEzCL" TargetMode="External"/><Relationship Id="rId14" Type="http://schemas.openxmlformats.org/officeDocument/2006/relationships/hyperlink" Target="consultantplus://offline/ref=EC8B107A88A2E379A33182C3A6E227549DC24498AAA215957F57E1F87BA287C50514DFBF2B59AFFC08813194F268BDDD87A67A353991z800J" TargetMode="External"/><Relationship Id="rId22" Type="http://schemas.openxmlformats.org/officeDocument/2006/relationships/hyperlink" Target="https://www.rts-tender.ru/mi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E64AB2-2EC7-4DDD-9095-6806F6FE2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20</Pages>
  <Words>7086</Words>
  <Characters>40395</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6</cp:revision>
  <dcterms:created xsi:type="dcterms:W3CDTF">2025-09-08T09:27:00Z</dcterms:created>
  <dcterms:modified xsi:type="dcterms:W3CDTF">2025-09-08T09:51:00Z</dcterms:modified>
</cp:coreProperties>
</file>