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90" w:rsidRDefault="004B0090" w:rsidP="004B0090">
      <w:pPr>
        <w:autoSpaceDE w:val="0"/>
        <w:autoSpaceDN w:val="0"/>
        <w:adjustRightInd w:val="0"/>
        <w:spacing w:after="0" w:line="240" w:lineRule="auto"/>
        <w:jc w:val="right"/>
        <w:outlineLvl w:val="0"/>
        <w:rPr>
          <w:rFonts w:ascii="Calibri" w:hAnsi="Calibri" w:cs="Calibri"/>
        </w:rPr>
      </w:pPr>
      <w:bookmarkStart w:id="0" w:name="_GoBack"/>
      <w:bookmarkEnd w:id="0"/>
      <w:r>
        <w:rPr>
          <w:rFonts w:ascii="Calibri" w:hAnsi="Calibri" w:cs="Calibri"/>
        </w:rPr>
        <w:t>Приложение N 1</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промышленности и торговли</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от 20 февраля 2016 г. N 467</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rPr>
          <w:rFonts w:ascii="Calibri" w:hAnsi="Calibri" w:cs="Calibri"/>
          <w:b/>
          <w:bCs/>
        </w:rPr>
      </w:pPr>
      <w:r>
        <w:rPr>
          <w:rFonts w:ascii="Calibri" w:hAnsi="Calibri" w:cs="Calibri"/>
          <w:b/>
          <w:bCs/>
        </w:rPr>
        <w:t xml:space="preserve">Типовой контракт </w:t>
      </w:r>
      <w:hyperlink w:anchor="Par275" w:history="1">
        <w:r>
          <w:rPr>
            <w:rFonts w:ascii="Calibri" w:hAnsi="Calibri" w:cs="Calibri"/>
            <w:b/>
            <w:bCs/>
            <w:color w:val="0000FF"/>
          </w:rPr>
          <w:t>&lt;1&gt;</w:t>
        </w:r>
      </w:hyperlink>
      <w:r>
        <w:rPr>
          <w:rFonts w:ascii="Calibri" w:hAnsi="Calibri" w:cs="Calibri"/>
          <w:b/>
          <w:bCs/>
        </w:rPr>
        <w:t xml:space="preserve"> N _________ </w:t>
      </w:r>
      <w:hyperlink w:anchor="Par276" w:history="1">
        <w:r>
          <w:rPr>
            <w:rFonts w:ascii="Calibri" w:hAnsi="Calibri" w:cs="Calibri"/>
            <w:b/>
            <w:bCs/>
            <w:color w:val="0000FF"/>
          </w:rPr>
          <w:t>&lt;2&gt;</w:t>
        </w:r>
      </w:hyperlink>
    </w:p>
    <w:p w:rsidR="004B0090" w:rsidRDefault="004B0090" w:rsidP="004B0090">
      <w:pPr>
        <w:autoSpaceDE w:val="0"/>
        <w:autoSpaceDN w:val="0"/>
        <w:adjustRightInd w:val="0"/>
        <w:spacing w:after="0" w:line="240" w:lineRule="auto"/>
        <w:jc w:val="center"/>
        <w:rPr>
          <w:rFonts w:ascii="Calibri" w:hAnsi="Calibri" w:cs="Calibri"/>
          <w:b/>
          <w:bCs/>
        </w:rPr>
      </w:pPr>
      <w:r>
        <w:rPr>
          <w:rFonts w:ascii="Calibri" w:hAnsi="Calibri" w:cs="Calibri"/>
          <w:b/>
          <w:bCs/>
        </w:rPr>
        <w:t xml:space="preserve">на оказание услуг выставочной и ярмарочной деятельности </w:t>
      </w:r>
      <w:hyperlink w:anchor="Par277" w:history="1">
        <w:r>
          <w:rPr>
            <w:rFonts w:ascii="Calibri" w:hAnsi="Calibri" w:cs="Calibri"/>
            <w:b/>
            <w:bCs/>
            <w:color w:val="0000FF"/>
          </w:rPr>
          <w:t>&lt;3&gt;</w:t>
        </w:r>
      </w:hyperlink>
    </w:p>
    <w:p w:rsidR="004B0090" w:rsidRDefault="004B0090" w:rsidP="004B0090">
      <w:pPr>
        <w:autoSpaceDE w:val="0"/>
        <w:autoSpaceDN w:val="0"/>
        <w:adjustRightInd w:val="0"/>
        <w:spacing w:after="0" w:line="240" w:lineRule="auto"/>
        <w:jc w:val="center"/>
        <w:rPr>
          <w:rFonts w:ascii="Calibri" w:hAnsi="Calibri" w:cs="Calibri"/>
          <w:b/>
          <w:bCs/>
        </w:rPr>
      </w:pPr>
      <w:r>
        <w:rPr>
          <w:rFonts w:ascii="Calibri" w:hAnsi="Calibri" w:cs="Calibri"/>
          <w:b/>
          <w:bCs/>
        </w:rPr>
        <w:t xml:space="preserve">для обеспечения государственных и муниципальных нужд </w:t>
      </w:r>
      <w:hyperlink w:anchor="Par278" w:history="1">
        <w:r>
          <w:rPr>
            <w:rFonts w:ascii="Calibri" w:hAnsi="Calibri" w:cs="Calibri"/>
            <w:b/>
            <w:bCs/>
            <w:color w:val="0000FF"/>
          </w:rPr>
          <w:t>&lt;4&gt;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__ ______________ 20__ г. </w:t>
      </w:r>
      <w:hyperlink w:anchor="Par279" w:history="1">
        <w:r>
          <w:rPr>
            <w:rFonts w:ascii="Courier New" w:hAnsi="Courier New" w:cs="Courier New"/>
            <w:color w:val="0000FF"/>
            <w:sz w:val="20"/>
            <w:szCs w:val="20"/>
          </w:rPr>
          <w:t>&lt;5&gt;</w:t>
        </w:r>
      </w:hyperlink>
      <w:r>
        <w:rPr>
          <w:rFonts w:ascii="Courier New" w:hAnsi="Courier New" w:cs="Courier New"/>
          <w:sz w:val="20"/>
          <w:szCs w:val="20"/>
        </w:rPr>
        <w:t xml:space="preserve">                        __________________ </w:t>
      </w:r>
      <w:hyperlink w:anchor="Par280" w:history="1">
        <w:r>
          <w:rPr>
            <w:rFonts w:ascii="Courier New" w:hAnsi="Courier New" w:cs="Courier New"/>
            <w:color w:val="0000FF"/>
            <w:sz w:val="20"/>
            <w:szCs w:val="20"/>
          </w:rPr>
          <w:t>&lt;6&gt;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___________ </w:t>
      </w:r>
      <w:hyperlink w:anchor="Par281" w:history="1">
        <w:r>
          <w:rPr>
            <w:rFonts w:ascii="Calibri" w:hAnsi="Calibri" w:cs="Calibri"/>
            <w:color w:val="0000FF"/>
          </w:rPr>
          <w:t>&lt;7&gt;</w:t>
        </w:r>
      </w:hyperlink>
      <w:r>
        <w:rPr>
          <w:rFonts w:ascii="Calibri" w:hAnsi="Calibri" w:cs="Calibri"/>
        </w:rPr>
        <w:t xml:space="preserve">, именуемый </w:t>
      </w:r>
      <w:hyperlink w:anchor="Par282" w:history="1">
        <w:r>
          <w:rPr>
            <w:rFonts w:ascii="Calibri" w:hAnsi="Calibri" w:cs="Calibri"/>
            <w:color w:val="0000FF"/>
          </w:rPr>
          <w:t>&lt;8&gt;</w:t>
        </w:r>
      </w:hyperlink>
      <w:r>
        <w:rPr>
          <w:rFonts w:ascii="Calibri" w:hAnsi="Calibri" w:cs="Calibri"/>
        </w:rPr>
        <w:t xml:space="preserve"> в дальнейшем "Заказчик", в лице _____ </w:t>
      </w:r>
      <w:hyperlink w:anchor="Par283" w:history="1">
        <w:r>
          <w:rPr>
            <w:rFonts w:ascii="Calibri" w:hAnsi="Calibri" w:cs="Calibri"/>
            <w:color w:val="0000FF"/>
          </w:rPr>
          <w:t>&lt;9&gt;</w:t>
        </w:r>
      </w:hyperlink>
      <w:r>
        <w:rPr>
          <w:rFonts w:ascii="Calibri" w:hAnsi="Calibri" w:cs="Calibri"/>
        </w:rPr>
        <w:t xml:space="preserve">, действующего на основании __________ </w:t>
      </w:r>
      <w:hyperlink w:anchor="Par284" w:history="1">
        <w:r>
          <w:rPr>
            <w:rFonts w:ascii="Calibri" w:hAnsi="Calibri" w:cs="Calibri"/>
            <w:color w:val="0000FF"/>
          </w:rPr>
          <w:t>&lt;10&gt;</w:t>
        </w:r>
      </w:hyperlink>
      <w:r>
        <w:rPr>
          <w:rFonts w:ascii="Calibri" w:hAnsi="Calibri" w:cs="Calibri"/>
        </w:rPr>
        <w:t xml:space="preserve">, с одной стороны и ______________________ (указать полное наименование организации-исполнителя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 </w:t>
      </w:r>
      <w:hyperlink w:anchor="Par285" w:history="1">
        <w:r>
          <w:rPr>
            <w:rFonts w:ascii="Calibri" w:hAnsi="Calibri" w:cs="Calibri"/>
            <w:color w:val="0000FF"/>
          </w:rPr>
          <w:t>&lt;11&gt;</w:t>
        </w:r>
      </w:hyperlink>
      <w:r>
        <w:rPr>
          <w:rFonts w:ascii="Calibri" w:hAnsi="Calibri" w:cs="Calibri"/>
        </w:rPr>
        <w:t>, действующего на основании ______________ (указывается документ (акт) со всеми реквизитами</w:t>
      </w:r>
      <w:proofErr w:type="gramEnd"/>
      <w:r>
        <w:rPr>
          <w:rFonts w:ascii="Calibri" w:hAnsi="Calibri" w:cs="Calibri"/>
        </w:rPr>
        <w:t xml:space="preserve">, на </w:t>
      </w:r>
      <w:proofErr w:type="gramStart"/>
      <w:r>
        <w:rPr>
          <w:rFonts w:ascii="Calibri" w:hAnsi="Calibri" w:cs="Calibri"/>
        </w:rPr>
        <w:t>основании</w:t>
      </w:r>
      <w:proofErr w:type="gramEnd"/>
      <w:r>
        <w:rPr>
          <w:rFonts w:ascii="Calibri" w:hAnsi="Calibri" w:cs="Calibri"/>
        </w:rPr>
        <w:t xml:space="preserve"> которого действует представитель исполнителя, уполномоченный на подписание государственного (муниципального) контракта (договора), с другой стороны, вместе именуемые в дальнейшем "Стороны", на основании ___________ </w:t>
      </w:r>
      <w:hyperlink w:anchor="Par286" w:history="1">
        <w:r>
          <w:rPr>
            <w:rFonts w:ascii="Calibri" w:hAnsi="Calibri" w:cs="Calibri"/>
            <w:color w:val="0000FF"/>
          </w:rPr>
          <w:t>&lt;12&gt;</w:t>
        </w:r>
      </w:hyperlink>
      <w:r>
        <w:rPr>
          <w:rFonts w:ascii="Calibri" w:hAnsi="Calibri" w:cs="Calibri"/>
        </w:rPr>
        <w:t xml:space="preserve"> от __ _________ 20__ г. N ______ заключили настоящий государственный (муниципальный) контракт (договор) </w:t>
      </w:r>
      <w:hyperlink w:anchor="Par287" w:history="1">
        <w:r>
          <w:rPr>
            <w:rFonts w:ascii="Calibri" w:hAnsi="Calibri" w:cs="Calibri"/>
            <w:color w:val="0000FF"/>
          </w:rPr>
          <w:t>&lt;13&gt;</w:t>
        </w:r>
      </w:hyperlink>
      <w:r>
        <w:rPr>
          <w:rFonts w:ascii="Calibri" w:hAnsi="Calibri" w:cs="Calibri"/>
        </w:rPr>
        <w:t xml:space="preserve"> (далее - Контракт (Договор)) о нижеследующем.</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I. Предмет Контракта (Договора)</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Исполнитель  по  заданию  Заказчика  обязуется  </w:t>
      </w:r>
      <w:proofErr w:type="gramStart"/>
      <w:r>
        <w:rPr>
          <w:rFonts w:ascii="Courier New" w:hAnsi="Courier New" w:cs="Courier New"/>
          <w:sz w:val="20"/>
          <w:szCs w:val="20"/>
        </w:rPr>
        <w:t>в</w:t>
      </w:r>
      <w:proofErr w:type="gramEnd"/>
      <w:r>
        <w:rPr>
          <w:rFonts w:ascii="Courier New" w:hAnsi="Courier New" w:cs="Courier New"/>
          <w:sz w:val="20"/>
          <w:szCs w:val="20"/>
        </w:rPr>
        <w:t xml:space="preserve">  установленный</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Контрактом (Договором) срок оказать услуги ________________________________</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шифр)</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(далее именуются - услуги), а Заказчик обязуется принять оказанные услуги и</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оплатить   их.   Указанные   услуги   оказываются   в   целях   обеспечения</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_____________________________________ </w:t>
      </w:r>
      <w:hyperlink w:anchor="Par288" w:history="1">
        <w:r>
          <w:rPr>
            <w:rFonts w:ascii="Courier New" w:hAnsi="Courier New" w:cs="Courier New"/>
            <w:color w:val="0000FF"/>
            <w:sz w:val="20"/>
            <w:szCs w:val="20"/>
          </w:rPr>
          <w:t>&lt;14&gt;</w:t>
        </w:r>
      </w:hyperlink>
      <w:r>
        <w:rPr>
          <w:rFonts w:ascii="Courier New" w:hAnsi="Courier New" w:cs="Courier New"/>
          <w:sz w:val="20"/>
          <w:szCs w:val="20"/>
        </w:rPr>
        <w:t>.</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II. Условия оказания услуг</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Услуги оказываются Исполнителем в соответствии с требованиями технического задания (далее именуется - ТЗ) </w:t>
      </w:r>
      <w:hyperlink w:anchor="Par368" w:history="1">
        <w:r>
          <w:rPr>
            <w:rFonts w:ascii="Calibri" w:hAnsi="Calibri" w:cs="Calibri"/>
            <w:color w:val="0000FF"/>
          </w:rPr>
          <w:t>(приложение N 1)</w:t>
        </w:r>
      </w:hyperlink>
      <w:r>
        <w:rPr>
          <w:rFonts w:ascii="Calibri" w:hAnsi="Calibri" w:cs="Calibri"/>
        </w:rPr>
        <w:t xml:space="preserve"> </w:t>
      </w:r>
      <w:hyperlink w:anchor="Par289" w:history="1">
        <w:r>
          <w:rPr>
            <w:rFonts w:ascii="Calibri" w:hAnsi="Calibri" w:cs="Calibri"/>
            <w:color w:val="0000FF"/>
          </w:rPr>
          <w:t>&lt;15&gt;</w:t>
        </w:r>
      </w:hyperlink>
      <w:r>
        <w:rPr>
          <w:rFonts w:ascii="Calibri" w:hAnsi="Calibri" w:cs="Calibri"/>
        </w:rPr>
        <w:t>, являющегося неотъемлемой частью настоящего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2.2. Содержание и сроки оказания услуг определяются в календарном плане оказания услуг </w:t>
      </w:r>
      <w:hyperlink w:anchor="Par402" w:history="1">
        <w:r>
          <w:rPr>
            <w:rFonts w:ascii="Calibri" w:hAnsi="Calibri" w:cs="Calibri"/>
            <w:color w:val="0000FF"/>
          </w:rPr>
          <w:t>(приложение N 2)</w:t>
        </w:r>
      </w:hyperlink>
      <w:r>
        <w:rPr>
          <w:rFonts w:ascii="Calibri" w:hAnsi="Calibri" w:cs="Calibri"/>
        </w:rPr>
        <w:t xml:space="preserve"> </w:t>
      </w:r>
      <w:hyperlink w:anchor="Par290" w:history="1">
        <w:r>
          <w:rPr>
            <w:rFonts w:ascii="Calibri" w:hAnsi="Calibri" w:cs="Calibri"/>
            <w:color w:val="0000FF"/>
          </w:rPr>
          <w:t>&lt;16&gt;</w:t>
        </w:r>
      </w:hyperlink>
      <w:r>
        <w:rPr>
          <w:rFonts w:ascii="Calibri" w:hAnsi="Calibri" w:cs="Calibri"/>
        </w:rPr>
        <w:t xml:space="preserve"> и графике исполнения государственного (муниципального) контракта (договора) </w:t>
      </w:r>
      <w:hyperlink w:anchor="Par291" w:history="1">
        <w:r>
          <w:rPr>
            <w:rFonts w:ascii="Calibri" w:hAnsi="Calibri" w:cs="Calibri"/>
            <w:color w:val="0000FF"/>
          </w:rPr>
          <w:t>&lt;17&gt;</w:t>
        </w:r>
      </w:hyperlink>
      <w:r>
        <w:rPr>
          <w:rFonts w:ascii="Calibri" w:hAnsi="Calibri" w:cs="Calibri"/>
        </w:rPr>
        <w:t xml:space="preserve"> </w:t>
      </w:r>
      <w:hyperlink w:anchor="Par473" w:history="1">
        <w:r>
          <w:rPr>
            <w:rFonts w:ascii="Calibri" w:hAnsi="Calibri" w:cs="Calibri"/>
            <w:color w:val="0000FF"/>
          </w:rPr>
          <w:t>(приложение N 4)</w:t>
        </w:r>
      </w:hyperlink>
      <w:r>
        <w:rPr>
          <w:rFonts w:ascii="Calibri" w:hAnsi="Calibri" w:cs="Calibri"/>
        </w:rPr>
        <w:t xml:space="preserve"> </w:t>
      </w:r>
      <w:hyperlink w:anchor="Par292" w:history="1">
        <w:r>
          <w:rPr>
            <w:rFonts w:ascii="Calibri" w:hAnsi="Calibri" w:cs="Calibri"/>
            <w:color w:val="0000FF"/>
          </w:rPr>
          <w:t>&lt;18&gt;</w:t>
        </w:r>
      </w:hyperlink>
      <w:r>
        <w:rPr>
          <w:rFonts w:ascii="Calibri" w:hAnsi="Calibri" w:cs="Calibri"/>
        </w:rPr>
        <w:t>, являющихся неотъемлемой частью настоящего Контракта (Договора).</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III. Права и обязанности Сторон</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вправе:</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привлекать к выполнению настоящего Контракта (Договора) соисполнителей (перечень соисполнителей указан в ТЗ).</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hyperlink w:anchor="Par293" w:history="1">
        <w:r>
          <w:rPr>
            <w:rFonts w:ascii="Calibri" w:hAnsi="Calibri" w:cs="Calibri"/>
            <w:color w:val="0000FF"/>
          </w:rPr>
          <w:t>&lt;19&gt;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требовать своевременной оплаты на условиях, установленных Контрактом (Договором), надлежащим образом оказанных и принятых Заказчиком услуг;</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 w:name="Par35"/>
      <w:bookmarkEnd w:id="1"/>
      <w:r>
        <w:rPr>
          <w:rFonts w:ascii="Calibri" w:hAnsi="Calibri" w:cs="Calibri"/>
        </w:rPr>
        <w:t xml:space="preserve">в) принять решение об одностороннем отказе от исполнения настоящего Контракта (Договора) в соответствии с гражданским законодательством; </w:t>
      </w:r>
      <w:hyperlink w:anchor="Par294" w:history="1">
        <w:r>
          <w:rPr>
            <w:rFonts w:ascii="Calibri" w:hAnsi="Calibri" w:cs="Calibri"/>
            <w:color w:val="0000FF"/>
          </w:rPr>
          <w:t>&lt;20&gt;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требовать возмещения убытков, уплаты неустоек (штрафов, пеней) в соответствии с </w:t>
      </w:r>
      <w:hyperlink w:anchor="Par136" w:history="1">
        <w:r>
          <w:rPr>
            <w:rFonts w:ascii="Calibri" w:hAnsi="Calibri" w:cs="Calibri"/>
            <w:color w:val="0000FF"/>
          </w:rPr>
          <w:t>разделом IX</w:t>
        </w:r>
      </w:hyperlink>
      <w:r>
        <w:rPr>
          <w:rFonts w:ascii="Calibri" w:hAnsi="Calibri" w:cs="Calibri"/>
        </w:rPr>
        <w:t xml:space="preserve"> настоящего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3.2. Исполнитель обязан:</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а) оказать услуги в соответствии с ТЗ в предусмотренный настоящим Контрактом (Договором) срок;</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w:t>
      </w:r>
      <w:proofErr w:type="gramEnd"/>
      <w:r>
        <w:rPr>
          <w:rFonts w:ascii="Calibri" w:hAnsi="Calibri" w:cs="Calibri"/>
        </w:rPr>
        <w:t xml:space="preserve"> с использованием иных сре</w:t>
      </w:r>
      <w:proofErr w:type="gramStart"/>
      <w:r>
        <w:rPr>
          <w:rFonts w:ascii="Calibri" w:hAnsi="Calibri" w:cs="Calibri"/>
        </w:rPr>
        <w:t>дств св</w:t>
      </w:r>
      <w:proofErr w:type="gramEnd"/>
      <w:r>
        <w:rPr>
          <w:rFonts w:ascii="Calibri" w:hAnsi="Calibri" w:cs="Calibri"/>
        </w:rPr>
        <w:t xml:space="preserve">язи и доставки, обеспечивающих фиксирование данного уведомления и получение Исполнителем подтверждения о его вручении Заказчику; </w:t>
      </w:r>
      <w:hyperlink w:anchor="Par295" w:history="1">
        <w:r>
          <w:rPr>
            <w:rFonts w:ascii="Calibri" w:hAnsi="Calibri" w:cs="Calibri"/>
            <w:color w:val="0000FF"/>
          </w:rPr>
          <w:t>&lt;21&gt;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д) обеспечить за свой счет устранение недостатков, выявленных при приемке Заказчиком услуг;</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 w:name="Par44"/>
      <w:bookmarkEnd w:id="2"/>
      <w:r>
        <w:rPr>
          <w:rFonts w:ascii="Calibri" w:hAnsi="Calibri" w:cs="Calibri"/>
        </w:rPr>
        <w:t xml:space="preserve">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w:t>
      </w:r>
      <w:hyperlink w:anchor="Par296" w:history="1">
        <w:r>
          <w:rPr>
            <w:rFonts w:ascii="Calibri" w:hAnsi="Calibri" w:cs="Calibri"/>
            <w:color w:val="0000FF"/>
          </w:rPr>
          <w:t>&lt;22&gt;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процентов от цены настоящего Контракта (Договора). За несоблюдение данного условия Исполнитель несет ответственность в соответствии с </w:t>
      </w:r>
      <w:hyperlink w:anchor="Par166" w:history="1">
        <w:r>
          <w:rPr>
            <w:rFonts w:ascii="Calibri" w:hAnsi="Calibri" w:cs="Calibri"/>
            <w:color w:val="0000FF"/>
          </w:rPr>
          <w:t>пунктом 9.5</w:t>
        </w:r>
      </w:hyperlink>
      <w:r>
        <w:rPr>
          <w:rFonts w:ascii="Calibri" w:hAnsi="Calibri" w:cs="Calibri"/>
        </w:rPr>
        <w:t xml:space="preserve"> настоящего Контракта (Договора). </w:t>
      </w:r>
      <w:hyperlink w:anchor="Par297" w:history="1">
        <w:r>
          <w:rPr>
            <w:rFonts w:ascii="Calibri" w:hAnsi="Calibri" w:cs="Calibri"/>
            <w:color w:val="0000FF"/>
          </w:rPr>
          <w:t>&lt;23&gt;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3.3. Заказчик вправе:</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а) требовать от Исполнителя надлежащего исполнения обязательств, установленных Контрактом (Договором);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б) требовать от Исполнителя своевременного устранения выявленных недостатков;</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проверять ход и качество выполнения Исполнителем условий настоящего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г) требовать возмещения убытков в соответствии с </w:t>
      </w:r>
      <w:hyperlink w:anchor="Par136" w:history="1">
        <w:r>
          <w:rPr>
            <w:rFonts w:ascii="Calibri" w:hAnsi="Calibri" w:cs="Calibri"/>
            <w:color w:val="0000FF"/>
          </w:rPr>
          <w:t>разделом IX</w:t>
        </w:r>
      </w:hyperlink>
      <w:r>
        <w:rPr>
          <w:rFonts w:ascii="Calibri" w:hAnsi="Calibri" w:cs="Calibri"/>
        </w:rPr>
        <w:t xml:space="preserve"> настоящего Контракта (Договора), причиненных по вине Исполнителя;</w:t>
      </w:r>
    </w:p>
    <w:p w:rsidR="004B0090" w:rsidRDefault="004B0090" w:rsidP="004B009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5"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w:t>
      </w:r>
      <w:proofErr w:type="gramEnd"/>
      <w:r>
        <w:rPr>
          <w:rFonts w:ascii="Calibri" w:hAnsi="Calibri" w:cs="Calibri"/>
        </w:rPr>
        <w:t xml:space="preserve">, </w:t>
      </w:r>
      <w:proofErr w:type="gramStart"/>
      <w:r>
        <w:rPr>
          <w:rFonts w:ascii="Calibri" w:hAnsi="Calibri" w:cs="Calibri"/>
        </w:rPr>
        <w:t>ст. 1652; N 27, ст. 3480; N 52, ст. 6961; 2014, N 23, ст. 2925; N 30, ст. 4225; N 48, ст. 6637; N 49, ст. 6925; 2015, N 1, ст. 11, 51, 72; N 10, ст. 1393, 1418; N 14, ст. 2022; N 27, ст. 4001; N 29, ст. 4342, 4346, 4352, 4353, 4375;</w:t>
      </w:r>
      <w:proofErr w:type="gramEnd"/>
      <w:r>
        <w:rPr>
          <w:rFonts w:ascii="Calibri" w:hAnsi="Calibri" w:cs="Calibri"/>
        </w:rPr>
        <w:t xml:space="preserve"> </w:t>
      </w:r>
      <w:proofErr w:type="gramStart"/>
      <w:r>
        <w:rPr>
          <w:rFonts w:ascii="Calibri" w:hAnsi="Calibri" w:cs="Calibri"/>
        </w:rPr>
        <w:t xml:space="preserve">2016, N 1, ст. 10, 89); </w:t>
      </w:r>
      <w:hyperlink w:anchor="Par298" w:history="1">
        <w:r>
          <w:rPr>
            <w:rFonts w:ascii="Calibri" w:hAnsi="Calibri" w:cs="Calibri"/>
            <w:color w:val="0000FF"/>
          </w:rPr>
          <w:t>&lt;24&gt;</w:t>
        </w:r>
      </w:hyperlink>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 w:name="Par52"/>
      <w:bookmarkEnd w:id="3"/>
      <w:r>
        <w:rPr>
          <w:rFonts w:ascii="Calibri" w:hAnsi="Calibri" w:cs="Calibri"/>
        </w:rPr>
        <w:t xml:space="preserve">е) принять решение об одностороннем отказе от исполнения настоящего Контракта (Договора) в соответствии с гражданским законодательством; </w:t>
      </w:r>
      <w:hyperlink w:anchor="Par299" w:history="1">
        <w:r>
          <w:rPr>
            <w:rFonts w:ascii="Calibri" w:hAnsi="Calibri" w:cs="Calibri"/>
            <w:color w:val="0000FF"/>
          </w:rPr>
          <w:t>&lt;25&gt;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ar300" w:history="1">
        <w:r>
          <w:rPr>
            <w:rFonts w:ascii="Calibri" w:hAnsi="Calibri" w:cs="Calibri"/>
            <w:color w:val="0000FF"/>
          </w:rPr>
          <w:t>&lt;26&gt;</w:t>
        </w:r>
      </w:hyperlink>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3.4. Заказчик обязан:</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принять и оплатить оказанные услуги в соответствии с настоящим Контрактом (Договором);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 обеспечить </w:t>
      </w:r>
      <w:proofErr w:type="gramStart"/>
      <w:r>
        <w:rPr>
          <w:rFonts w:ascii="Calibri" w:hAnsi="Calibri" w:cs="Calibri"/>
        </w:rPr>
        <w:t>контроль за</w:t>
      </w:r>
      <w:proofErr w:type="gramEnd"/>
      <w:r>
        <w:rPr>
          <w:rFonts w:ascii="Calibri" w:hAnsi="Calibri" w:cs="Calibri"/>
        </w:rPr>
        <w:t xml:space="preserve"> исполнением Контракта (Договора), в том числе на отдельных этапах его исполнения;</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принять решение об одностороннем отказе от исполнения Контракта (Договора) в случае, если в ходе исполнения Контракта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hyperlink w:anchor="Par301" w:history="1">
        <w:r>
          <w:rPr>
            <w:rFonts w:ascii="Calibri" w:hAnsi="Calibri" w:cs="Calibri"/>
            <w:color w:val="0000FF"/>
          </w:rPr>
          <w:t>&lt;27&gt;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г)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w:t>
      </w:r>
      <w:proofErr w:type="gramEnd"/>
      <w:r>
        <w:rPr>
          <w:rFonts w:ascii="Calibri" w:hAnsi="Calibri" w:cs="Calibri"/>
        </w:rPr>
        <w:t>, либо с использованием иных сре</w:t>
      </w:r>
      <w:proofErr w:type="gramStart"/>
      <w:r>
        <w:rPr>
          <w:rFonts w:ascii="Calibri" w:hAnsi="Calibri" w:cs="Calibri"/>
        </w:rPr>
        <w:t>дств св</w:t>
      </w:r>
      <w:proofErr w:type="gramEnd"/>
      <w:r>
        <w:rPr>
          <w:rFonts w:ascii="Calibri" w:hAnsi="Calibri" w:cs="Calibri"/>
        </w:rPr>
        <w:t xml:space="preserve">язи и доставки, обеспечивающих фиксирование данного уведомления и получение Заказчиком подтверждения о его вручении Исполнителю; </w:t>
      </w:r>
      <w:hyperlink w:anchor="Par302" w:history="1">
        <w:r>
          <w:rPr>
            <w:rFonts w:ascii="Calibri" w:hAnsi="Calibri" w:cs="Calibri"/>
            <w:color w:val="0000FF"/>
          </w:rPr>
          <w:t>&lt;28&gt;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 провести экспертизу оказанных услуг для проверки их соответствия условиям Контракта (Договора)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е) требовать уплаты неустоек (штрафов, пеней) в соответствии с </w:t>
      </w:r>
      <w:hyperlink w:anchor="Par136" w:history="1">
        <w:r>
          <w:rPr>
            <w:rFonts w:ascii="Calibri" w:hAnsi="Calibri" w:cs="Calibri"/>
            <w:color w:val="0000FF"/>
          </w:rPr>
          <w:t>разделом IX</w:t>
        </w:r>
      </w:hyperlink>
      <w:r>
        <w:rPr>
          <w:rFonts w:ascii="Calibri" w:hAnsi="Calibri" w:cs="Calibri"/>
        </w:rPr>
        <w:t xml:space="preserve"> настоящего Контракта (Договора).</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IV. Сроки оказания услуг</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Услуги (этапы услуг </w:t>
      </w:r>
      <w:hyperlink w:anchor="Par303" w:history="1">
        <w:r>
          <w:rPr>
            <w:rFonts w:ascii="Calibri" w:hAnsi="Calibri" w:cs="Calibri"/>
            <w:color w:val="0000FF"/>
          </w:rPr>
          <w:t>&lt;29&gt;</w:t>
        </w:r>
      </w:hyperlink>
      <w:r>
        <w:rPr>
          <w:rFonts w:ascii="Calibri" w:hAnsi="Calibri" w:cs="Calibri"/>
        </w:rPr>
        <w:t>) оказываются в сроки, указанные в календарном плане оказания услуг.</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Начало оказания услуг - </w:t>
      </w:r>
      <w:proofErr w:type="gramStart"/>
      <w:r>
        <w:rPr>
          <w:rFonts w:ascii="Calibri" w:hAnsi="Calibri" w:cs="Calibri"/>
        </w:rPr>
        <w:t>с даты заключения</w:t>
      </w:r>
      <w:proofErr w:type="gramEnd"/>
      <w:r>
        <w:rPr>
          <w:rFonts w:ascii="Calibri" w:hAnsi="Calibri" w:cs="Calibri"/>
        </w:rPr>
        <w:t xml:space="preserve"> настоящего Контракта (Договора) </w:t>
      </w:r>
      <w:hyperlink w:anchor="Par304" w:history="1">
        <w:r>
          <w:rPr>
            <w:rFonts w:ascii="Calibri" w:hAnsi="Calibri" w:cs="Calibri"/>
            <w:color w:val="0000FF"/>
          </w:rPr>
          <w:t>&lt;30&gt;</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Окончание оказания услуг - ________. </w:t>
      </w:r>
      <w:hyperlink w:anchor="Par305" w:history="1">
        <w:r>
          <w:rPr>
            <w:rFonts w:ascii="Calibri" w:hAnsi="Calibri" w:cs="Calibri"/>
            <w:color w:val="0000FF"/>
          </w:rPr>
          <w:t>&lt;31&gt;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4.2. Датой исполнения Исполнителем обязательств по настоящему Контракту (Договору) считается дата подписания Сторонами акта сдачи-приемки оказанных услуг </w:t>
      </w:r>
      <w:hyperlink w:anchor="Par306" w:history="1">
        <w:r>
          <w:rPr>
            <w:rFonts w:ascii="Calibri" w:hAnsi="Calibri" w:cs="Calibri"/>
            <w:color w:val="0000FF"/>
          </w:rPr>
          <w:t>&lt;32&gt;</w:t>
        </w:r>
      </w:hyperlink>
      <w:r>
        <w:rPr>
          <w:rFonts w:ascii="Calibri" w:hAnsi="Calibri" w:cs="Calibri"/>
        </w:rPr>
        <w:t xml:space="preserve"> (последнего этапа услуг).</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V. Порядок сдачи и приемки оказанных услуг</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bookmarkStart w:id="4" w:name="Par71"/>
      <w:bookmarkEnd w:id="4"/>
      <w:r>
        <w:rPr>
          <w:rFonts w:ascii="Calibri" w:hAnsi="Calibri" w:cs="Calibri"/>
        </w:rPr>
        <w:t xml:space="preserve">5.1. За _________ </w:t>
      </w:r>
      <w:hyperlink w:anchor="Par307" w:history="1">
        <w:r>
          <w:rPr>
            <w:rFonts w:ascii="Calibri" w:hAnsi="Calibri" w:cs="Calibri"/>
            <w:color w:val="0000FF"/>
          </w:rPr>
          <w:t>&lt;33&gt;</w:t>
        </w:r>
      </w:hyperlink>
      <w:r>
        <w:rPr>
          <w:rFonts w:ascii="Calibri" w:hAnsi="Calibri" w:cs="Calibri"/>
        </w:rPr>
        <w:t xml:space="preserve">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Вместе с уведомлением Исполнитель представляет Заказчику акт сдачи-приемки оказанных услуг (этапа услуг) в _______ экземплярах.</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К акту сдачи-приемки оказанных услуг (этапа услуг) прилагаются также документы, предусмотренные ТЗ.</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5.2. </w:t>
      </w:r>
      <w:proofErr w:type="gramStart"/>
      <w:r>
        <w:rPr>
          <w:rFonts w:ascii="Calibri" w:hAnsi="Calibri" w:cs="Calibri"/>
        </w:rPr>
        <w:t xml:space="preserve">Заказчик в течение ___ </w:t>
      </w:r>
      <w:hyperlink w:anchor="Par308" w:history="1">
        <w:r>
          <w:rPr>
            <w:rFonts w:ascii="Calibri" w:hAnsi="Calibri" w:cs="Calibri"/>
            <w:color w:val="0000FF"/>
          </w:rPr>
          <w:t>&lt;34&gt;</w:t>
        </w:r>
      </w:hyperlink>
      <w:r>
        <w:rPr>
          <w:rFonts w:ascii="Calibri" w:hAnsi="Calibri" w:cs="Calibri"/>
        </w:rPr>
        <w:t xml:space="preserve"> дней со дня получения акта сдачи-приемки оказанных услуг (этапа услуг) и отчетных документов, указанных в </w:t>
      </w:r>
      <w:hyperlink w:anchor="Par71" w:history="1">
        <w:r>
          <w:rPr>
            <w:rFonts w:ascii="Calibri" w:hAnsi="Calibri" w:cs="Calibri"/>
            <w:color w:val="0000FF"/>
          </w:rPr>
          <w:t>пункте 5.1</w:t>
        </w:r>
      </w:hyperlink>
      <w:r>
        <w:rPr>
          <w:rFonts w:ascii="Calibri" w:hAnsi="Calibri" w:cs="Calibri"/>
        </w:rP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w:t>
      </w:r>
      <w:proofErr w:type="gramEnd"/>
      <w:r>
        <w:rPr>
          <w:rFonts w:ascii="Calibri" w:hAnsi="Calibri" w:cs="Calibri"/>
        </w:rPr>
        <w:t xml:space="preserve"> Контракту (Договору) или отказывает в приемке, направляя мотивированный отказ от приемки услуг.</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Pr>
          <w:rFonts w:ascii="Calibri" w:hAnsi="Calibri" w:cs="Calibri"/>
        </w:rPr>
        <w:t>с даты</w:t>
      </w:r>
      <w:proofErr w:type="gramEnd"/>
      <w:r>
        <w:rPr>
          <w:rFonts w:ascii="Calibri" w:hAnsi="Calibri" w:cs="Calibri"/>
        </w:rPr>
        <w:t xml:space="preserve"> его подписания направляется Заказчиком Исполнителю.</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Выявленные недостатки устраняются Исполнителем за его счет.</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VI. Цена Контракта (Договора) и порядок расчетов</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6.1. Цена      настоящего      Контракта      (Договора)     составляет</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____________________________________________________________ рублей, в </w:t>
      </w:r>
      <w:proofErr w:type="spellStart"/>
      <w:r>
        <w:rPr>
          <w:rFonts w:ascii="Courier New" w:hAnsi="Courier New" w:cs="Courier New"/>
          <w:sz w:val="20"/>
          <w:szCs w:val="20"/>
        </w:rPr>
        <w:t>т.ч</w:t>
      </w:r>
      <w:proofErr w:type="spellEnd"/>
      <w:r>
        <w:rPr>
          <w:rFonts w:ascii="Courier New" w:hAnsi="Courier New" w:cs="Courier New"/>
          <w:sz w:val="20"/>
          <w:szCs w:val="20"/>
        </w:rPr>
        <w:t>.</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20__ год _________________ рублей, в том числе НДС </w:t>
      </w:r>
      <w:hyperlink w:anchor="Par309" w:history="1">
        <w:r>
          <w:rPr>
            <w:rFonts w:ascii="Courier New" w:hAnsi="Courier New" w:cs="Courier New"/>
            <w:color w:val="0000FF"/>
            <w:sz w:val="20"/>
            <w:szCs w:val="20"/>
          </w:rPr>
          <w:t>&lt;35&gt;</w:t>
        </w:r>
      </w:hyperlink>
      <w:r>
        <w:rPr>
          <w:rFonts w:ascii="Courier New" w:hAnsi="Courier New" w:cs="Courier New"/>
          <w:sz w:val="20"/>
          <w:szCs w:val="20"/>
        </w:rPr>
        <w:t xml:space="preserve"> ____. </w:t>
      </w:r>
      <w:hyperlink w:anchor="Par310" w:history="1">
        <w:r>
          <w:rPr>
            <w:rFonts w:ascii="Courier New" w:hAnsi="Courier New" w:cs="Courier New"/>
            <w:color w:val="0000FF"/>
            <w:sz w:val="20"/>
            <w:szCs w:val="20"/>
          </w:rPr>
          <w:t>&lt;36&gt;</w:t>
        </w:r>
      </w:hyperlink>
      <w:r>
        <w:rPr>
          <w:rFonts w:ascii="Courier New" w:hAnsi="Courier New" w:cs="Courier New"/>
          <w:sz w:val="20"/>
          <w:szCs w:val="20"/>
        </w:rPr>
        <w:t xml:space="preserve">, </w:t>
      </w:r>
      <w:hyperlink w:anchor="Par311" w:history="1">
        <w:r>
          <w:rPr>
            <w:rFonts w:ascii="Courier New" w:hAnsi="Courier New" w:cs="Courier New"/>
            <w:color w:val="0000FF"/>
            <w:sz w:val="20"/>
            <w:szCs w:val="20"/>
          </w:rPr>
          <w:t>&lt;37&gt;</w:t>
        </w:r>
      </w:hyperlink>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(цифрами</w:t>
      </w:r>
      <w:proofErr w:type="gramEnd"/>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прописью)</w:t>
      </w: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финансирования на последующие годы устанавливается Сторонами при подписании дополнительных соглашений к Контракту (Договору) после доведения Заказчику лимитов бюджетных обязательств на соответствующий год. </w:t>
      </w:r>
      <w:hyperlink w:anchor="Par312" w:history="1">
        <w:r>
          <w:rPr>
            <w:rFonts w:ascii="Calibri" w:hAnsi="Calibri" w:cs="Calibri"/>
            <w:color w:val="0000FF"/>
          </w:rPr>
          <w:t>&lt;38&gt;</w:t>
        </w:r>
      </w:hyperlink>
      <w:r>
        <w:rPr>
          <w:rFonts w:ascii="Calibri" w:hAnsi="Calibri" w:cs="Calibri"/>
        </w:rPr>
        <w:t xml:space="preserve">, </w:t>
      </w:r>
      <w:hyperlink w:anchor="Par313" w:history="1">
        <w:r>
          <w:rPr>
            <w:rFonts w:ascii="Calibri" w:hAnsi="Calibri" w:cs="Calibri"/>
            <w:color w:val="0000FF"/>
          </w:rPr>
          <w:t>&lt;39&gt;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6.2. Цена услуг (этапов услуг) на ____ год установлена в протоколе согласования цены государственного (муниципального) контракта (договора) </w:t>
      </w:r>
      <w:hyperlink w:anchor="Par316" w:history="1">
        <w:r>
          <w:rPr>
            <w:rFonts w:ascii="Calibri" w:hAnsi="Calibri" w:cs="Calibri"/>
            <w:color w:val="0000FF"/>
          </w:rPr>
          <w:t>&lt;40&gt;</w:t>
        </w:r>
      </w:hyperlink>
      <w:r>
        <w:rPr>
          <w:rFonts w:ascii="Calibri" w:hAnsi="Calibri" w:cs="Calibri"/>
        </w:rPr>
        <w:t xml:space="preserve"> на ____ год </w:t>
      </w:r>
      <w:hyperlink w:anchor="Par317" w:history="1">
        <w:r>
          <w:rPr>
            <w:rFonts w:ascii="Calibri" w:hAnsi="Calibri" w:cs="Calibri"/>
            <w:color w:val="0000FF"/>
          </w:rPr>
          <w:t>&lt;41&gt;</w:t>
        </w:r>
      </w:hyperlink>
      <w:r>
        <w:rPr>
          <w:rFonts w:ascii="Calibri" w:hAnsi="Calibri" w:cs="Calibri"/>
        </w:rPr>
        <w:t xml:space="preserve"> </w:t>
      </w:r>
      <w:hyperlink w:anchor="Par436" w:history="1">
        <w:r>
          <w:rPr>
            <w:rFonts w:ascii="Calibri" w:hAnsi="Calibri" w:cs="Calibri"/>
            <w:color w:val="0000FF"/>
          </w:rPr>
          <w:t>(приложение N 3)</w:t>
        </w:r>
      </w:hyperlink>
      <w:r>
        <w:rPr>
          <w:rFonts w:ascii="Calibri" w:hAnsi="Calibri" w:cs="Calibri"/>
        </w:rPr>
        <w:t>, являющемся неотъемлемой частью настоящего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w:t>
      </w:r>
      <w:r>
        <w:rPr>
          <w:rFonts w:ascii="Calibri" w:hAnsi="Calibri" w:cs="Calibri"/>
        </w:rPr>
        <w:lastRenderedPageBreak/>
        <w:t xml:space="preserve">Заказчиком при подписании дополнительных соглашений после установления Заказчику лимитов бюджетных обязательств на очередной финансовый год. </w:t>
      </w:r>
      <w:hyperlink w:anchor="Par318" w:history="1">
        <w:r>
          <w:rPr>
            <w:rFonts w:ascii="Calibri" w:hAnsi="Calibri" w:cs="Calibri"/>
            <w:color w:val="0000FF"/>
          </w:rPr>
          <w:t>&lt;42&gt;</w:t>
        </w:r>
      </w:hyperlink>
      <w:r>
        <w:rPr>
          <w:rFonts w:ascii="Calibri" w:hAnsi="Calibri" w:cs="Calibri"/>
        </w:rPr>
        <w:t xml:space="preserve">, </w:t>
      </w:r>
      <w:hyperlink w:anchor="Par319" w:history="1">
        <w:r>
          <w:rPr>
            <w:rFonts w:ascii="Calibri" w:hAnsi="Calibri" w:cs="Calibri"/>
            <w:color w:val="0000FF"/>
          </w:rPr>
          <w:t>&lt;43&gt;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6.3.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9"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 </w:t>
      </w:r>
      <w:hyperlink w:anchor="Par322" w:history="1">
        <w:r>
          <w:rPr>
            <w:rFonts w:ascii="Calibri" w:hAnsi="Calibri" w:cs="Calibri"/>
            <w:color w:val="0000FF"/>
          </w:rPr>
          <w:t>&lt;44&gt;</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6.4. Источник финансирования настоящего Контракта (Договора) - ______________. </w:t>
      </w:r>
      <w:hyperlink w:anchor="Par323" w:history="1">
        <w:r>
          <w:rPr>
            <w:rFonts w:ascii="Calibri" w:hAnsi="Calibri" w:cs="Calibri"/>
            <w:color w:val="0000FF"/>
          </w:rPr>
          <w:t>&lt;45&gt;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Оплата расходов по настоящему Контракту производится за счет средств федерального бюджета в соответствии со сметой бюджетных расходов, утвержденной Заказчиком </w:t>
      </w:r>
      <w:hyperlink w:anchor="Par324" w:history="1">
        <w:r>
          <w:rPr>
            <w:rFonts w:ascii="Calibri" w:hAnsi="Calibri" w:cs="Calibri"/>
            <w:color w:val="0000FF"/>
          </w:rPr>
          <w:t>&lt;46&gt;</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6.5. </w:t>
      </w:r>
      <w:hyperlink w:anchor="Par325" w:history="1">
        <w:r>
          <w:rPr>
            <w:rFonts w:ascii="Calibri" w:hAnsi="Calibri" w:cs="Calibri"/>
            <w:color w:val="0000FF"/>
          </w:rPr>
          <w:t>&lt;47&gt;</w:t>
        </w:r>
      </w:hyperlink>
      <w:r>
        <w:rPr>
          <w:rFonts w:ascii="Calibri" w:hAnsi="Calibri" w:cs="Calibri"/>
        </w:rPr>
        <w:t xml:space="preserve"> Оплата по настоящему Контракту (Договору) производится с авансовым платежом в размере ____ процентов цены настоящего Контракта (Договора) на соответствующий год в пределах доведенных Заказчику в установленном порядке лимитов бюджетных обязательств (размер аванса устанавливается в соответствии с бюджетным законодательством Российской Федерации) </w:t>
      </w:r>
      <w:hyperlink w:anchor="Par326" w:history="1">
        <w:r>
          <w:rPr>
            <w:rFonts w:ascii="Calibri" w:hAnsi="Calibri" w:cs="Calibri"/>
            <w:color w:val="0000FF"/>
          </w:rPr>
          <w:t>&lt;48&gt;</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Первый авансовый платеж по настоящему Контракту (Договору) выплачивается в течение _______ рабочих дней </w:t>
      </w:r>
      <w:proofErr w:type="gramStart"/>
      <w:r>
        <w:rPr>
          <w:rFonts w:ascii="Calibri" w:hAnsi="Calibri" w:cs="Calibri"/>
        </w:rPr>
        <w:t>с даты заключения</w:t>
      </w:r>
      <w:proofErr w:type="gramEnd"/>
      <w:r>
        <w:rPr>
          <w:rFonts w:ascii="Calibri" w:hAnsi="Calibri" w:cs="Calibri"/>
        </w:rPr>
        <w:t xml:space="preserve"> настоящего Контракта (Договора). </w:t>
      </w:r>
      <w:hyperlink w:anchor="Par327" w:history="1">
        <w:r>
          <w:rPr>
            <w:rFonts w:ascii="Calibri" w:hAnsi="Calibri" w:cs="Calibri"/>
            <w:color w:val="0000FF"/>
          </w:rPr>
          <w:t>&lt;49&gt;</w:t>
        </w:r>
      </w:hyperlink>
      <w:r>
        <w:rPr>
          <w:rFonts w:ascii="Calibri" w:hAnsi="Calibri" w:cs="Calibri"/>
        </w:rPr>
        <w:t xml:space="preserve">, </w:t>
      </w:r>
      <w:hyperlink w:anchor="Par328" w:history="1">
        <w:r>
          <w:rPr>
            <w:rFonts w:ascii="Calibri" w:hAnsi="Calibri" w:cs="Calibri"/>
            <w:color w:val="0000FF"/>
          </w:rPr>
          <w:t>&lt;50&gt;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Последующие авансовые платежи выплачиваются в течение ________ рабочих дней с начала соответствующего года. </w:t>
      </w:r>
      <w:hyperlink w:anchor="Par329" w:history="1">
        <w:r>
          <w:rPr>
            <w:rFonts w:ascii="Calibri" w:hAnsi="Calibri" w:cs="Calibri"/>
            <w:color w:val="0000FF"/>
          </w:rPr>
          <w:t>&lt;51&gt;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Авансовый платеж засчитывается при оплате принятых Заказчиком этапов оказания услуг в размере _____ процентов цены этапа оказания услуг. </w:t>
      </w:r>
      <w:hyperlink w:anchor="Par330" w:history="1">
        <w:r>
          <w:rPr>
            <w:rFonts w:ascii="Calibri" w:hAnsi="Calibri" w:cs="Calibri"/>
            <w:color w:val="0000FF"/>
          </w:rPr>
          <w:t>&lt;52&gt;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6.6. Расчеты между Заказчиком и Исполнителем за оказанные услуги производятся не позднее _______ рабочих дней </w:t>
      </w:r>
      <w:proofErr w:type="gramStart"/>
      <w:r>
        <w:rPr>
          <w:rFonts w:ascii="Calibri" w:hAnsi="Calibri" w:cs="Calibri"/>
        </w:rPr>
        <w:t>с даты подписания</w:t>
      </w:r>
      <w:proofErr w:type="gramEnd"/>
      <w:r>
        <w:rPr>
          <w:rFonts w:ascii="Calibri" w:hAnsi="Calibri" w:cs="Calibri"/>
        </w:rPr>
        <w:t xml:space="preserve"> Сторонами акта сдачи-приемки оказанных услуг (этапа услуг).</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6.7.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VII. Обеспечение исполнения Контракта (Договора) </w:t>
      </w:r>
      <w:hyperlink w:anchor="Par331" w:history="1">
        <w:r>
          <w:rPr>
            <w:rFonts w:ascii="Calibri" w:hAnsi="Calibri" w:cs="Calibri"/>
            <w:color w:val="0000FF"/>
          </w:rPr>
          <w:t>&lt;53&gt;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7.1. Обеспечение исполнения Контракта (Договора) устанавливается в размере ___________.</w:t>
      </w:r>
    </w:p>
    <w:p w:rsidR="004B0090" w:rsidRDefault="004B0090" w:rsidP="004B009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 xml:space="preserve">Исполнение Контракта (Договора) обеспечивается предоставлением банковской гарантии, выданной банком и соответствующей требованиям </w:t>
      </w:r>
      <w:hyperlink r:id="rId10" w:history="1">
        <w:r>
          <w:rPr>
            <w:rFonts w:ascii="Calibri" w:hAnsi="Calibri" w:cs="Calibri"/>
            <w:color w:val="0000FF"/>
          </w:rPr>
          <w:t>статьи 45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Исполнение обязательств Исполнителя по Контракту (Договору), в том числе по уплате неустойки (штрафа, пени), возврату аванса, возмещению убытков обеспечивается ____________. </w:t>
      </w:r>
      <w:hyperlink w:anchor="Par332" w:history="1">
        <w:r>
          <w:rPr>
            <w:rFonts w:ascii="Calibri" w:hAnsi="Calibri" w:cs="Calibri"/>
            <w:color w:val="0000FF"/>
          </w:rPr>
          <w:t>&lt;54&gt;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7.2. Денежные средства, внесенные Исполнителем в качестве обеспечения исполнения Контракта (Договора), возвращаются Исполнителю в течение ________ дней после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7.3. В ходе исполнения Контракта (Договора) Исполнитель вправе предоставить Заказчику обеспечение исполнения Контракта (Договора), уменьшенное на размер выполненных обязательств, предусмотренных Контрактом (Договором), взамен ранее предоставленного обеспечения исполнения Контракта (Договора). При этом может быть изменен способ обеспечения исполнения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7.4. </w:t>
      </w:r>
      <w:proofErr w:type="gramStart"/>
      <w:r>
        <w:rPr>
          <w:rFonts w:ascii="Calibri" w:hAnsi="Calibri" w:cs="Calibri"/>
        </w:rPr>
        <w:t xml:space="preserve">Банковская гарантия,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ar333" w:history="1">
        <w:r>
          <w:rPr>
            <w:rFonts w:ascii="Calibri" w:hAnsi="Calibri" w:cs="Calibri"/>
            <w:color w:val="0000FF"/>
          </w:rPr>
          <w:t>&lt;55&gt;</w:t>
        </w:r>
      </w:hyperlink>
      <w:proofErr w:type="gramEnd"/>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VIII. Условия соблюдения государственной тайны</w:t>
      </w:r>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 xml:space="preserve">и конфиденциальности </w:t>
      </w:r>
      <w:hyperlink w:anchor="Par334" w:history="1">
        <w:r>
          <w:rPr>
            <w:rFonts w:ascii="Calibri" w:hAnsi="Calibri" w:cs="Calibri"/>
            <w:color w:val="0000FF"/>
          </w:rPr>
          <w:t>&lt;56&gt;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8.1.  При  оказании  услуг  и  использовании  (в  том  числе  передаче)</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полученных   результатов   Стороны   обязаны  соблюдать  требования  </w:t>
      </w:r>
      <w:hyperlink r:id="rId11" w:history="1">
        <w:r>
          <w:rPr>
            <w:rFonts w:ascii="Courier New" w:hAnsi="Courier New" w:cs="Courier New"/>
            <w:color w:val="0000FF"/>
            <w:sz w:val="20"/>
            <w:szCs w:val="20"/>
          </w:rPr>
          <w:t>Закона</w:t>
        </w:r>
      </w:hyperlink>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Российской  Федерации от 21 июля 1993 г. N 5485-1 "О государственной тайне"</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(Собрание  законодательства  Российской  Федерации,  1996,  N 15, ст. 1768;</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1997,  N  41, стр. 8220 - 8235; N 41, ст. 4673; 2002, N 52, ст. 5288; 2003,</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6,  ст. 549; N 27, ст. 2700; N 46, ст. 4449; 2004, N 27, ст. 2711; N 35,</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 3607; 2007, N 49, ст. 6055; N 49, ст. 6079; 2009, N 29, ст. 3617; 2010,</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47, ст. 6033; 2011, N 30, ст. 4590; N 30, ст. 4596; N 46, ст. 6407; 2013,</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N  51,  ст.  6697;  2015,  N  10,  ст.  1393),  а также следующие условия и</w:t>
      </w:r>
      <w:proofErr w:type="gramEnd"/>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ограничения: ______________________________________________________________</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(режим допуска к работам и документам, степень их секретности</w:t>
      </w:r>
      <w:proofErr w:type="gramEnd"/>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другие требования,</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наименования, номера и даты документов, которыми</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следует руководствоваться)</w:t>
      </w: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8.2. Стороны обязуются обеспечить конфиденциальность сведений, относящихся к предмету настоящего Контракта (Договора), ходу его исполнения и полученным результатам.</w:t>
      </w:r>
    </w:p>
    <w:p w:rsidR="004B0090" w:rsidRDefault="004B0090" w:rsidP="004B0090">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К конфиденциальным сведениям относятся</w:t>
      </w:r>
      <w:proofErr w:type="gramStart"/>
      <w:r>
        <w:rPr>
          <w:rFonts w:ascii="Courier New" w:hAnsi="Courier New" w:cs="Courier New"/>
          <w:sz w:val="20"/>
          <w:szCs w:val="20"/>
        </w:rPr>
        <w:t xml:space="preserve"> ________________________________</w:t>
      </w:r>
      <w:proofErr w:type="gramEnd"/>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(объем конфиденциальных сведений и перечень документов,</w:t>
      </w:r>
      <w:proofErr w:type="gramEnd"/>
    </w:p>
    <w:p w:rsidR="004B0090" w:rsidRDefault="004B0090" w:rsidP="004B009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w:t>
      </w:r>
      <w:proofErr w:type="gramStart"/>
      <w:r>
        <w:rPr>
          <w:rFonts w:ascii="Courier New" w:hAnsi="Courier New" w:cs="Courier New"/>
          <w:sz w:val="20"/>
          <w:szCs w:val="20"/>
        </w:rPr>
        <w:t>которых</w:t>
      </w:r>
      <w:proofErr w:type="gramEnd"/>
      <w:r>
        <w:rPr>
          <w:rFonts w:ascii="Courier New" w:hAnsi="Courier New" w:cs="Courier New"/>
          <w:sz w:val="20"/>
          <w:szCs w:val="20"/>
        </w:rPr>
        <w:t xml:space="preserve"> они содержатся)</w:t>
      </w: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bookmarkStart w:id="5" w:name="Par136"/>
      <w:bookmarkEnd w:id="5"/>
      <w:r>
        <w:rPr>
          <w:rFonts w:ascii="Calibri" w:hAnsi="Calibri" w:cs="Calibri"/>
        </w:rPr>
        <w:t>IX. Ответственность Сторон</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 и определяется по формуле:</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r>
        <w:rPr>
          <w:rFonts w:ascii="Calibri" w:hAnsi="Calibri" w:cs="Calibri"/>
        </w:rPr>
        <w:t>П = (Ц - В) x</w:t>
      </w:r>
      <w:proofErr w:type="gramStart"/>
      <w:r>
        <w:rPr>
          <w:rFonts w:ascii="Calibri" w:hAnsi="Calibri" w:cs="Calibri"/>
        </w:rPr>
        <w:t xml:space="preserve"> С</w:t>
      </w:r>
      <w:proofErr w:type="gramEnd"/>
      <w:r>
        <w:rPr>
          <w:rFonts w:ascii="Calibri" w:hAnsi="Calibri" w:cs="Calibri"/>
        </w:rPr>
        <w:t>,</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B0090" w:rsidRDefault="004B0090" w:rsidP="004B009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Ц</w:t>
      </w:r>
      <w:proofErr w:type="gramEnd"/>
      <w:r>
        <w:rPr>
          <w:rFonts w:ascii="Calibri" w:hAnsi="Calibri" w:cs="Calibri"/>
        </w:rPr>
        <w:t xml:space="preserve"> - цена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proofErr w:type="gramStart"/>
      <w:r>
        <w:rPr>
          <w:rFonts w:ascii="Calibri" w:hAnsi="Calibri" w:cs="Calibri"/>
        </w:rPr>
        <w:t>В - стоимость фактически исполненного в установленный срок Исполнителем обязательства по Контракту (Договору), определяемая на основании документа о приемке результатов оказанных услуг, в том числе отдельных этапов исполнения Контракта (Договора);</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С - размер ставки.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Размер ставки определяется по формуле:</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r>
        <w:rPr>
          <w:rFonts w:ascii="Calibri" w:hAnsi="Calibri" w:cs="Calibri"/>
        </w:rPr>
        <w:t>С = С</w:t>
      </w:r>
      <w:r>
        <w:rPr>
          <w:rFonts w:ascii="Calibri" w:hAnsi="Calibri" w:cs="Calibri"/>
          <w:vertAlign w:val="subscript"/>
        </w:rPr>
        <w:t>ЦБ</w:t>
      </w:r>
      <w:r>
        <w:rPr>
          <w:rFonts w:ascii="Calibri" w:hAnsi="Calibri" w:cs="Calibri"/>
        </w:rPr>
        <w:t xml:space="preserve"> x ДП,</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С</w:t>
      </w:r>
      <w:r>
        <w:rPr>
          <w:rFonts w:ascii="Calibri" w:hAnsi="Calibri" w:cs="Calibri"/>
          <w:vertAlign w:val="subscript"/>
        </w:rPr>
        <w:t>ЦБ</w:t>
      </w:r>
      <w:r>
        <w:rPr>
          <w:rFonts w:ascii="Calibri" w:hAnsi="Calibri" w:cs="Calibri"/>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Calibri" w:hAnsi="Calibri" w:cs="Calibri"/>
        </w:rPr>
        <w:t xml:space="preserve"> К</w:t>
      </w:r>
      <w:proofErr w:type="gramEnd"/>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ДП - количество дней просрочки.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Коэффициент</w:t>
      </w:r>
      <w:proofErr w:type="gramStart"/>
      <w:r>
        <w:rPr>
          <w:rFonts w:ascii="Calibri" w:hAnsi="Calibri" w:cs="Calibri"/>
        </w:rPr>
        <w:t xml:space="preserve"> К</w:t>
      </w:r>
      <w:proofErr w:type="gramEnd"/>
      <w:r>
        <w:rPr>
          <w:rFonts w:ascii="Calibri" w:hAnsi="Calibri" w:cs="Calibri"/>
        </w:rPr>
        <w:t xml:space="preserve"> определяется по формуле:</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r>
        <w:rPr>
          <w:rFonts w:ascii="Calibri" w:hAnsi="Calibri" w:cs="Calibri"/>
          <w:noProof/>
          <w:position w:val="-28"/>
          <w:lang w:eastAsia="ru-RU"/>
        </w:rPr>
        <w:drawing>
          <wp:inline distT="0" distB="0" distL="0" distR="0">
            <wp:extent cx="1285875" cy="457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457200"/>
                    </a:xfrm>
                    <a:prstGeom prst="rect">
                      <a:avLst/>
                    </a:prstGeom>
                    <a:noFill/>
                    <a:ln>
                      <a:noFill/>
                    </a:ln>
                  </pic:spPr>
                </pic:pic>
              </a:graphicData>
            </a:graphic>
          </wp:inline>
        </w:drawing>
      </w:r>
      <w:r>
        <w:rPr>
          <w:rFonts w:ascii="Calibri" w:hAnsi="Calibri" w:cs="Calibri"/>
        </w:rPr>
        <w:t>,</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ДП - количество дней просрочки;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ДК - срок исполнения обязательства по Контракту (Договору) (количество дней).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При</w:t>
      </w:r>
      <w:proofErr w:type="gramStart"/>
      <w:r>
        <w:rPr>
          <w:rFonts w:ascii="Calibri" w:hAnsi="Calibri" w:cs="Calibri"/>
        </w:rPr>
        <w:t xml:space="preserve"> К</w:t>
      </w:r>
      <w:proofErr w:type="gramEnd"/>
      <w:r>
        <w:rPr>
          <w:rFonts w:ascii="Calibri" w:hAnsi="Calibri" w:cs="Calibri"/>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При</w:t>
      </w:r>
      <w:proofErr w:type="gramStart"/>
      <w:r>
        <w:rPr>
          <w:rFonts w:ascii="Calibri" w:hAnsi="Calibri" w:cs="Calibri"/>
        </w:rPr>
        <w:t xml:space="preserve"> К</w:t>
      </w:r>
      <w:proofErr w:type="gramEnd"/>
      <w:r>
        <w:rPr>
          <w:rFonts w:ascii="Calibri" w:hAnsi="Calibri" w:cs="Calibri"/>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При</w:t>
      </w:r>
      <w:proofErr w:type="gramStart"/>
      <w:r>
        <w:rPr>
          <w:rFonts w:ascii="Calibri" w:hAnsi="Calibri" w:cs="Calibri"/>
        </w:rPr>
        <w:t xml:space="preserve"> К</w:t>
      </w:r>
      <w:proofErr w:type="gramEnd"/>
      <w:r>
        <w:rPr>
          <w:rFonts w:ascii="Calibri" w:hAnsi="Calibri" w:cs="Calibri"/>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 w:name="Par166"/>
      <w:bookmarkEnd w:id="6"/>
      <w:r>
        <w:rPr>
          <w:rFonts w:ascii="Calibri" w:hAnsi="Calibri" w:cs="Calibri"/>
        </w:rPr>
        <w:lastRenderedPageBreak/>
        <w:t xml:space="preserve">9.5. В случае неисполнения или ненадлежащего исполнения Исполнителем обязательств, предусмотренных Контрактом (Договором), за исключением просрочки исполнения Исполнителем обязательств, предусмотренных Контрактом (Договором), Исполнитель уплачивает Заказчику штраф в размере __________ </w:t>
      </w:r>
      <w:hyperlink w:anchor="Par335" w:history="1">
        <w:r>
          <w:rPr>
            <w:rFonts w:ascii="Calibri" w:hAnsi="Calibri" w:cs="Calibri"/>
            <w:color w:val="0000FF"/>
          </w:rPr>
          <w:t>&lt;57&gt;</w:t>
        </w:r>
      </w:hyperlink>
      <w:r>
        <w:rPr>
          <w:rFonts w:ascii="Calibri" w:hAnsi="Calibri" w:cs="Calibri"/>
        </w:rPr>
        <w:t>, что составляет ______% от цены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9.6.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 обязательства.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9.7. В случае ненадлежащего исполнения Заказчиком обязательств, предусмотренных Контрактом (Договором), за исключением просрочки исполнения Заказчиком обязательств, предусмотренных Контрактом (Договором), Исполнитель вправе потребовать уплату штрафа в размере _______ </w:t>
      </w:r>
      <w:hyperlink w:anchor="Par340" w:history="1">
        <w:r>
          <w:rPr>
            <w:rFonts w:ascii="Calibri" w:hAnsi="Calibri" w:cs="Calibri"/>
            <w:color w:val="0000FF"/>
          </w:rPr>
          <w:t>&lt;58&gt;</w:t>
        </w:r>
      </w:hyperlink>
      <w:r>
        <w:rPr>
          <w:rFonts w:ascii="Calibri" w:hAnsi="Calibri" w:cs="Calibri"/>
        </w:rPr>
        <w:t>, что составляет _______% от цены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9.8. В случае непредставления информации, указанной в </w:t>
      </w:r>
      <w:hyperlink w:anchor="Par44" w:history="1">
        <w:r>
          <w:rPr>
            <w:rFonts w:ascii="Calibri" w:hAnsi="Calibri" w:cs="Calibri"/>
            <w:color w:val="0000FF"/>
          </w:rPr>
          <w:t>подпункте "е" пункта 3.2</w:t>
        </w:r>
      </w:hyperlink>
      <w:r>
        <w:rPr>
          <w:rFonts w:ascii="Calibri" w:hAnsi="Calibri" w:cs="Calibri"/>
        </w:rPr>
        <w:t xml:space="preserve"> настоящего Контракта (Договора), Исполнитель уплачивает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hyperlink w:anchor="Par345" w:history="1">
        <w:r>
          <w:rPr>
            <w:rFonts w:ascii="Calibri" w:hAnsi="Calibri" w:cs="Calibri"/>
            <w:color w:val="0000FF"/>
          </w:rPr>
          <w:t>&lt;59&gt;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9.9. Применение неустойки (штрафа, пени) не освобождает Стороны от исполнения обязательств по настоящему Контракту (Договору).</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9.10. Общий размер неустойки (штрафа, пени), начисляемой в соответствии с настоящим Контрактом (Договором), не может превышать цены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9.11. </w:t>
      </w:r>
      <w:proofErr w:type="gramStart"/>
      <w:r>
        <w:rPr>
          <w:rFonts w:ascii="Calibri" w:hAnsi="Calibri" w:cs="Calibri"/>
        </w:rPr>
        <w:t xml:space="preserve">В случае просрочки со стороны Исполнителя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(Договора), возврате уплаченной суммы аванса и уплате штрафных санкций, а при несогласии Исполнителя - обратиться в суд с соответствующим иском. </w:t>
      </w:r>
      <w:hyperlink w:anchor="Par346" w:history="1">
        <w:r>
          <w:rPr>
            <w:rFonts w:ascii="Calibri" w:hAnsi="Calibri" w:cs="Calibri"/>
            <w:color w:val="0000FF"/>
          </w:rPr>
          <w:t>&lt;60&gt;</w:t>
        </w:r>
      </w:hyperlink>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X. Обстоятельства непреодолимой силы</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_______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XI. Рассмотрение и разрешение споров</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Срок рассмотрения претензии не может превышать ________ </w:t>
      </w:r>
      <w:hyperlink w:anchor="Par347" w:history="1">
        <w:r>
          <w:rPr>
            <w:rFonts w:ascii="Calibri" w:hAnsi="Calibri" w:cs="Calibri"/>
            <w:color w:val="0000FF"/>
          </w:rPr>
          <w:t>&lt;61&gt;</w:t>
        </w:r>
      </w:hyperlink>
      <w:r>
        <w:rPr>
          <w:rFonts w:ascii="Calibri" w:hAnsi="Calibri" w:cs="Calibri"/>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11.3. При </w:t>
      </w:r>
      <w:proofErr w:type="spellStart"/>
      <w:r>
        <w:rPr>
          <w:rFonts w:ascii="Calibri" w:hAnsi="Calibri" w:cs="Calibri"/>
        </w:rPr>
        <w:t>неурегулировании</w:t>
      </w:r>
      <w:proofErr w:type="spellEnd"/>
      <w:r>
        <w:rPr>
          <w:rFonts w:ascii="Calibri" w:hAnsi="Calibri" w:cs="Calibri"/>
        </w:rPr>
        <w:t xml:space="preserve"> Сторонами спора в досудебном порядке спор разрешается в судебном порядке </w:t>
      </w:r>
      <w:hyperlink w:anchor="Par348" w:history="1">
        <w:r>
          <w:rPr>
            <w:rFonts w:ascii="Calibri" w:hAnsi="Calibri" w:cs="Calibri"/>
            <w:color w:val="0000FF"/>
          </w:rPr>
          <w:t>&lt;62&gt;</w:t>
        </w:r>
      </w:hyperlink>
      <w:r>
        <w:rPr>
          <w:rFonts w:ascii="Calibri" w:hAnsi="Calibri" w:cs="Calibri"/>
        </w:rPr>
        <w:t>.</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XII. Срок действия Контракта (Договора)</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12.1. Настоящий Контракт (Договор) вступает в силу с момента его подписания и действует до полного исполнения Сторонами своих обязательств по настоящему Контракту (Договору).</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XIII. Прочие положения </w:t>
      </w:r>
      <w:hyperlink w:anchor="Par349" w:history="1">
        <w:r>
          <w:rPr>
            <w:rFonts w:ascii="Calibri" w:hAnsi="Calibri" w:cs="Calibri"/>
            <w:color w:val="0000FF"/>
          </w:rPr>
          <w:t>&lt;63&gt;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13.1. Настоящий Контракт (Договор) составлен в _______ экземплярах, идентичных по содержанию и имеющих одинаковую юридическую силу, один из которых передан Исполнителю, __________ - находятся у Заказчика. </w:t>
      </w:r>
      <w:hyperlink w:anchor="Par350" w:history="1">
        <w:r>
          <w:rPr>
            <w:rFonts w:ascii="Calibri" w:hAnsi="Calibri" w:cs="Calibri"/>
            <w:color w:val="0000FF"/>
          </w:rPr>
          <w:t>&lt;64&gt;</w:t>
        </w:r>
      </w:hyperlink>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13.4. Изменение условий Контракта (Договора) при его исполнении не допускается, за исключением случаев, предусмотренных Федеральным </w:t>
      </w:r>
      <w:hyperlink r:id="rId13"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13.5. Исполнитель не вправе передавать свои права и обязанности или их часть по настоящему Контракту (Договору)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(Договору) и осуществления окончательных расчетов между Сторонами.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13.7. Настоящий Контракт (Договор) может </w:t>
      </w:r>
      <w:proofErr w:type="gramStart"/>
      <w:r>
        <w:rPr>
          <w:rFonts w:ascii="Calibri" w:hAnsi="Calibri" w:cs="Calibri"/>
        </w:rPr>
        <w:t>быть</w:t>
      </w:r>
      <w:proofErr w:type="gramEnd"/>
      <w:r>
        <w:rPr>
          <w:rFonts w:ascii="Calibri" w:hAnsi="Calibri" w:cs="Calibri"/>
        </w:rPr>
        <w:t xml:space="preserve">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4" w:history="1">
        <w:r>
          <w:rPr>
            <w:rFonts w:ascii="Calibri" w:hAnsi="Calibri" w:cs="Calibri"/>
            <w:color w:val="0000FF"/>
          </w:rPr>
          <w:t>частями 8</w:t>
        </w:r>
      </w:hyperlink>
      <w:r>
        <w:rPr>
          <w:rFonts w:ascii="Calibri" w:hAnsi="Calibri" w:cs="Calibri"/>
        </w:rPr>
        <w:t xml:space="preserve"> - </w:t>
      </w:r>
      <w:hyperlink r:id="rId15" w:history="1">
        <w:r>
          <w:rPr>
            <w:rFonts w:ascii="Calibri" w:hAnsi="Calibri" w:cs="Calibri"/>
            <w:color w:val="0000FF"/>
          </w:rPr>
          <w:t>23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hyperlink w:anchor="Par351" w:history="1">
        <w:r>
          <w:rPr>
            <w:rFonts w:ascii="Calibri" w:hAnsi="Calibri" w:cs="Calibri"/>
            <w:color w:val="0000FF"/>
          </w:rPr>
          <w:t>&lt;65&gt;</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13.8. Во всем, что не оговорено в настоящем Контракте (Договоре), Стороны руководствуются действующим законодательством Российской Федерации.</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XIV. Перечень приложений</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14.1. Неотъемлемой частью настоящего Контракта (Договора) являются следующие приложения </w:t>
      </w:r>
      <w:hyperlink w:anchor="Par352" w:history="1">
        <w:r>
          <w:rPr>
            <w:rFonts w:ascii="Calibri" w:hAnsi="Calibri" w:cs="Calibri"/>
            <w:color w:val="0000FF"/>
          </w:rPr>
          <w:t>&lt;66&gt;</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техническое задание </w:t>
      </w:r>
      <w:hyperlink w:anchor="Par368" w:history="1">
        <w:r>
          <w:rPr>
            <w:rFonts w:ascii="Calibri" w:hAnsi="Calibri" w:cs="Calibri"/>
            <w:color w:val="0000FF"/>
          </w:rPr>
          <w:t>(приложение N 1)</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календарный план оказания услуг </w:t>
      </w:r>
      <w:hyperlink w:anchor="Par402" w:history="1">
        <w:r>
          <w:rPr>
            <w:rFonts w:ascii="Calibri" w:hAnsi="Calibri" w:cs="Calibri"/>
            <w:color w:val="0000FF"/>
          </w:rPr>
          <w:t>(приложение N 2)</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протокол согласования цены государственного (муниципального) контракта (договора) </w:t>
      </w:r>
      <w:hyperlink w:anchor="Par353" w:history="1">
        <w:r>
          <w:rPr>
            <w:rFonts w:ascii="Calibri" w:hAnsi="Calibri" w:cs="Calibri"/>
            <w:color w:val="0000FF"/>
          </w:rPr>
          <w:t>&lt;67&gt;</w:t>
        </w:r>
      </w:hyperlink>
      <w:r>
        <w:rPr>
          <w:rFonts w:ascii="Calibri" w:hAnsi="Calibri" w:cs="Calibri"/>
        </w:rPr>
        <w:t xml:space="preserve"> </w:t>
      </w:r>
      <w:hyperlink w:anchor="Par436" w:history="1">
        <w:r>
          <w:rPr>
            <w:rFonts w:ascii="Calibri" w:hAnsi="Calibri" w:cs="Calibri"/>
            <w:color w:val="0000FF"/>
          </w:rPr>
          <w:t>(приложение N 3)</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график исполнения государственного (муниципального) контракта (договора) </w:t>
      </w:r>
      <w:hyperlink w:anchor="Par354" w:history="1">
        <w:r>
          <w:rPr>
            <w:rFonts w:ascii="Calibri" w:hAnsi="Calibri" w:cs="Calibri"/>
            <w:color w:val="0000FF"/>
          </w:rPr>
          <w:t>&lt;68&gt;</w:t>
        </w:r>
      </w:hyperlink>
      <w:r>
        <w:rPr>
          <w:rFonts w:ascii="Calibri" w:hAnsi="Calibri" w:cs="Calibri"/>
        </w:rPr>
        <w:t xml:space="preserve"> </w:t>
      </w:r>
      <w:hyperlink w:anchor="Par473" w:history="1">
        <w:r>
          <w:rPr>
            <w:rFonts w:ascii="Calibri" w:hAnsi="Calibri" w:cs="Calibri"/>
            <w:color w:val="0000FF"/>
          </w:rPr>
          <w:t>(приложение N 4)</w:t>
        </w:r>
      </w:hyperlink>
      <w:r>
        <w:rPr>
          <w:rFonts w:ascii="Calibri" w:hAnsi="Calibri" w:cs="Calibri"/>
        </w:rPr>
        <w:t xml:space="preserve"> </w:t>
      </w:r>
      <w:hyperlink w:anchor="Par355" w:history="1">
        <w:r>
          <w:rPr>
            <w:rFonts w:ascii="Calibri" w:hAnsi="Calibri" w:cs="Calibri"/>
            <w:color w:val="0000FF"/>
          </w:rPr>
          <w:t>&lt;69&gt;</w:t>
        </w:r>
      </w:hyperlink>
      <w:r>
        <w:rPr>
          <w:rFonts w:ascii="Calibri" w:hAnsi="Calibri" w:cs="Calibri"/>
        </w:rPr>
        <w:t>.</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outlineLvl w:val="1"/>
        <w:rPr>
          <w:rFonts w:ascii="Calibri" w:hAnsi="Calibri" w:cs="Calibri"/>
        </w:rPr>
      </w:pPr>
      <w:r>
        <w:rPr>
          <w:rFonts w:ascii="Calibri" w:hAnsi="Calibri" w:cs="Calibri"/>
        </w:rPr>
        <w:t>XV. Адреса и банковские реквизиты Сторон</w:t>
      </w:r>
    </w:p>
    <w:p w:rsidR="004B0090" w:rsidRDefault="004B0090" w:rsidP="004B009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7"/>
        <w:gridCol w:w="4818"/>
      </w:tblGrid>
      <w:tr w:rsidR="004B0090">
        <w:tc>
          <w:tcPr>
            <w:tcW w:w="4817"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4818"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ИСПОЛНИТЕЛЬ:</w:t>
            </w:r>
          </w:p>
        </w:tc>
      </w:tr>
      <w:tr w:rsidR="004B0090">
        <w:tc>
          <w:tcPr>
            <w:tcW w:w="4817"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полное наименование Заказчика</w:t>
            </w:r>
          </w:p>
        </w:tc>
        <w:tc>
          <w:tcPr>
            <w:tcW w:w="4818"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полное наименование Исполнителя</w:t>
            </w:r>
          </w:p>
        </w:tc>
      </w:tr>
      <w:tr w:rsidR="004B0090">
        <w:tc>
          <w:tcPr>
            <w:tcW w:w="4817"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Адрес:</w:t>
            </w:r>
          </w:p>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_______________________________</w:t>
            </w: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Адрес:</w:t>
            </w:r>
          </w:p>
          <w:p w:rsidR="004B0090" w:rsidRDefault="004B0090">
            <w:pPr>
              <w:autoSpaceDE w:val="0"/>
              <w:autoSpaceDN w:val="0"/>
              <w:adjustRightInd w:val="0"/>
              <w:spacing w:after="0" w:line="240" w:lineRule="auto"/>
              <w:rPr>
                <w:rFonts w:ascii="Calibri" w:hAnsi="Calibri" w:cs="Calibri"/>
              </w:rPr>
            </w:pPr>
            <w:r>
              <w:rPr>
                <w:rFonts w:ascii="Calibri" w:hAnsi="Calibri" w:cs="Calibri"/>
              </w:rPr>
              <w:t>_______________________________</w:t>
            </w:r>
          </w:p>
        </w:tc>
      </w:tr>
      <w:tr w:rsidR="004B0090">
        <w:tc>
          <w:tcPr>
            <w:tcW w:w="4817"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ИНН ___________________________</w:t>
            </w: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ИНН ___________________________</w:t>
            </w:r>
          </w:p>
        </w:tc>
      </w:tr>
      <w:tr w:rsidR="004B0090">
        <w:tc>
          <w:tcPr>
            <w:tcW w:w="4817"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КПП ___________________________</w:t>
            </w: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КПП ___________________________</w:t>
            </w:r>
          </w:p>
        </w:tc>
      </w:tr>
      <w:tr w:rsidR="004B0090">
        <w:tc>
          <w:tcPr>
            <w:tcW w:w="4817"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Наименование органа Федерального казначейства _______________________________</w:t>
            </w:r>
          </w:p>
        </w:tc>
        <w:tc>
          <w:tcPr>
            <w:tcW w:w="4818" w:type="dxa"/>
          </w:tcPr>
          <w:p w:rsidR="004B0090" w:rsidRDefault="004B0090">
            <w:pPr>
              <w:autoSpaceDE w:val="0"/>
              <w:autoSpaceDN w:val="0"/>
              <w:adjustRightInd w:val="0"/>
              <w:spacing w:after="0" w:line="240" w:lineRule="auto"/>
              <w:rPr>
                <w:rFonts w:ascii="Calibri" w:hAnsi="Calibri" w:cs="Calibri"/>
              </w:rPr>
            </w:pPr>
          </w:p>
        </w:tc>
      </w:tr>
      <w:tr w:rsidR="004B0090">
        <w:tc>
          <w:tcPr>
            <w:tcW w:w="4817"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Банковские реквизиты счета, открытого органу Федерального казначейства: ______________________________</w:t>
            </w:r>
          </w:p>
        </w:tc>
        <w:tc>
          <w:tcPr>
            <w:tcW w:w="4818" w:type="dxa"/>
          </w:tcPr>
          <w:p w:rsidR="004B0090" w:rsidRDefault="004B0090">
            <w:pPr>
              <w:autoSpaceDE w:val="0"/>
              <w:autoSpaceDN w:val="0"/>
              <w:adjustRightInd w:val="0"/>
              <w:spacing w:after="0" w:line="240" w:lineRule="auto"/>
              <w:rPr>
                <w:rFonts w:ascii="Calibri" w:hAnsi="Calibri" w:cs="Calibri"/>
              </w:rPr>
            </w:pPr>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Банковские реквизиты:</w:t>
            </w:r>
          </w:p>
        </w:tc>
      </w:tr>
      <w:tr w:rsidR="004B0090">
        <w:tc>
          <w:tcPr>
            <w:tcW w:w="4817"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Лицевой счет ___________________</w:t>
            </w:r>
          </w:p>
        </w:tc>
        <w:tc>
          <w:tcPr>
            <w:tcW w:w="4818" w:type="dxa"/>
          </w:tcPr>
          <w:p w:rsidR="004B0090" w:rsidRDefault="004B0090">
            <w:pPr>
              <w:autoSpaceDE w:val="0"/>
              <w:autoSpaceDN w:val="0"/>
              <w:adjustRightInd w:val="0"/>
              <w:spacing w:after="0" w:line="240" w:lineRule="auto"/>
              <w:rPr>
                <w:rFonts w:ascii="Calibri" w:hAnsi="Calibri" w:cs="Calibri"/>
              </w:rPr>
            </w:pPr>
            <w:proofErr w:type="gramStart"/>
            <w:r>
              <w:rPr>
                <w:rFonts w:ascii="Calibri" w:hAnsi="Calibri" w:cs="Calibri"/>
              </w:rPr>
              <w:t>р</w:t>
            </w:r>
            <w:proofErr w:type="gramEnd"/>
            <w:r>
              <w:rPr>
                <w:rFonts w:ascii="Calibri" w:hAnsi="Calibri" w:cs="Calibri"/>
              </w:rPr>
              <w:t>/с ___________________________</w:t>
            </w:r>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к/с ___________________________</w:t>
            </w:r>
          </w:p>
        </w:tc>
      </w:tr>
      <w:tr w:rsidR="004B0090">
        <w:tc>
          <w:tcPr>
            <w:tcW w:w="4817"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БИК __________________________</w:t>
            </w: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БИК _________________________</w:t>
            </w:r>
          </w:p>
        </w:tc>
      </w:tr>
      <w:tr w:rsidR="004B0090">
        <w:tc>
          <w:tcPr>
            <w:tcW w:w="4817" w:type="dxa"/>
          </w:tcPr>
          <w:p w:rsidR="004B0090" w:rsidRDefault="00F87F53">
            <w:pPr>
              <w:autoSpaceDE w:val="0"/>
              <w:autoSpaceDN w:val="0"/>
              <w:adjustRightInd w:val="0"/>
              <w:spacing w:after="0" w:line="240" w:lineRule="auto"/>
              <w:jc w:val="both"/>
              <w:rPr>
                <w:rFonts w:ascii="Calibri" w:hAnsi="Calibri" w:cs="Calibri"/>
              </w:rPr>
            </w:pPr>
            <w:hyperlink r:id="rId16" w:history="1">
              <w:r w:rsidR="004B0090">
                <w:rPr>
                  <w:rFonts w:ascii="Calibri" w:hAnsi="Calibri" w:cs="Calibri"/>
                  <w:color w:val="0000FF"/>
                </w:rPr>
                <w:t>ОКОПФ</w:t>
              </w:r>
            </w:hyperlink>
          </w:p>
        </w:tc>
        <w:tc>
          <w:tcPr>
            <w:tcW w:w="4818" w:type="dxa"/>
          </w:tcPr>
          <w:p w:rsidR="004B0090" w:rsidRDefault="00F87F53">
            <w:pPr>
              <w:autoSpaceDE w:val="0"/>
              <w:autoSpaceDN w:val="0"/>
              <w:adjustRightInd w:val="0"/>
              <w:spacing w:after="0" w:line="240" w:lineRule="auto"/>
              <w:rPr>
                <w:rFonts w:ascii="Calibri" w:hAnsi="Calibri" w:cs="Calibri"/>
              </w:rPr>
            </w:pPr>
            <w:hyperlink r:id="rId17" w:history="1">
              <w:r w:rsidR="004B0090">
                <w:rPr>
                  <w:rFonts w:ascii="Calibri" w:hAnsi="Calibri" w:cs="Calibri"/>
                  <w:color w:val="0000FF"/>
                </w:rPr>
                <w:t>ОКОПФ</w:t>
              </w:r>
            </w:hyperlink>
          </w:p>
        </w:tc>
      </w:tr>
      <w:tr w:rsidR="004B0090">
        <w:tc>
          <w:tcPr>
            <w:tcW w:w="4817" w:type="dxa"/>
          </w:tcPr>
          <w:p w:rsidR="004B0090" w:rsidRDefault="00F87F53">
            <w:pPr>
              <w:autoSpaceDE w:val="0"/>
              <w:autoSpaceDN w:val="0"/>
              <w:adjustRightInd w:val="0"/>
              <w:spacing w:after="0" w:line="240" w:lineRule="auto"/>
              <w:rPr>
                <w:rFonts w:ascii="Calibri" w:hAnsi="Calibri" w:cs="Calibri"/>
              </w:rPr>
            </w:pPr>
            <w:hyperlink r:id="rId18" w:history="1">
              <w:r w:rsidR="004B0090">
                <w:rPr>
                  <w:rFonts w:ascii="Calibri" w:hAnsi="Calibri" w:cs="Calibri"/>
                  <w:color w:val="0000FF"/>
                </w:rPr>
                <w:t>ОКВЭД</w:t>
              </w:r>
            </w:hyperlink>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ОКПО</w:t>
            </w:r>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F87F53">
            <w:pPr>
              <w:autoSpaceDE w:val="0"/>
              <w:autoSpaceDN w:val="0"/>
              <w:adjustRightInd w:val="0"/>
              <w:spacing w:after="0" w:line="240" w:lineRule="auto"/>
              <w:rPr>
                <w:rFonts w:ascii="Calibri" w:hAnsi="Calibri" w:cs="Calibri"/>
              </w:rPr>
            </w:pPr>
            <w:hyperlink r:id="rId19" w:history="1">
              <w:r w:rsidR="004B0090">
                <w:rPr>
                  <w:rFonts w:ascii="Calibri" w:hAnsi="Calibri" w:cs="Calibri"/>
                  <w:color w:val="0000FF"/>
                </w:rPr>
                <w:t>ОКПД</w:t>
              </w:r>
            </w:hyperlink>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F87F53">
            <w:pPr>
              <w:autoSpaceDE w:val="0"/>
              <w:autoSpaceDN w:val="0"/>
              <w:adjustRightInd w:val="0"/>
              <w:spacing w:after="0" w:line="240" w:lineRule="auto"/>
              <w:rPr>
                <w:rFonts w:ascii="Calibri" w:hAnsi="Calibri" w:cs="Calibri"/>
              </w:rPr>
            </w:pPr>
            <w:hyperlink r:id="rId20" w:history="1">
              <w:r w:rsidR="004B0090">
                <w:rPr>
                  <w:rFonts w:ascii="Calibri" w:hAnsi="Calibri" w:cs="Calibri"/>
                  <w:color w:val="0000FF"/>
                </w:rPr>
                <w:t>ОКАТО</w:t>
              </w:r>
            </w:hyperlink>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F87F53">
            <w:pPr>
              <w:autoSpaceDE w:val="0"/>
              <w:autoSpaceDN w:val="0"/>
              <w:adjustRightInd w:val="0"/>
              <w:spacing w:after="0" w:line="240" w:lineRule="auto"/>
              <w:rPr>
                <w:rFonts w:ascii="Calibri" w:hAnsi="Calibri" w:cs="Calibri"/>
              </w:rPr>
            </w:pPr>
            <w:hyperlink r:id="rId21" w:history="1">
              <w:r w:rsidR="004B0090">
                <w:rPr>
                  <w:rFonts w:ascii="Calibri" w:hAnsi="Calibri" w:cs="Calibri"/>
                  <w:color w:val="0000FF"/>
                </w:rPr>
                <w:t>ОКТМО</w:t>
              </w:r>
            </w:hyperlink>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Для бюджетных учреждений (дополнительно):</w:t>
            </w:r>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4B0090">
            <w:pPr>
              <w:autoSpaceDE w:val="0"/>
              <w:autoSpaceDN w:val="0"/>
              <w:adjustRightInd w:val="0"/>
              <w:spacing w:after="0" w:line="240" w:lineRule="auto"/>
              <w:jc w:val="both"/>
              <w:rPr>
                <w:rFonts w:ascii="Calibri" w:hAnsi="Calibri" w:cs="Calibri"/>
              </w:rPr>
            </w:pPr>
            <w:r>
              <w:rPr>
                <w:rFonts w:ascii="Calibri" w:hAnsi="Calibri" w:cs="Calibri"/>
              </w:rPr>
              <w:t>Наименование органа Федерального казначейства ______________________</w:t>
            </w:r>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Лицевой счет ______________________</w:t>
            </w:r>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4B0090">
            <w:pPr>
              <w:autoSpaceDE w:val="0"/>
              <w:autoSpaceDN w:val="0"/>
              <w:adjustRightInd w:val="0"/>
              <w:spacing w:after="0" w:line="240" w:lineRule="auto"/>
              <w:rPr>
                <w:rFonts w:ascii="Calibri" w:hAnsi="Calibri" w:cs="Calibri"/>
              </w:rPr>
            </w:pPr>
            <w:r>
              <w:rPr>
                <w:rFonts w:ascii="Calibri" w:hAnsi="Calibri" w:cs="Calibri"/>
              </w:rPr>
              <w:t>КБК _____________________________</w:t>
            </w:r>
          </w:p>
        </w:tc>
      </w:tr>
      <w:tr w:rsidR="004B0090">
        <w:tc>
          <w:tcPr>
            <w:tcW w:w="4817" w:type="dxa"/>
          </w:tcPr>
          <w:p w:rsidR="004B0090" w:rsidRDefault="004B0090">
            <w:pPr>
              <w:autoSpaceDE w:val="0"/>
              <w:autoSpaceDN w:val="0"/>
              <w:adjustRightInd w:val="0"/>
              <w:spacing w:after="0" w:line="240" w:lineRule="auto"/>
              <w:rPr>
                <w:rFonts w:ascii="Calibri" w:hAnsi="Calibri" w:cs="Calibri"/>
              </w:rPr>
            </w:pPr>
          </w:p>
        </w:tc>
        <w:tc>
          <w:tcPr>
            <w:tcW w:w="4818" w:type="dxa"/>
          </w:tcPr>
          <w:p w:rsidR="004B0090" w:rsidRDefault="004B0090">
            <w:pPr>
              <w:autoSpaceDE w:val="0"/>
              <w:autoSpaceDN w:val="0"/>
              <w:adjustRightInd w:val="0"/>
              <w:spacing w:after="0" w:line="240" w:lineRule="auto"/>
              <w:rPr>
                <w:rFonts w:ascii="Calibri" w:hAnsi="Calibri" w:cs="Calibri"/>
              </w:rPr>
            </w:pPr>
          </w:p>
        </w:tc>
      </w:tr>
      <w:tr w:rsidR="004B0090">
        <w:tc>
          <w:tcPr>
            <w:tcW w:w="4817"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ЗАКАЗЧИК:</w:t>
            </w:r>
          </w:p>
        </w:tc>
        <w:tc>
          <w:tcPr>
            <w:tcW w:w="4818"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ИСПОЛНИТЕЛЬ:</w:t>
            </w:r>
          </w:p>
        </w:tc>
      </w:tr>
      <w:tr w:rsidR="004B0090">
        <w:tc>
          <w:tcPr>
            <w:tcW w:w="4817"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818"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4B0090">
        <w:tc>
          <w:tcPr>
            <w:tcW w:w="4817"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818"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4B0090">
        <w:tc>
          <w:tcPr>
            <w:tcW w:w="4817"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 20__ г.</w:t>
            </w:r>
          </w:p>
        </w:tc>
        <w:tc>
          <w:tcPr>
            <w:tcW w:w="4818"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 20__ г.</w:t>
            </w:r>
          </w:p>
        </w:tc>
      </w:tr>
      <w:tr w:rsidR="004B0090">
        <w:tc>
          <w:tcPr>
            <w:tcW w:w="4817"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818"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 w:name="Par275"/>
      <w:bookmarkEnd w:id="7"/>
      <w:r>
        <w:rPr>
          <w:rFonts w:ascii="Calibri" w:hAnsi="Calibri" w:cs="Calibri"/>
        </w:rPr>
        <w:t>&lt;1</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8" w:name="Par276"/>
      <w:bookmarkEnd w:id="8"/>
      <w:r>
        <w:rPr>
          <w:rFonts w:ascii="Calibri" w:hAnsi="Calibri" w:cs="Calibri"/>
        </w:rPr>
        <w:t>&lt;2</w:t>
      </w:r>
      <w:proofErr w:type="gramStart"/>
      <w:r>
        <w:rPr>
          <w:rFonts w:ascii="Calibri" w:hAnsi="Calibri" w:cs="Calibri"/>
        </w:rPr>
        <w:t>&gt; У</w:t>
      </w:r>
      <w:proofErr w:type="gramEnd"/>
      <w:r>
        <w:rPr>
          <w:rFonts w:ascii="Calibri" w:hAnsi="Calibri" w:cs="Calibri"/>
        </w:rPr>
        <w:t>казывается номер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9" w:name="Par277"/>
      <w:bookmarkEnd w:id="9"/>
      <w:r>
        <w:rPr>
          <w:rFonts w:ascii="Calibri" w:hAnsi="Calibri" w:cs="Calibri"/>
        </w:rPr>
        <w:t>&lt;3</w:t>
      </w:r>
      <w:proofErr w:type="gramStart"/>
      <w:r>
        <w:rPr>
          <w:rFonts w:ascii="Calibri" w:hAnsi="Calibri" w:cs="Calibri"/>
        </w:rPr>
        <w:t>&gt; У</w:t>
      </w:r>
      <w:proofErr w:type="gramEnd"/>
      <w:r>
        <w:rPr>
          <w:rFonts w:ascii="Calibri" w:hAnsi="Calibri" w:cs="Calibri"/>
        </w:rPr>
        <w:t>казывается название мероприятия (выставки, ярмарки).</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0" w:name="Par278"/>
      <w:bookmarkEnd w:id="10"/>
      <w:r>
        <w:rPr>
          <w:rFonts w:ascii="Calibri" w:hAnsi="Calibri" w:cs="Calibri"/>
        </w:rPr>
        <w:t>&lt;4</w:t>
      </w:r>
      <w:proofErr w:type="gramStart"/>
      <w:r>
        <w:rPr>
          <w:rFonts w:ascii="Calibri" w:hAnsi="Calibri" w:cs="Calibri"/>
        </w:rPr>
        <w:t>&gt; П</w:t>
      </w:r>
      <w:proofErr w:type="gramEnd"/>
      <w:r>
        <w:rPr>
          <w:rFonts w:ascii="Calibri" w:hAnsi="Calibri" w:cs="Calibri"/>
        </w:rPr>
        <w:t>ри 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1" w:name="Par279"/>
      <w:bookmarkEnd w:id="11"/>
      <w:r>
        <w:rPr>
          <w:rFonts w:ascii="Calibri" w:hAnsi="Calibri" w:cs="Calibri"/>
        </w:rPr>
        <w:t>&lt;5</w:t>
      </w:r>
      <w:proofErr w:type="gramStart"/>
      <w:r>
        <w:rPr>
          <w:rFonts w:ascii="Calibri" w:hAnsi="Calibri" w:cs="Calibri"/>
        </w:rPr>
        <w:t>&gt; У</w:t>
      </w:r>
      <w:proofErr w:type="gramEnd"/>
      <w:r>
        <w:rPr>
          <w:rFonts w:ascii="Calibri" w:hAnsi="Calibri" w:cs="Calibri"/>
        </w:rPr>
        <w:t>казывается дата заключения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2" w:name="Par280"/>
      <w:bookmarkEnd w:id="12"/>
      <w:r>
        <w:rPr>
          <w:rFonts w:ascii="Calibri" w:hAnsi="Calibri" w:cs="Calibri"/>
        </w:rPr>
        <w:t>&lt;6</w:t>
      </w:r>
      <w:proofErr w:type="gramStart"/>
      <w:r>
        <w:rPr>
          <w:rFonts w:ascii="Calibri" w:hAnsi="Calibri" w:cs="Calibri"/>
        </w:rPr>
        <w:t>&gt; У</w:t>
      </w:r>
      <w:proofErr w:type="gramEnd"/>
      <w:r>
        <w:rPr>
          <w:rFonts w:ascii="Calibri" w:hAnsi="Calibri" w:cs="Calibri"/>
        </w:rPr>
        <w:t>казывается место заключения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3" w:name="Par281"/>
      <w:bookmarkEnd w:id="13"/>
      <w:r>
        <w:rPr>
          <w:rFonts w:ascii="Calibri" w:hAnsi="Calibri" w:cs="Calibri"/>
        </w:rPr>
        <w:t>&lt;7</w:t>
      </w:r>
      <w:proofErr w:type="gramStart"/>
      <w:r>
        <w:rPr>
          <w:rFonts w:ascii="Calibri" w:hAnsi="Calibri" w:cs="Calibri"/>
        </w:rPr>
        <w:t>&gt; У</w:t>
      </w:r>
      <w:proofErr w:type="gramEnd"/>
      <w:r>
        <w:rPr>
          <w:rFonts w:ascii="Calibri" w:hAnsi="Calibri" w:cs="Calibri"/>
        </w:rPr>
        <w:t>казывается наименование заказчика, осуществляющего закупку.</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4" w:name="Par282"/>
      <w:bookmarkEnd w:id="14"/>
      <w:r>
        <w:rPr>
          <w:rFonts w:ascii="Calibri" w:hAnsi="Calibri" w:cs="Calibri"/>
        </w:rPr>
        <w:t>&lt;8</w:t>
      </w:r>
      <w:proofErr w:type="gramStart"/>
      <w:r>
        <w:rPr>
          <w:rFonts w:ascii="Calibri" w:hAnsi="Calibri" w:cs="Calibri"/>
        </w:rPr>
        <w:t>&gt; З</w:t>
      </w:r>
      <w:proofErr w:type="gramEnd"/>
      <w:r>
        <w:rPr>
          <w:rFonts w:ascii="Calibri" w:hAnsi="Calibri" w:cs="Calibri"/>
        </w:rPr>
        <w:t>десь и далее слова указываются в необходимом роде, падеже (спряжении) и числе в соответствии с правилами русского языка.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5" w:name="Par283"/>
      <w:bookmarkEnd w:id="15"/>
      <w:r>
        <w:rPr>
          <w:rFonts w:ascii="Calibri" w:hAnsi="Calibri" w:cs="Calibri"/>
        </w:rPr>
        <w:t>&lt;9</w:t>
      </w:r>
      <w:proofErr w:type="gramStart"/>
      <w:r>
        <w:rPr>
          <w:rFonts w:ascii="Calibri" w:hAnsi="Calibri" w:cs="Calibri"/>
        </w:rPr>
        <w:t>&gt; У</w:t>
      </w:r>
      <w:proofErr w:type="gramEnd"/>
      <w:r>
        <w:rPr>
          <w:rFonts w:ascii="Calibri" w:hAnsi="Calibri" w:cs="Calibri"/>
        </w:rPr>
        <w:t>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6" w:name="Par284"/>
      <w:bookmarkEnd w:id="16"/>
      <w:r>
        <w:rPr>
          <w:rFonts w:ascii="Calibri" w:hAnsi="Calibri" w:cs="Calibri"/>
        </w:rPr>
        <w:t>&lt;10</w:t>
      </w:r>
      <w:proofErr w:type="gramStart"/>
      <w:r>
        <w:rPr>
          <w:rFonts w:ascii="Calibri" w:hAnsi="Calibri" w:cs="Calibri"/>
        </w:rPr>
        <w:t>&gt; У</w:t>
      </w:r>
      <w:proofErr w:type="gramEnd"/>
      <w:r>
        <w:rPr>
          <w:rFonts w:ascii="Calibri" w:hAnsi="Calibri" w:cs="Calibri"/>
        </w:rPr>
        <w:t>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7" w:name="Par285"/>
      <w:bookmarkEnd w:id="17"/>
      <w:r>
        <w:rPr>
          <w:rFonts w:ascii="Calibri" w:hAnsi="Calibri" w:cs="Calibri"/>
        </w:rPr>
        <w:lastRenderedPageBreak/>
        <w:t>&lt;11</w:t>
      </w:r>
      <w:proofErr w:type="gramStart"/>
      <w:r>
        <w:rPr>
          <w:rFonts w:ascii="Calibri" w:hAnsi="Calibri" w:cs="Calibri"/>
        </w:rPr>
        <w:t>&gt; У</w:t>
      </w:r>
      <w:proofErr w:type="gramEnd"/>
      <w:r>
        <w:rPr>
          <w:rFonts w:ascii="Calibri" w:hAnsi="Calibri" w:cs="Calibri"/>
        </w:rPr>
        <w:t>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8" w:name="Par286"/>
      <w:bookmarkEnd w:id="18"/>
      <w:r>
        <w:rPr>
          <w:rFonts w:ascii="Calibri" w:hAnsi="Calibri" w:cs="Calibri"/>
        </w:rPr>
        <w:t>&lt;12&gt; Решение комиссии с указанием реквизитов документа, а в случае осуществления закупки у единственного исполнителя указывается соответствующее основание.</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19" w:name="Par287"/>
      <w:bookmarkEnd w:id="19"/>
      <w:r>
        <w:rPr>
          <w:rFonts w:ascii="Calibri" w:hAnsi="Calibri" w:cs="Calibri"/>
        </w:rPr>
        <w:t>&lt;13</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0" w:name="Par288"/>
      <w:bookmarkEnd w:id="20"/>
      <w:proofErr w:type="gramStart"/>
      <w:r>
        <w:rPr>
          <w:rFonts w:ascii="Calibri" w:hAnsi="Calibri" w:cs="Calibri"/>
        </w:rPr>
        <w:t>&lt;14&gt;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1" w:name="Par289"/>
      <w:bookmarkEnd w:id="21"/>
      <w:r>
        <w:rPr>
          <w:rFonts w:ascii="Calibri" w:hAnsi="Calibri" w:cs="Calibri"/>
        </w:rPr>
        <w:t>&lt;15&gt;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программ Российской Федерации, на достижение которых направлено исполнение государственного контракта, а также расчетные значения указанных показателей по годам исполнения государственного контракта.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2" w:name="Par290"/>
      <w:bookmarkEnd w:id="22"/>
      <w:r>
        <w:rPr>
          <w:rFonts w:ascii="Calibri" w:hAnsi="Calibri" w:cs="Calibri"/>
        </w:rPr>
        <w:t>&lt;16&gt; Содержание приложения определяется Заказчиком самостоятельно.</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3" w:name="Par291"/>
      <w:bookmarkEnd w:id="23"/>
      <w:r>
        <w:rPr>
          <w:rFonts w:ascii="Calibri" w:hAnsi="Calibri" w:cs="Calibri"/>
        </w:rPr>
        <w:t>&lt;17</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4" w:name="Par292"/>
      <w:bookmarkEnd w:id="24"/>
      <w:r>
        <w:rPr>
          <w:rFonts w:ascii="Calibri" w:hAnsi="Calibri" w:cs="Calibri"/>
        </w:rPr>
        <w:t>&lt;18&gt;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заключается на срок более чем три года и его цена составляет более чем сто миллионов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5" w:name="Par293"/>
      <w:bookmarkEnd w:id="25"/>
      <w:r>
        <w:rPr>
          <w:rFonts w:ascii="Calibri" w:hAnsi="Calibri" w:cs="Calibri"/>
        </w:rPr>
        <w:t>&lt;19&gt; Данный подпун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в случае установления такого права Заказчиком.</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6" w:name="Par294"/>
      <w:bookmarkEnd w:id="26"/>
      <w:r>
        <w:rPr>
          <w:rFonts w:ascii="Calibri" w:hAnsi="Calibri" w:cs="Calibri"/>
        </w:rPr>
        <w:t>&lt;20&gt;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52" w:history="1">
        <w:r>
          <w:rPr>
            <w:rFonts w:ascii="Calibri" w:hAnsi="Calibri" w:cs="Calibri"/>
            <w:color w:val="0000FF"/>
          </w:rPr>
          <w:t>подпункта "е" пункта 3.3</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7" w:name="Par295"/>
      <w:bookmarkEnd w:id="27"/>
      <w:r>
        <w:rPr>
          <w:rFonts w:ascii="Calibri" w:hAnsi="Calibri" w:cs="Calibri"/>
        </w:rPr>
        <w:t>&lt;21&gt;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35" w:history="1">
        <w:r>
          <w:rPr>
            <w:rFonts w:ascii="Calibri" w:hAnsi="Calibri" w:cs="Calibri"/>
            <w:color w:val="0000FF"/>
          </w:rPr>
          <w:t>подпункта "в" пункта 3.1</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8" w:name="Par296"/>
      <w:bookmarkEnd w:id="28"/>
      <w:proofErr w:type="gramStart"/>
      <w:r>
        <w:rPr>
          <w:rFonts w:ascii="Calibri" w:hAnsi="Calibri" w:cs="Calibri"/>
        </w:rPr>
        <w:t>&lt;22&gt;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w:t>
      </w:r>
      <w:hyperlink r:id="rId2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w:t>
      </w:r>
      <w:proofErr w:type="gramEnd"/>
      <w:r>
        <w:rPr>
          <w:rFonts w:ascii="Calibri" w:hAnsi="Calibri" w:cs="Calibri"/>
        </w:rPr>
        <w:t xml:space="preserve">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29" w:name="Par297"/>
      <w:bookmarkEnd w:id="29"/>
      <w:proofErr w:type="gramStart"/>
      <w:r>
        <w:rPr>
          <w:rFonts w:ascii="Calibri" w:hAnsi="Calibri" w:cs="Calibri"/>
        </w:rPr>
        <w:t xml:space="preserve">&lt;23&gt;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w:t>
      </w:r>
      <w:hyperlink r:id="rId23" w:history="1">
        <w:r>
          <w:rPr>
            <w:rFonts w:ascii="Calibri" w:hAnsi="Calibri" w:cs="Calibri"/>
            <w:color w:val="0000FF"/>
          </w:rPr>
          <w:t>частью 5 статьи 30</w:t>
        </w:r>
      </w:hyperlink>
      <w:r>
        <w:rPr>
          <w:rFonts w:ascii="Calibri" w:hAnsi="Calibri" w:cs="Calibri"/>
        </w:rP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0" w:name="Par298"/>
      <w:bookmarkEnd w:id="30"/>
      <w:r>
        <w:rPr>
          <w:rFonts w:ascii="Calibri" w:hAnsi="Calibri" w:cs="Calibri"/>
        </w:rPr>
        <w:t>&lt;24&gt;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в случае установления такой возможности Заказчиком в соответствии с </w:t>
      </w:r>
      <w:hyperlink r:id="rId24" w:history="1">
        <w:r>
          <w:rPr>
            <w:rFonts w:ascii="Calibri" w:hAnsi="Calibri" w:cs="Calibri"/>
            <w:color w:val="0000FF"/>
          </w:rPr>
          <w:t>подпунктом "б" части 1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1" w:name="Par299"/>
      <w:bookmarkEnd w:id="31"/>
      <w:r>
        <w:rPr>
          <w:rFonts w:ascii="Calibri" w:hAnsi="Calibri" w:cs="Calibri"/>
        </w:rPr>
        <w:lastRenderedPageBreak/>
        <w:t>&lt;25&gt; Данный подпун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в случае установления такого права Заказчиком.</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2" w:name="Par300"/>
      <w:bookmarkEnd w:id="32"/>
      <w:r>
        <w:rPr>
          <w:rFonts w:ascii="Calibri" w:hAnsi="Calibri" w:cs="Calibri"/>
        </w:rPr>
        <w:t>&lt;26&gt;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52" w:history="1">
        <w:r>
          <w:rPr>
            <w:rFonts w:ascii="Calibri" w:hAnsi="Calibri" w:cs="Calibri"/>
            <w:color w:val="0000FF"/>
          </w:rPr>
          <w:t>подпункта "е" пункта 3.3</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3" w:name="Par301"/>
      <w:bookmarkEnd w:id="33"/>
      <w:proofErr w:type="gramStart"/>
      <w:r>
        <w:rPr>
          <w:rFonts w:ascii="Calibri" w:hAnsi="Calibri" w:cs="Calibri"/>
        </w:rPr>
        <w:t xml:space="preserve">&lt;27&gt;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w:t>
      </w:r>
      <w:hyperlink r:id="rId25" w:history="1">
        <w:r>
          <w:rPr>
            <w:rFonts w:ascii="Calibri" w:hAnsi="Calibri" w:cs="Calibri"/>
            <w:color w:val="0000FF"/>
          </w:rPr>
          <w:t>подпунктов 24</w:t>
        </w:r>
      </w:hyperlink>
      <w:r>
        <w:rPr>
          <w:rFonts w:ascii="Calibri" w:hAnsi="Calibri" w:cs="Calibri"/>
        </w:rPr>
        <w:t xml:space="preserve">, </w:t>
      </w:r>
      <w:hyperlink r:id="rId26" w:history="1">
        <w:r>
          <w:rPr>
            <w:rFonts w:ascii="Calibri" w:hAnsi="Calibri" w:cs="Calibri"/>
            <w:color w:val="0000FF"/>
          </w:rPr>
          <w:t>25 части 1 статьи 93</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4" w:name="Par302"/>
      <w:bookmarkEnd w:id="34"/>
      <w:r>
        <w:rPr>
          <w:rFonts w:ascii="Calibri" w:hAnsi="Calibri" w:cs="Calibri"/>
        </w:rPr>
        <w:t>&lt;28&gt;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52" w:history="1">
        <w:r>
          <w:rPr>
            <w:rFonts w:ascii="Calibri" w:hAnsi="Calibri" w:cs="Calibri"/>
            <w:color w:val="0000FF"/>
          </w:rPr>
          <w:t>подпункта "е" пункта 3.3</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5" w:name="Par303"/>
      <w:bookmarkEnd w:id="35"/>
      <w:r>
        <w:rPr>
          <w:rFonts w:ascii="Calibri" w:hAnsi="Calibri" w:cs="Calibri"/>
        </w:rPr>
        <w:t>&lt;29</w:t>
      </w:r>
      <w:proofErr w:type="gramStart"/>
      <w:r>
        <w:rPr>
          <w:rFonts w:ascii="Calibri" w:hAnsi="Calibri" w:cs="Calibri"/>
        </w:rPr>
        <w:t>&gt; В</w:t>
      </w:r>
      <w:proofErr w:type="gramEnd"/>
      <w:r>
        <w:rPr>
          <w:rFonts w:ascii="Calibri" w:hAnsi="Calibri" w:cs="Calibri"/>
        </w:rPr>
        <w:t xml:space="preserve"> случае если государственным (муниципальным) контрактом (договором) предполагается поэтапное оказание услуг (здесь и далее по тексту).</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6" w:name="Par304"/>
      <w:bookmarkEnd w:id="36"/>
      <w:r>
        <w:rPr>
          <w:rFonts w:ascii="Calibri" w:hAnsi="Calibri" w:cs="Calibri"/>
        </w:rPr>
        <w:t>&lt;30&gt; Заказчиком может быть установлен иной срок.</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7" w:name="Par305"/>
      <w:bookmarkEnd w:id="37"/>
      <w:r>
        <w:rPr>
          <w:rFonts w:ascii="Calibri" w:hAnsi="Calibri" w:cs="Calibri"/>
        </w:rPr>
        <w:t>&lt;31</w:t>
      </w:r>
      <w:proofErr w:type="gramStart"/>
      <w:r>
        <w:rPr>
          <w:rFonts w:ascii="Calibri" w:hAnsi="Calibri" w:cs="Calibri"/>
        </w:rPr>
        <w:t>&gt; В</w:t>
      </w:r>
      <w:proofErr w:type="gramEnd"/>
      <w:r>
        <w:rPr>
          <w:rFonts w:ascii="Calibri" w:hAnsi="Calibri" w:cs="Calibri"/>
        </w:rP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8" w:name="Par306"/>
      <w:bookmarkEnd w:id="38"/>
      <w:r>
        <w:rPr>
          <w:rFonts w:ascii="Calibri" w:hAnsi="Calibri" w:cs="Calibri"/>
        </w:rPr>
        <w:t>&lt;32&gt; Наименование, форма и содержание акта определяется Заказчиком самостоятельно (здесь и далее по тексту).</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39" w:name="Par307"/>
      <w:bookmarkEnd w:id="39"/>
      <w:r>
        <w:rPr>
          <w:rFonts w:ascii="Calibri" w:hAnsi="Calibri" w:cs="Calibri"/>
        </w:rPr>
        <w:t>&lt;33&gt; Срок устанавливается Заказчиком самостоятельно.</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0" w:name="Par308"/>
      <w:bookmarkEnd w:id="40"/>
      <w:r>
        <w:rPr>
          <w:rFonts w:ascii="Calibri" w:hAnsi="Calibri" w:cs="Calibri"/>
        </w:rPr>
        <w:t>&lt;34</w:t>
      </w:r>
      <w:proofErr w:type="gramStart"/>
      <w:r>
        <w:rPr>
          <w:rFonts w:ascii="Calibri" w:hAnsi="Calibri" w:cs="Calibri"/>
        </w:rPr>
        <w:t>&gt; У</w:t>
      </w:r>
      <w:proofErr w:type="gramEnd"/>
      <w:r>
        <w:rPr>
          <w:rFonts w:ascii="Calibri" w:hAnsi="Calibri" w:cs="Calibri"/>
        </w:rPr>
        <w:t>станавливается Заказчиком самостоятельно.</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1" w:name="Par309"/>
      <w:bookmarkEnd w:id="41"/>
      <w:r>
        <w:rPr>
          <w:rFonts w:ascii="Calibri" w:hAnsi="Calibri" w:cs="Calibri"/>
        </w:rPr>
        <w:t>&lt;35</w:t>
      </w:r>
      <w:proofErr w:type="gramStart"/>
      <w:r>
        <w:rPr>
          <w:rFonts w:ascii="Calibri" w:hAnsi="Calibri" w:cs="Calibri"/>
        </w:rPr>
        <w:t>&gt; В</w:t>
      </w:r>
      <w:proofErr w:type="gramEnd"/>
      <w:r>
        <w:rPr>
          <w:rFonts w:ascii="Calibri" w:hAnsi="Calibri" w:cs="Calibri"/>
        </w:rPr>
        <w:t xml:space="preserve"> случае если Исполнитель не является плательщиком НДС, указать "НДС не облагается". В случае</w:t>
      </w:r>
      <w:proofErr w:type="gramStart"/>
      <w:r>
        <w:rPr>
          <w:rFonts w:ascii="Calibri" w:hAnsi="Calibri" w:cs="Calibri"/>
        </w:rPr>
        <w:t>,</w:t>
      </w:r>
      <w:proofErr w:type="gramEnd"/>
      <w:r>
        <w:rPr>
          <w:rFonts w:ascii="Calibri" w:hAnsi="Calibri" w:cs="Calibri"/>
        </w:rPr>
        <w:t xml:space="preserve"> если государственный (муниципальный) контракт (договор)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оплатой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2" w:name="Par310"/>
      <w:bookmarkEnd w:id="42"/>
      <w:r>
        <w:rPr>
          <w:rFonts w:ascii="Calibri" w:hAnsi="Calibri" w:cs="Calibri"/>
        </w:rPr>
        <w:t>&lt;36</w:t>
      </w:r>
      <w:proofErr w:type="gramStart"/>
      <w:r>
        <w:rPr>
          <w:rFonts w:ascii="Calibri" w:hAnsi="Calibri" w:cs="Calibri"/>
        </w:rPr>
        <w:t>&gt; В</w:t>
      </w:r>
      <w:proofErr w:type="gramEnd"/>
      <w:r>
        <w:rPr>
          <w:rFonts w:ascii="Calibri" w:hAnsi="Calibri" w:cs="Calibri"/>
        </w:rPr>
        <w:t xml:space="preserve"> случае доведения лимитов бюджетных обязательств на все время оказания услуг, в данном пункте указываются цены относительно всех лет, на которые доведены лимиты бюджетных обязательств. В случае если Заказчик не является участником бюджетного процесса, в данном пункте указываются цены относительно всех лет в соответствии с планом финансово-хозяйственной деятельности Заказчика, утвержденным в установленном порядке.</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3" w:name="Par311"/>
      <w:bookmarkEnd w:id="43"/>
      <w:r>
        <w:rPr>
          <w:rFonts w:ascii="Calibri" w:hAnsi="Calibri" w:cs="Calibri"/>
        </w:rPr>
        <w:t>&lt;37</w:t>
      </w:r>
      <w:proofErr w:type="gramStart"/>
      <w:r>
        <w:rPr>
          <w:rFonts w:ascii="Calibri" w:hAnsi="Calibri" w:cs="Calibri"/>
        </w:rPr>
        <w:t>&gt; В</w:t>
      </w:r>
      <w:proofErr w:type="gramEnd"/>
      <w:r>
        <w:rPr>
          <w:rFonts w:ascii="Calibri" w:hAnsi="Calibri" w:cs="Calibri"/>
        </w:rPr>
        <w:t xml:space="preserve">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цену каждого этапа оказания услуг.</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4" w:name="Par312"/>
      <w:bookmarkEnd w:id="44"/>
      <w:r>
        <w:rPr>
          <w:rFonts w:ascii="Calibri" w:hAnsi="Calibri" w:cs="Calibri"/>
        </w:rPr>
        <w:t>&lt;38</w:t>
      </w:r>
      <w:proofErr w:type="gramStart"/>
      <w:r>
        <w:rPr>
          <w:rFonts w:ascii="Calibri" w:hAnsi="Calibri" w:cs="Calibri"/>
        </w:rPr>
        <w:t>&gt; В</w:t>
      </w:r>
      <w:proofErr w:type="gramEnd"/>
      <w:r>
        <w:rPr>
          <w:rFonts w:ascii="Calibri" w:hAnsi="Calibri" w:cs="Calibri"/>
        </w:rPr>
        <w:t xml:space="preserve"> случае если Заказчик не является участником бюджетного процесса, данный абзац излагается в следующей редакции: "Цена настоящего Контракта (Договора) на последующие годы устанавливается Сторонами при подписании дополнительных соглашений к Контракту (Договору) в соответствии с планом финансово-хозяйственной деятельности Заказчика, утвержденным в установленном порядке".</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5" w:name="Par313"/>
      <w:bookmarkEnd w:id="45"/>
      <w:r>
        <w:rPr>
          <w:rFonts w:ascii="Calibri" w:hAnsi="Calibri" w:cs="Calibri"/>
        </w:rPr>
        <w:t>&lt;39&gt; Указанный абзац не включается в текст государственного (муниципального) контракта (договора) в случае, если: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лимиты бюджетных обязательств доведены на все время оказания услуг и закупка проводится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(в случае если Заказчик не является участником бюджетного процесса).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6" w:name="Par316"/>
      <w:bookmarkEnd w:id="46"/>
      <w:r>
        <w:rPr>
          <w:rFonts w:ascii="Calibri" w:hAnsi="Calibri" w:cs="Calibri"/>
        </w:rPr>
        <w:t>&lt;40</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7" w:name="Par317"/>
      <w:bookmarkEnd w:id="47"/>
      <w:r>
        <w:rPr>
          <w:rFonts w:ascii="Calibri" w:hAnsi="Calibri" w:cs="Calibri"/>
        </w:rPr>
        <w:t>&lt;41</w:t>
      </w:r>
      <w:proofErr w:type="gramStart"/>
      <w:r>
        <w:rPr>
          <w:rFonts w:ascii="Calibri" w:hAnsi="Calibri" w:cs="Calibri"/>
        </w:rPr>
        <w:t>&gt; В</w:t>
      </w:r>
      <w:proofErr w:type="gramEnd"/>
      <w:r>
        <w:rPr>
          <w:rFonts w:ascii="Calibri" w:hAnsi="Calibri" w:cs="Calibri"/>
        </w:rPr>
        <w:t xml:space="preserve"> случае доведения лимитов бюджетных обязательств на все годы оказания услуг (для Заказчиков, являющихся участниками бюджетного процесса) или в случае, если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(для Заказчиков, не являющихся участниками бюджетного процесса), протокол согласования цены государственного (муниципального) контракта (договора) указывается без ссылки на год.</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8" w:name="Par318"/>
      <w:bookmarkEnd w:id="48"/>
      <w:r>
        <w:rPr>
          <w:rFonts w:ascii="Calibri" w:hAnsi="Calibri" w:cs="Calibri"/>
        </w:rPr>
        <w:t>&lt;42</w:t>
      </w:r>
      <w:proofErr w:type="gramStart"/>
      <w:r>
        <w:rPr>
          <w:rFonts w:ascii="Calibri" w:hAnsi="Calibri" w:cs="Calibri"/>
        </w:rPr>
        <w:t>&gt; В</w:t>
      </w:r>
      <w:proofErr w:type="gramEnd"/>
      <w:r>
        <w:rPr>
          <w:rFonts w:ascii="Calibri" w:hAnsi="Calibri" w:cs="Calibri"/>
        </w:rPr>
        <w:t xml:space="preserve"> случае если Заказчик не является участником бюджетного процесса, данный абзац излагается в следующей редакции: "Цена этапов услуг на последующие годы предусматривается соответствующими протоколами согласования цены Контракта (Договора) на соответствующий год, оформляется Исполнителем и Заказчиком при подписании дополнительных соглашений в соответствии с планом финансово-хозяйственной деятельности Заказчика, утвержденным в установленном порядке".</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49" w:name="Par319"/>
      <w:bookmarkEnd w:id="49"/>
      <w:r>
        <w:rPr>
          <w:rFonts w:ascii="Calibri" w:hAnsi="Calibri" w:cs="Calibri"/>
        </w:rPr>
        <w:t>&lt;43&gt; Указанный абзац не включается в текст государственного (муниципального) контракта (договора) в случае, если:</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лимиты бюджетных обязательств доведены на все время оказания услуг и закупка проводится с учетом формирования цены государственного (муниципального) контракта (договора) на все годы оказания услуг (в случае если Заказчик является участником бюджетного процесса);</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закупка проводится с учетом формирования цены государственного (муниципального) контракта (договора) на все годы оказания услуг в соответствии с планом финансово-хозяйственной деятельности Заказчика, утвержденным в установленном порядке (в случае если Заказчик не является участником бюджетного процесса).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0" w:name="Par322"/>
      <w:bookmarkEnd w:id="50"/>
      <w:proofErr w:type="gramStart"/>
      <w:r>
        <w:rPr>
          <w:rFonts w:ascii="Calibri" w:hAnsi="Calibri" w:cs="Calibri"/>
        </w:rPr>
        <w:t xml:space="preserve">&lt;44&gt;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w:t>
      </w:r>
      <w:hyperlink r:id="rId27" w:history="1">
        <w:r>
          <w:rPr>
            <w:rFonts w:ascii="Calibri" w:hAnsi="Calibri" w:cs="Calibri"/>
            <w:color w:val="0000FF"/>
          </w:rPr>
          <w:t>подпунктом "а" пункта 1 части 1 статьи 95</w:t>
        </w:r>
      </w:hyperlink>
      <w:r>
        <w:rPr>
          <w:rFonts w:ascii="Calibri" w:hAnsi="Calibri" w:cs="Calibri"/>
        </w:rPr>
        <w:t xml:space="preserve">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1" w:name="Par323"/>
      <w:bookmarkEnd w:id="51"/>
      <w:r>
        <w:rPr>
          <w:rFonts w:ascii="Calibri" w:hAnsi="Calibri" w:cs="Calibri"/>
        </w:rPr>
        <w:t>&lt;45</w:t>
      </w:r>
      <w:proofErr w:type="gramStart"/>
      <w:r>
        <w:rPr>
          <w:rFonts w:ascii="Calibri" w:hAnsi="Calibri" w:cs="Calibri"/>
        </w:rPr>
        <w:t>&gt; У</w:t>
      </w:r>
      <w:proofErr w:type="gramEnd"/>
      <w:r>
        <w:rPr>
          <w:rFonts w:ascii="Calibri" w:hAnsi="Calibri" w:cs="Calibri"/>
        </w:rPr>
        <w:t>казывается Заказчиком.</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2" w:name="Par324"/>
      <w:bookmarkEnd w:id="52"/>
      <w:r>
        <w:rPr>
          <w:rFonts w:ascii="Calibri" w:hAnsi="Calibri" w:cs="Calibri"/>
        </w:rPr>
        <w:t>&lt;46&gt; Данный абзац включается в текст государственного (муниципального) контракта в случае, если частичное финансовое обеспечение проведения за рубежом выставок и ярмарок, на которых планируется организовать российские экспозиции, осуществляется за счет бюджетных ассигнований федерального бюджета в соответствии с актами Правительства Российской Федерации.</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3" w:name="Par325"/>
      <w:bookmarkEnd w:id="53"/>
      <w:r>
        <w:rPr>
          <w:rFonts w:ascii="Calibri" w:hAnsi="Calibri" w:cs="Calibri"/>
        </w:rPr>
        <w:t>&lt;47&gt; Данный 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4" w:name="Par326"/>
      <w:bookmarkEnd w:id="54"/>
      <w:r>
        <w:rPr>
          <w:rFonts w:ascii="Calibri" w:hAnsi="Calibri" w:cs="Calibri"/>
        </w:rPr>
        <w:t>&lt;48</w:t>
      </w:r>
      <w:proofErr w:type="gramStart"/>
      <w:r>
        <w:rPr>
          <w:rFonts w:ascii="Calibri" w:hAnsi="Calibri" w:cs="Calibri"/>
        </w:rPr>
        <w:t>&gt; В</w:t>
      </w:r>
      <w:proofErr w:type="gramEnd"/>
      <w:r>
        <w:rPr>
          <w:rFonts w:ascii="Calibri" w:hAnsi="Calibri" w:cs="Calibri"/>
        </w:rPr>
        <w:t xml:space="preserve">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w:t>
      </w:r>
      <w:r>
        <w:rPr>
          <w:rFonts w:ascii="Calibri" w:hAnsi="Calibri" w:cs="Calibri"/>
        </w:rPr>
        <w:lastRenderedPageBreak/>
        <w:t>в размере _______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 утвержденном в установленном порядке</w:t>
      </w:r>
      <w:proofErr w:type="gramStart"/>
      <w:r>
        <w:rPr>
          <w:rFonts w:ascii="Calibri" w:hAnsi="Calibri" w:cs="Calibri"/>
        </w:rPr>
        <w:t>.".</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5" w:name="Par327"/>
      <w:bookmarkEnd w:id="55"/>
      <w:r>
        <w:rPr>
          <w:rFonts w:ascii="Calibri" w:hAnsi="Calibri" w:cs="Calibri"/>
        </w:rPr>
        <w:t>&lt;49</w:t>
      </w:r>
      <w:proofErr w:type="gramStart"/>
      <w:r>
        <w:rPr>
          <w:rFonts w:ascii="Calibri" w:hAnsi="Calibri" w:cs="Calibri"/>
        </w:rPr>
        <w:t>&gt; В</w:t>
      </w:r>
      <w:proofErr w:type="gramEnd"/>
      <w:r>
        <w:rPr>
          <w:rFonts w:ascii="Calibri" w:hAnsi="Calibri" w:cs="Calibri"/>
        </w:rPr>
        <w:t xml:space="preserve"> случае заключения государственного (муниципального) контракта (договора) на один год данный абзац излагается в следующей редакции: "Авансовый платеж по настоящему Контракту (Договору) выплачивается в течение _______ рабочих дней с даты заключения настоящего Контракта (Договора)</w:t>
      </w:r>
      <w:proofErr w:type="gramStart"/>
      <w:r>
        <w:rPr>
          <w:rFonts w:ascii="Calibri" w:hAnsi="Calibri" w:cs="Calibri"/>
        </w:rPr>
        <w:t>."</w:t>
      </w:r>
      <w:proofErr w:type="gramEnd"/>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6" w:name="Par328"/>
      <w:bookmarkEnd w:id="56"/>
      <w:r>
        <w:rPr>
          <w:rFonts w:ascii="Calibri" w:hAnsi="Calibri" w:cs="Calibri"/>
        </w:rPr>
        <w:t>&lt;50</w:t>
      </w:r>
      <w:proofErr w:type="gramStart"/>
      <w:r>
        <w:rPr>
          <w:rFonts w:ascii="Calibri" w:hAnsi="Calibri" w:cs="Calibri"/>
        </w:rPr>
        <w:t>&gt; В</w:t>
      </w:r>
      <w:proofErr w:type="gramEnd"/>
      <w:r>
        <w:rPr>
          <w:rFonts w:ascii="Calibri" w:hAnsi="Calibri" w:cs="Calibri"/>
        </w:rPr>
        <w:t xml:space="preserve"> случае если частичное финансовое обеспечение проведения за рубежом выставок и ярмарок, на которых планируется организовать российские экспозиции, осуществляется за счет бюджетных ассигнований федерального бюджета в соответствии с актами Правительства Российской Федерации, данный абзац излагается в следующей редакции: "Авансовый платеж по настоящему Контракту выплачивается в течение _______ рабочих дней после заключения настоящего Контракта с даты утверждения Заказчиком сметы бюджетных расходов</w:t>
      </w:r>
      <w:proofErr w:type="gramStart"/>
      <w:r>
        <w:rPr>
          <w:rFonts w:ascii="Calibri" w:hAnsi="Calibri" w:cs="Calibri"/>
        </w:rPr>
        <w:t>.".</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7" w:name="Par329"/>
      <w:bookmarkEnd w:id="57"/>
      <w:r>
        <w:rPr>
          <w:rFonts w:ascii="Calibri" w:hAnsi="Calibri" w:cs="Calibri"/>
        </w:rPr>
        <w:t>&lt;51</w:t>
      </w:r>
      <w:proofErr w:type="gramStart"/>
      <w:r>
        <w:rPr>
          <w:rFonts w:ascii="Calibri" w:hAnsi="Calibri" w:cs="Calibri"/>
        </w:rPr>
        <w:t>&gt; В</w:t>
      </w:r>
      <w:proofErr w:type="gramEnd"/>
      <w:r>
        <w:rPr>
          <w:rFonts w:ascii="Calibri" w:hAnsi="Calibri" w:cs="Calibri"/>
        </w:rPr>
        <w:t xml:space="preserve">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8" w:name="Par330"/>
      <w:bookmarkEnd w:id="58"/>
      <w:proofErr w:type="gramStart"/>
      <w:r>
        <w:rPr>
          <w:rFonts w:ascii="Calibri" w:hAnsi="Calibri" w:cs="Calibri"/>
        </w:rPr>
        <w:t>&lt;52&gt; Данный абзац включается в текст государственного (муниципального) контракта (договора) в случае, если государственным (муниципальным) контрактом (договором) предусмотрено поэтапное оказание услуг.</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59" w:name="Par331"/>
      <w:bookmarkEnd w:id="59"/>
      <w:r>
        <w:rPr>
          <w:rFonts w:ascii="Calibri" w:hAnsi="Calibri" w:cs="Calibri"/>
        </w:rPr>
        <w:t xml:space="preserve">&lt;53&gt;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w:t>
      </w:r>
      <w:hyperlink r:id="rId28" w:history="1">
        <w:r>
          <w:rPr>
            <w:rFonts w:ascii="Calibri" w:hAnsi="Calibri" w:cs="Calibri"/>
            <w:color w:val="0000FF"/>
          </w:rPr>
          <w:t>частью 2 статьи 96</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государственным или муниципальным казенным учреждением.</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0" w:name="Par332"/>
      <w:bookmarkEnd w:id="60"/>
      <w:r>
        <w:rPr>
          <w:rFonts w:ascii="Calibri" w:hAnsi="Calibri" w:cs="Calibri"/>
        </w:rPr>
        <w:t>&lt;54&gt; Способ обеспечения исполнения государственного (муниципального) контракта (договора) определяется Исполнителем самостоятельно.</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1" w:name="Par333"/>
      <w:bookmarkEnd w:id="61"/>
      <w:r>
        <w:rPr>
          <w:rFonts w:ascii="Calibri" w:hAnsi="Calibri" w:cs="Calibri"/>
        </w:rPr>
        <w:t>&lt;55&gt; Данный 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2" w:name="Par334"/>
      <w:bookmarkEnd w:id="62"/>
      <w:r>
        <w:rPr>
          <w:rFonts w:ascii="Calibri" w:hAnsi="Calibri" w:cs="Calibri"/>
        </w:rPr>
        <w:t>&lt;56&gt;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3" w:name="Par335"/>
      <w:bookmarkEnd w:id="63"/>
      <w:proofErr w:type="gramStart"/>
      <w:r>
        <w:rPr>
          <w:rFonts w:ascii="Calibri" w:hAnsi="Calibri" w:cs="Calibri"/>
        </w:rPr>
        <w:t xml:space="preserve">&lt;57&gt; Размер штрафа устанавливается в виде фиксированной суммы, определенной в порядке, установленном </w:t>
      </w:r>
      <w:hyperlink r:id="rId2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Pr>
          <w:rFonts w:ascii="Calibri" w:hAnsi="Calibri" w:cs="Calibri"/>
        </w:rPr>
        <w:t xml:space="preserve"> (подрядчиком, исполнителем) обязательства, предусмотренного контрактом" (Собрание законодательства Российской Федерации, 2013, N 48, ст. 6266), за ненадлежащее исполнение обязательств Исполнителем: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- 10 процентов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rPr>
          <w:rFonts w:ascii="Calibri" w:hAnsi="Calibri" w:cs="Calibri"/>
        </w:rPr>
        <w:t>млн</w:t>
      </w:r>
      <w:proofErr w:type="gramEnd"/>
      <w:r>
        <w:rPr>
          <w:rFonts w:ascii="Calibri" w:hAnsi="Calibri" w:cs="Calibri"/>
        </w:rPr>
        <w:t xml:space="preserve">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- 5 процентов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rPr>
          <w:rFonts w:ascii="Calibri" w:hAnsi="Calibri" w:cs="Calibri"/>
        </w:rPr>
        <w:t>млн</w:t>
      </w:r>
      <w:proofErr w:type="gramEnd"/>
      <w:r>
        <w:rPr>
          <w:rFonts w:ascii="Calibri" w:hAnsi="Calibri" w:cs="Calibri"/>
        </w:rPr>
        <w:t xml:space="preserve"> рублей до 50 млн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- 1 процент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rPr>
          <w:rFonts w:ascii="Calibri" w:hAnsi="Calibri" w:cs="Calibri"/>
        </w:rPr>
        <w:t>млн</w:t>
      </w:r>
      <w:proofErr w:type="gramEnd"/>
      <w:r>
        <w:rPr>
          <w:rFonts w:ascii="Calibri" w:hAnsi="Calibri" w:cs="Calibri"/>
        </w:rPr>
        <w:t xml:space="preserve"> рублей до 100 млн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rPr>
          <w:rFonts w:ascii="Calibri" w:hAnsi="Calibri" w:cs="Calibri"/>
        </w:rPr>
        <w:t>млн</w:t>
      </w:r>
      <w:proofErr w:type="gramEnd"/>
      <w:r>
        <w:rPr>
          <w:rFonts w:ascii="Calibri" w:hAnsi="Calibri" w:cs="Calibri"/>
        </w:rPr>
        <w:t xml:space="preserve">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4" w:name="Par340"/>
      <w:bookmarkEnd w:id="64"/>
      <w:proofErr w:type="gramStart"/>
      <w:r>
        <w:rPr>
          <w:rFonts w:ascii="Calibri" w:hAnsi="Calibri" w:cs="Calibri"/>
        </w:rPr>
        <w:t xml:space="preserve">&lt;58&gt; Размер штрафа устанавливается в виде фиксированной суммы, определенной в порядке, установленном </w:t>
      </w:r>
      <w:hyperlink r:id="rId3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Pr>
          <w:rFonts w:ascii="Calibri" w:hAnsi="Calibri" w:cs="Calibri"/>
        </w:rPr>
        <w:t xml:space="preserve"> (подрядчиком, исполнителем) обязательства, предусмотренного контрактом", за ненадлежащее исполнение обязательств Заказчиком:</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- 2,5 процента цены государственного (муниципального) контракта (договора) в случае, если цена государственного (муниципального) контракта (договора) не превышает 3 </w:t>
      </w:r>
      <w:proofErr w:type="gramStart"/>
      <w:r>
        <w:rPr>
          <w:rFonts w:ascii="Calibri" w:hAnsi="Calibri" w:cs="Calibri"/>
        </w:rPr>
        <w:t>млн</w:t>
      </w:r>
      <w:proofErr w:type="gramEnd"/>
      <w:r>
        <w:rPr>
          <w:rFonts w:ascii="Calibri" w:hAnsi="Calibri" w:cs="Calibri"/>
        </w:rPr>
        <w:t xml:space="preserve">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- 2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3 </w:t>
      </w:r>
      <w:proofErr w:type="gramStart"/>
      <w:r>
        <w:rPr>
          <w:rFonts w:ascii="Calibri" w:hAnsi="Calibri" w:cs="Calibri"/>
        </w:rPr>
        <w:t>млн</w:t>
      </w:r>
      <w:proofErr w:type="gramEnd"/>
      <w:r>
        <w:rPr>
          <w:rFonts w:ascii="Calibri" w:hAnsi="Calibri" w:cs="Calibri"/>
        </w:rPr>
        <w:t xml:space="preserve"> рублей 50 млн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- 1,5 процента цены государственного (муниципального) контракта (договора) в случае, если цена государственного (муниципального) контракта (договора) составляет от 50 </w:t>
      </w:r>
      <w:proofErr w:type="gramStart"/>
      <w:r>
        <w:rPr>
          <w:rFonts w:ascii="Calibri" w:hAnsi="Calibri" w:cs="Calibri"/>
        </w:rPr>
        <w:t>млн</w:t>
      </w:r>
      <w:proofErr w:type="gramEnd"/>
      <w:r>
        <w:rPr>
          <w:rFonts w:ascii="Calibri" w:hAnsi="Calibri" w:cs="Calibri"/>
        </w:rPr>
        <w:t xml:space="preserve"> рублей до 100 млн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- 0,5 процента цены государственного (муниципального) контракта (договора) в случае, если цена государственного (муниципального) контракта (договора) превышает 100 </w:t>
      </w:r>
      <w:proofErr w:type="gramStart"/>
      <w:r>
        <w:rPr>
          <w:rFonts w:ascii="Calibri" w:hAnsi="Calibri" w:cs="Calibri"/>
        </w:rPr>
        <w:t>млн</w:t>
      </w:r>
      <w:proofErr w:type="gramEnd"/>
      <w:r>
        <w:rPr>
          <w:rFonts w:ascii="Calibri" w:hAnsi="Calibri" w:cs="Calibri"/>
        </w:rPr>
        <w:t xml:space="preserve"> рублей.</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5" w:name="Par345"/>
      <w:bookmarkEnd w:id="65"/>
      <w:r>
        <w:rPr>
          <w:rFonts w:ascii="Calibri" w:hAnsi="Calibri" w:cs="Calibri"/>
        </w:rPr>
        <w:t>&lt;59&gt; Данный подпун</w:t>
      </w:r>
      <w:proofErr w:type="gramStart"/>
      <w:r>
        <w:rPr>
          <w:rFonts w:ascii="Calibri" w:hAnsi="Calibri" w:cs="Calibri"/>
        </w:rPr>
        <w:t>кт вкл</w:t>
      </w:r>
      <w:proofErr w:type="gramEnd"/>
      <w:r>
        <w:rPr>
          <w:rFonts w:ascii="Calibri" w:hAnsi="Calibri" w:cs="Calibri"/>
        </w:rPr>
        <w:t xml:space="preserve">ючается в текст государственного (муниципального) контракта (договора) при наличии </w:t>
      </w:r>
      <w:hyperlink w:anchor="Par44" w:history="1">
        <w:r>
          <w:rPr>
            <w:rFonts w:ascii="Calibri" w:hAnsi="Calibri" w:cs="Calibri"/>
            <w:color w:val="0000FF"/>
          </w:rPr>
          <w:t>подпункта "е" пункта 3.2</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6" w:name="Par346"/>
      <w:bookmarkEnd w:id="66"/>
      <w:r>
        <w:rPr>
          <w:rFonts w:ascii="Calibri" w:hAnsi="Calibri" w:cs="Calibri"/>
        </w:rPr>
        <w:t>&lt;60&gt; Данный пун</w:t>
      </w:r>
      <w:proofErr w:type="gramStart"/>
      <w:r>
        <w:rPr>
          <w:rFonts w:ascii="Calibri" w:hAnsi="Calibri" w:cs="Calibri"/>
        </w:rPr>
        <w:t>кт вкл</w:t>
      </w:r>
      <w:proofErr w:type="gramEnd"/>
      <w:r>
        <w:rPr>
          <w:rFonts w:ascii="Calibri" w:hAnsi="Calibri" w:cs="Calibri"/>
        </w:rPr>
        <w:t>ючается в текст государственного (муниципального) контракта (договора) на усмотрение Заказчика.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7" w:name="Par347"/>
      <w:bookmarkEnd w:id="67"/>
      <w:r>
        <w:rPr>
          <w:rFonts w:ascii="Calibri" w:hAnsi="Calibri" w:cs="Calibri"/>
        </w:rPr>
        <w:t>&lt;61&gt; Срок устанавливается Заказчиком самостоятельно.</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8" w:name="Par348"/>
      <w:bookmarkEnd w:id="68"/>
      <w:r>
        <w:rPr>
          <w:rFonts w:ascii="Calibri" w:hAnsi="Calibri" w:cs="Calibri"/>
        </w:rPr>
        <w:t>&lt;62&gt; Заказчиком может быть указано наименование суда.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69" w:name="Par349"/>
      <w:bookmarkEnd w:id="69"/>
      <w:r>
        <w:rPr>
          <w:rFonts w:ascii="Calibri" w:hAnsi="Calibri" w:cs="Calibri"/>
        </w:rPr>
        <w:t>&lt;63</w:t>
      </w:r>
      <w:proofErr w:type="gramStart"/>
      <w:r>
        <w:rPr>
          <w:rFonts w:ascii="Calibri" w:hAnsi="Calibri" w:cs="Calibri"/>
        </w:rPr>
        <w:t>&gt; В</w:t>
      </w:r>
      <w:proofErr w:type="gramEnd"/>
      <w:r>
        <w:rPr>
          <w:rFonts w:ascii="Calibri" w:hAnsi="Calibri" w:cs="Calibri"/>
        </w:rPr>
        <w:t xml:space="preserve">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w:t>
      </w:r>
      <w:hyperlink r:id="rId31" w:history="1">
        <w:r>
          <w:rPr>
            <w:rFonts w:ascii="Calibri" w:hAnsi="Calibri" w:cs="Calibri"/>
            <w:color w:val="0000FF"/>
          </w:rPr>
          <w:t>статьей 35</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противоречащие законодательству Российской Федерации.</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0" w:name="Par350"/>
      <w:bookmarkEnd w:id="70"/>
      <w:r>
        <w:rPr>
          <w:rFonts w:ascii="Calibri" w:hAnsi="Calibri" w:cs="Calibri"/>
        </w:rPr>
        <w:t>&lt;64</w:t>
      </w:r>
      <w:proofErr w:type="gramStart"/>
      <w:r>
        <w:rPr>
          <w:rFonts w:ascii="Calibri" w:hAnsi="Calibri" w:cs="Calibri"/>
        </w:rPr>
        <w:t>&gt; В</w:t>
      </w:r>
      <w:proofErr w:type="gramEnd"/>
      <w:r>
        <w:rPr>
          <w:rFonts w:ascii="Calibri" w:hAnsi="Calibri" w:cs="Calibri"/>
        </w:rPr>
        <w:t xml:space="preserve"> случае заключения государственного (муниципального) контракта (договора) по результатам электронного аукциона данный пункт излагается в следующей редакции: "13.1. Настоящий Контракт (Договор) составлен в форме электронного документа, подписанного усиленными электронными подписями Сторон</w:t>
      </w:r>
      <w:proofErr w:type="gramStart"/>
      <w:r>
        <w:rPr>
          <w:rFonts w:ascii="Calibri" w:hAnsi="Calibri" w:cs="Calibri"/>
        </w:rPr>
        <w:t>.".</w:t>
      </w:r>
      <w:proofErr w:type="gramEnd"/>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1" w:name="Par351"/>
      <w:bookmarkEnd w:id="71"/>
      <w:r>
        <w:rPr>
          <w:rFonts w:ascii="Calibri" w:hAnsi="Calibri" w:cs="Calibri"/>
        </w:rPr>
        <w:t xml:space="preserve">&lt;65&gt;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ar35" w:history="1">
        <w:r>
          <w:rPr>
            <w:rFonts w:ascii="Calibri" w:hAnsi="Calibri" w:cs="Calibri"/>
            <w:color w:val="0000FF"/>
          </w:rPr>
          <w:t>подпункта "в" пункта 3.1</w:t>
        </w:r>
      </w:hyperlink>
      <w:r>
        <w:rPr>
          <w:rFonts w:ascii="Calibri" w:hAnsi="Calibri" w:cs="Calibri"/>
        </w:rPr>
        <w:t xml:space="preserve"> и </w:t>
      </w:r>
      <w:hyperlink w:anchor="Par52" w:history="1">
        <w:r>
          <w:rPr>
            <w:rFonts w:ascii="Calibri" w:hAnsi="Calibri" w:cs="Calibri"/>
            <w:color w:val="0000FF"/>
          </w:rPr>
          <w:t>подпункта "е" пункта 3.3</w:t>
        </w:r>
      </w:hyperlink>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2" w:name="Par352"/>
      <w:bookmarkEnd w:id="72"/>
      <w:r>
        <w:rPr>
          <w:rFonts w:ascii="Calibri" w:hAnsi="Calibri" w:cs="Calibri"/>
        </w:rPr>
        <w:t>&lt;66&gt; Содержание приложений к государственному (муниципальному) контракту (договору) определяется Заказчиком самостоятельно.</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3" w:name="Par353"/>
      <w:bookmarkEnd w:id="73"/>
      <w:r>
        <w:rPr>
          <w:rFonts w:ascii="Calibri" w:hAnsi="Calibri" w:cs="Calibri"/>
        </w:rPr>
        <w:lastRenderedPageBreak/>
        <w:t>&lt;67</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4" w:name="Par354"/>
      <w:bookmarkEnd w:id="74"/>
      <w:r>
        <w:rPr>
          <w:rFonts w:ascii="Calibri" w:hAnsi="Calibri" w:cs="Calibri"/>
        </w:rPr>
        <w:t>&lt;68</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5" w:name="Par355"/>
      <w:bookmarkEnd w:id="75"/>
      <w:r>
        <w:rPr>
          <w:rFonts w:ascii="Calibri" w:hAnsi="Calibri" w:cs="Calibri"/>
        </w:rPr>
        <w:t>&lt;69&gt; Данное приложение включается в текст государственного (муниципального) контракта (договора) в случае, если государственный (муниципальный) контракт (договор) заключается на срок более чем три года и его цена составляет более чем сто миллионов рублей.</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оказание</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услуг выставочной и ярмарочной</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деятельности для обеспечения</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 нужд</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от _______ 20__ г. N ________</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rPr>
          <w:rFonts w:ascii="Calibri" w:hAnsi="Calibri" w:cs="Calibri"/>
        </w:rPr>
      </w:pPr>
      <w:bookmarkStart w:id="76" w:name="Par368"/>
      <w:bookmarkEnd w:id="76"/>
      <w:r>
        <w:rPr>
          <w:rFonts w:ascii="Calibri" w:hAnsi="Calibri" w:cs="Calibri"/>
        </w:rPr>
        <w:t>Техническое задание</w:t>
      </w:r>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 xml:space="preserve">на оказание услуг ______________________ </w:t>
      </w:r>
      <w:hyperlink w:anchor="Par389" w:history="1">
        <w:r>
          <w:rPr>
            <w:rFonts w:ascii="Calibri" w:hAnsi="Calibri" w:cs="Calibri"/>
            <w:color w:val="0000FF"/>
          </w:rPr>
          <w:t>&lt;1&gt;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ИСПОЛНИТЕЛЬ: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ЗАКАЗЧИК:</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7" w:name="Par389"/>
      <w:bookmarkEnd w:id="77"/>
      <w:r>
        <w:rPr>
          <w:rFonts w:ascii="Calibri" w:hAnsi="Calibri" w:cs="Calibri"/>
        </w:rPr>
        <w:t>&lt;1</w:t>
      </w:r>
      <w:proofErr w:type="gramStart"/>
      <w:r>
        <w:rPr>
          <w:rFonts w:ascii="Calibri" w:hAnsi="Calibri" w:cs="Calibri"/>
        </w:rPr>
        <w:t>&gt; У</w:t>
      </w:r>
      <w:proofErr w:type="gramEnd"/>
      <w:r>
        <w:rPr>
          <w:rFonts w:ascii="Calibri" w:hAnsi="Calibri" w:cs="Calibri"/>
        </w:rPr>
        <w:t>казывается название мероприятия (выставки, ярмарки).</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оказание</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услуг выставочной и ярмарочной</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деятельности для обеспечения</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 нужд</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от _______ 20__ г. N ________</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rPr>
          <w:rFonts w:ascii="Calibri" w:hAnsi="Calibri" w:cs="Calibri"/>
        </w:rPr>
      </w:pPr>
      <w:bookmarkStart w:id="78" w:name="Par402"/>
      <w:bookmarkEnd w:id="78"/>
      <w:r>
        <w:rPr>
          <w:rFonts w:ascii="Calibri" w:hAnsi="Calibri" w:cs="Calibri"/>
        </w:rPr>
        <w:t>Календарный план</w:t>
      </w:r>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 xml:space="preserve">оказания услуг ______________________ </w:t>
      </w:r>
      <w:hyperlink w:anchor="Par423" w:history="1">
        <w:r>
          <w:rPr>
            <w:rFonts w:ascii="Calibri" w:hAnsi="Calibri" w:cs="Calibri"/>
            <w:color w:val="0000FF"/>
          </w:rPr>
          <w:t>&lt;1&gt;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ИСПОЛНИТЕЛЬ: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ЗАКАЗЧИК:</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79" w:name="Par423"/>
      <w:bookmarkEnd w:id="79"/>
      <w:r>
        <w:rPr>
          <w:rFonts w:ascii="Calibri" w:hAnsi="Calibri" w:cs="Calibri"/>
        </w:rPr>
        <w:t>&lt;1</w:t>
      </w:r>
      <w:proofErr w:type="gramStart"/>
      <w:r>
        <w:rPr>
          <w:rFonts w:ascii="Calibri" w:hAnsi="Calibri" w:cs="Calibri"/>
        </w:rPr>
        <w:t>&gt; У</w:t>
      </w:r>
      <w:proofErr w:type="gramEnd"/>
      <w:r>
        <w:rPr>
          <w:rFonts w:ascii="Calibri" w:hAnsi="Calibri" w:cs="Calibri"/>
        </w:rPr>
        <w:t>казывается название мероприятия (выставки, ярмарки).</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оказание</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услуг выставочной и ярмарочной</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деятельности для обеспечения</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 нужд</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от _______ 20__ г. N ________</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rPr>
          <w:rFonts w:ascii="Calibri" w:hAnsi="Calibri" w:cs="Calibri"/>
        </w:rPr>
      </w:pPr>
      <w:bookmarkStart w:id="80" w:name="Par436"/>
      <w:bookmarkEnd w:id="80"/>
      <w:r>
        <w:rPr>
          <w:rFonts w:ascii="Calibri" w:hAnsi="Calibri" w:cs="Calibri"/>
        </w:rPr>
        <w:t>Протокол</w:t>
      </w:r>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согласования цены государственного</w:t>
      </w:r>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 xml:space="preserve">(муниципального) контракта (договора) </w:t>
      </w:r>
      <w:hyperlink w:anchor="Par459" w:history="1">
        <w:r>
          <w:rPr>
            <w:rFonts w:ascii="Calibri" w:hAnsi="Calibri" w:cs="Calibri"/>
            <w:color w:val="0000FF"/>
          </w:rPr>
          <w:t>&lt;1&gt;</w:t>
        </w:r>
      </w:hyperlink>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 xml:space="preserve">на оказание услуг _____________ </w:t>
      </w:r>
      <w:hyperlink w:anchor="Par460" w:history="1">
        <w:r>
          <w:rPr>
            <w:rFonts w:ascii="Calibri" w:hAnsi="Calibri" w:cs="Calibri"/>
            <w:color w:val="0000FF"/>
          </w:rPr>
          <w:t>&lt;2&gt;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ИСПОЛНИТЕЛЬ: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ЗАКАЗЧИК:</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81" w:name="Par459"/>
      <w:bookmarkEnd w:id="81"/>
      <w:r>
        <w:rPr>
          <w:rFonts w:ascii="Calibri" w:hAnsi="Calibri" w:cs="Calibri"/>
        </w:rPr>
        <w:lastRenderedPageBreak/>
        <w:t>&lt;1</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82" w:name="Par460"/>
      <w:bookmarkEnd w:id="82"/>
      <w:r>
        <w:rPr>
          <w:rFonts w:ascii="Calibri" w:hAnsi="Calibri" w:cs="Calibri"/>
        </w:rPr>
        <w:t>&lt;2</w:t>
      </w:r>
      <w:proofErr w:type="gramStart"/>
      <w:r>
        <w:rPr>
          <w:rFonts w:ascii="Calibri" w:hAnsi="Calibri" w:cs="Calibri"/>
        </w:rPr>
        <w:t>&gt; У</w:t>
      </w:r>
      <w:proofErr w:type="gramEnd"/>
      <w:r>
        <w:rPr>
          <w:rFonts w:ascii="Calibri" w:hAnsi="Calibri" w:cs="Calibri"/>
        </w:rPr>
        <w:t>казывается название мероприятия (выставки, ярмарки).</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к типовому контракту на оказание</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услуг выставочной и ярмарочной</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деятельности для обеспечения</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 нужд</w:t>
      </w:r>
    </w:p>
    <w:p w:rsidR="004B0090" w:rsidRDefault="004B0090" w:rsidP="004B0090">
      <w:pPr>
        <w:autoSpaceDE w:val="0"/>
        <w:autoSpaceDN w:val="0"/>
        <w:adjustRightInd w:val="0"/>
        <w:spacing w:after="0" w:line="240" w:lineRule="auto"/>
        <w:jc w:val="right"/>
        <w:rPr>
          <w:rFonts w:ascii="Calibri" w:hAnsi="Calibri" w:cs="Calibri"/>
        </w:rPr>
      </w:pPr>
      <w:r>
        <w:rPr>
          <w:rFonts w:ascii="Calibri" w:hAnsi="Calibri" w:cs="Calibri"/>
        </w:rPr>
        <w:t>от _______ 20__ г. N ________</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center"/>
        <w:rPr>
          <w:rFonts w:ascii="Calibri" w:hAnsi="Calibri" w:cs="Calibri"/>
        </w:rPr>
      </w:pPr>
      <w:bookmarkStart w:id="83" w:name="Par473"/>
      <w:bookmarkEnd w:id="83"/>
      <w:r>
        <w:rPr>
          <w:rFonts w:ascii="Calibri" w:hAnsi="Calibri" w:cs="Calibri"/>
        </w:rPr>
        <w:t>График</w:t>
      </w:r>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исполнения государственного</w:t>
      </w:r>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 xml:space="preserve">(муниципального) контракта (договора) </w:t>
      </w:r>
      <w:hyperlink w:anchor="Par496" w:history="1">
        <w:r>
          <w:rPr>
            <w:rFonts w:ascii="Calibri" w:hAnsi="Calibri" w:cs="Calibri"/>
            <w:color w:val="0000FF"/>
          </w:rPr>
          <w:t>&lt;1&gt;</w:t>
        </w:r>
      </w:hyperlink>
    </w:p>
    <w:p w:rsidR="004B0090" w:rsidRDefault="004B0090" w:rsidP="004B0090">
      <w:pPr>
        <w:autoSpaceDE w:val="0"/>
        <w:autoSpaceDN w:val="0"/>
        <w:adjustRightInd w:val="0"/>
        <w:spacing w:after="0" w:line="240" w:lineRule="auto"/>
        <w:jc w:val="center"/>
        <w:rPr>
          <w:rFonts w:ascii="Calibri" w:hAnsi="Calibri" w:cs="Calibri"/>
        </w:rPr>
      </w:pPr>
      <w:r>
        <w:rPr>
          <w:rFonts w:ascii="Calibri" w:hAnsi="Calibri" w:cs="Calibri"/>
        </w:rPr>
        <w:t xml:space="preserve">на оказание услуг ______________ </w:t>
      </w:r>
      <w:hyperlink w:anchor="Par497" w:history="1">
        <w:r>
          <w:rPr>
            <w:rFonts w:ascii="Calibri" w:hAnsi="Calibri" w:cs="Calibri"/>
            <w:color w:val="0000FF"/>
          </w:rPr>
          <w:t>&lt;2&gt;</w:t>
        </w:r>
      </w:hyperlink>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ИСПОЛНИТЕЛЬ: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ЗАКАЗЧИК:</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(должность)</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________________________________</w:t>
            </w:r>
          </w:p>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(подпись, фамилия и инициалы)</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__ __________________ 20__ г.</w:t>
            </w:r>
          </w:p>
        </w:tc>
      </w:tr>
      <w:tr w:rsidR="004B0090">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c>
          <w:tcPr>
            <w:tcW w:w="4819" w:type="dxa"/>
          </w:tcPr>
          <w:p w:rsidR="004B0090" w:rsidRDefault="004B0090">
            <w:pPr>
              <w:autoSpaceDE w:val="0"/>
              <w:autoSpaceDN w:val="0"/>
              <w:adjustRightInd w:val="0"/>
              <w:spacing w:after="0" w:line="240" w:lineRule="auto"/>
              <w:jc w:val="center"/>
              <w:rPr>
                <w:rFonts w:ascii="Calibri" w:hAnsi="Calibri" w:cs="Calibri"/>
              </w:rPr>
            </w:pPr>
            <w:r>
              <w:rPr>
                <w:rFonts w:ascii="Calibri" w:hAnsi="Calibri" w:cs="Calibri"/>
              </w:rPr>
              <w:t>М.П. (при наличии печати)</w:t>
            </w:r>
          </w:p>
        </w:tc>
      </w:tr>
    </w:tbl>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84" w:name="Par496"/>
      <w:bookmarkEnd w:id="84"/>
      <w:r>
        <w:rPr>
          <w:rFonts w:ascii="Calibri" w:hAnsi="Calibri" w:cs="Calibri"/>
        </w:rPr>
        <w:t>&lt;1</w:t>
      </w:r>
      <w:proofErr w:type="gramStart"/>
      <w:r>
        <w:rPr>
          <w:rFonts w:ascii="Calibri" w:hAnsi="Calibri" w:cs="Calibri"/>
        </w:rPr>
        <w:t>&gt; П</w:t>
      </w:r>
      <w:proofErr w:type="gramEnd"/>
      <w:r>
        <w:rPr>
          <w:rFonts w:ascii="Calibri" w:hAnsi="Calibri" w:cs="Calibri"/>
        </w:rPr>
        <w:t>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4B0090" w:rsidRDefault="004B0090" w:rsidP="004B0090">
      <w:pPr>
        <w:autoSpaceDE w:val="0"/>
        <w:autoSpaceDN w:val="0"/>
        <w:adjustRightInd w:val="0"/>
        <w:spacing w:before="220" w:after="0" w:line="240" w:lineRule="auto"/>
        <w:ind w:firstLine="540"/>
        <w:jc w:val="both"/>
        <w:rPr>
          <w:rFonts w:ascii="Calibri" w:hAnsi="Calibri" w:cs="Calibri"/>
        </w:rPr>
      </w:pPr>
      <w:bookmarkStart w:id="85" w:name="Par497"/>
      <w:bookmarkEnd w:id="85"/>
      <w:r>
        <w:rPr>
          <w:rFonts w:ascii="Calibri" w:hAnsi="Calibri" w:cs="Calibri"/>
        </w:rPr>
        <w:t>&lt;2</w:t>
      </w:r>
      <w:proofErr w:type="gramStart"/>
      <w:r>
        <w:rPr>
          <w:rFonts w:ascii="Calibri" w:hAnsi="Calibri" w:cs="Calibri"/>
        </w:rPr>
        <w:t>&gt; У</w:t>
      </w:r>
      <w:proofErr w:type="gramEnd"/>
      <w:r>
        <w:rPr>
          <w:rFonts w:ascii="Calibri" w:hAnsi="Calibri" w:cs="Calibri"/>
        </w:rPr>
        <w:t>казывается название мероприятия (выставки, ярмарки).</w:t>
      </w:r>
    </w:p>
    <w:p w:rsidR="004B0090" w:rsidRDefault="004B0090" w:rsidP="004B0090">
      <w:pPr>
        <w:autoSpaceDE w:val="0"/>
        <w:autoSpaceDN w:val="0"/>
        <w:adjustRightInd w:val="0"/>
        <w:spacing w:after="0" w:line="240" w:lineRule="auto"/>
        <w:jc w:val="both"/>
        <w:rPr>
          <w:rFonts w:ascii="Calibri" w:hAnsi="Calibri" w:cs="Calibri"/>
        </w:rPr>
      </w:pPr>
    </w:p>
    <w:p w:rsidR="004B0090" w:rsidRDefault="004B0090" w:rsidP="004B0090">
      <w:pPr>
        <w:autoSpaceDE w:val="0"/>
        <w:autoSpaceDN w:val="0"/>
        <w:adjustRightInd w:val="0"/>
        <w:spacing w:after="0" w:line="240" w:lineRule="auto"/>
        <w:jc w:val="both"/>
        <w:rPr>
          <w:rFonts w:ascii="Calibri" w:hAnsi="Calibri" w:cs="Calibri"/>
        </w:rPr>
      </w:pPr>
    </w:p>
    <w:p w:rsidR="005044DD" w:rsidRDefault="005044DD"/>
    <w:sectPr w:rsidR="005044DD" w:rsidSect="005C46F0">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090"/>
    <w:rsid w:val="0009279C"/>
    <w:rsid w:val="004B0090"/>
    <w:rsid w:val="005044DD"/>
    <w:rsid w:val="00F8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44DEC69E1D789178C26C16FF1B455D981C4A45A5E78AB2DBB3E1E42AfB41O" TargetMode="External"/><Relationship Id="rId18" Type="http://schemas.openxmlformats.org/officeDocument/2006/relationships/hyperlink" Target="consultantplus://offline/ref=FE44DEC69E1D789178C26C16FF1B455D9B154146AAEE8AB2DBB3E1E42AB109F9588119BFFFFEC759fA40O" TargetMode="External"/><Relationship Id="rId26" Type="http://schemas.openxmlformats.org/officeDocument/2006/relationships/hyperlink" Target="consultantplus://offline/ref=FE44DEC69E1D789178C26C16FF1B455D981C4A45A5E78AB2DBB3E1E42AB109F9588119BCfF46O" TargetMode="External"/><Relationship Id="rId3" Type="http://schemas.openxmlformats.org/officeDocument/2006/relationships/settings" Target="settings.xml"/><Relationship Id="rId21" Type="http://schemas.openxmlformats.org/officeDocument/2006/relationships/hyperlink" Target="consultantplus://offline/ref=FE44DEC69E1D789178C26C16FF1B455D9B194B4CA2EE8AB2DBB3E1E42AfB41O" TargetMode="External"/><Relationship Id="rId7" Type="http://schemas.openxmlformats.org/officeDocument/2006/relationships/hyperlink" Target="consultantplus://offline/ref=FE44DEC69E1D789178C26C16FF1B455D981C4A45A5E78AB2DBB3E1E42AfB41O" TargetMode="External"/><Relationship Id="rId12" Type="http://schemas.openxmlformats.org/officeDocument/2006/relationships/image" Target="media/image1.wmf"/><Relationship Id="rId17" Type="http://schemas.openxmlformats.org/officeDocument/2006/relationships/hyperlink" Target="consultantplus://offline/ref=FE44DEC69E1D789178C26C16FF1B455D9B1A4B46A4EF8AB2DBB3E1E42AfB41O" TargetMode="External"/><Relationship Id="rId25" Type="http://schemas.openxmlformats.org/officeDocument/2006/relationships/hyperlink" Target="consultantplus://offline/ref=FE44DEC69E1D789178C26C16FF1B455D981C4A45A5E78AB2DBB3E1E42AB109F9588119BFFFFFCE5EfA41O"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FE44DEC69E1D789178C26C16FF1B455D9B1A4B46A4EF8AB2DBB3E1E42AfB41O" TargetMode="External"/><Relationship Id="rId20" Type="http://schemas.openxmlformats.org/officeDocument/2006/relationships/hyperlink" Target="consultantplus://offline/ref=FE44DEC69E1D789178C26C16FF1B455D981C4745A3ED8AB2DBB3E1E42AfB41O" TargetMode="External"/><Relationship Id="rId29" Type="http://schemas.openxmlformats.org/officeDocument/2006/relationships/hyperlink" Target="consultantplus://offline/ref=FE44DEC69E1D789178C26C16FF1B455D981C444DA4EC8AB2DBB3E1E42AfB41O" TargetMode="External"/><Relationship Id="rId1" Type="http://schemas.openxmlformats.org/officeDocument/2006/relationships/styles" Target="styles.xml"/><Relationship Id="rId6" Type="http://schemas.openxmlformats.org/officeDocument/2006/relationships/hyperlink" Target="consultantplus://offline/ref=FE44DEC69E1D789178C26C16FF1B455D981C4A45A5E78AB2DBB3E1E42AfB41O" TargetMode="External"/><Relationship Id="rId11" Type="http://schemas.openxmlformats.org/officeDocument/2006/relationships/hyperlink" Target="consultantplus://offline/ref=FE44DEC69E1D789178C26C16FF1B455D9B1A4446A2EA8AB2DBB3E1E42AfB41O" TargetMode="External"/><Relationship Id="rId24" Type="http://schemas.openxmlformats.org/officeDocument/2006/relationships/hyperlink" Target="consultantplus://offline/ref=FE44DEC69E1D789178C26C16FF1B455D981C4A45A5E78AB2DBB3E1E42AB109F9588119BFFFFFC459fA40O" TargetMode="External"/><Relationship Id="rId32" Type="http://schemas.openxmlformats.org/officeDocument/2006/relationships/fontTable" Target="fontTable.xml"/><Relationship Id="rId5" Type="http://schemas.openxmlformats.org/officeDocument/2006/relationships/hyperlink" Target="consultantplus://offline/ref=FE44DEC69E1D789178C26C16FF1B455D981C4A45A5E78AB2DBB3E1E42AfB41O" TargetMode="External"/><Relationship Id="rId15" Type="http://schemas.openxmlformats.org/officeDocument/2006/relationships/hyperlink" Target="consultantplus://offline/ref=FE44DEC69E1D789178C26C16FF1B455D981C4A45A5E78AB2DBB3E1E42AB109F9588119BFFFFFC45CfA43O" TargetMode="External"/><Relationship Id="rId23" Type="http://schemas.openxmlformats.org/officeDocument/2006/relationships/hyperlink" Target="consultantplus://offline/ref=FE44DEC69E1D789178C26C16FF1B455D981C4A45A5E78AB2DBB3E1E42AB109F9588119BFFFFFCF5EfA4AO" TargetMode="External"/><Relationship Id="rId28" Type="http://schemas.openxmlformats.org/officeDocument/2006/relationships/hyperlink" Target="consultantplus://offline/ref=FE44DEC69E1D789178C26C16FF1B455D981C4A45A5E78AB2DBB3E1E42AB109F9588119BFFCfF4FO" TargetMode="External"/><Relationship Id="rId10" Type="http://schemas.openxmlformats.org/officeDocument/2006/relationships/hyperlink" Target="consultantplus://offline/ref=FE44DEC69E1D789178C26C16FF1B455D981C4A45A5E78AB2DBB3E1E42AB109F9588119BBfF49O" TargetMode="External"/><Relationship Id="rId19" Type="http://schemas.openxmlformats.org/officeDocument/2006/relationships/hyperlink" Target="consultantplus://offline/ref=FE44DEC69E1D789178C26C16FF1B455D981C4347ABE98AB2DBB3E1E42AfB41O" TargetMode="External"/><Relationship Id="rId31" Type="http://schemas.openxmlformats.org/officeDocument/2006/relationships/hyperlink" Target="consultantplus://offline/ref=FE44DEC69E1D789178C26C16FF1B455D981C4A45A5E78AB2DBB3E1E42AB109F9588119BFFFFEC35AfA4BO" TargetMode="External"/><Relationship Id="rId4" Type="http://schemas.openxmlformats.org/officeDocument/2006/relationships/webSettings" Target="webSettings.xml"/><Relationship Id="rId9" Type="http://schemas.openxmlformats.org/officeDocument/2006/relationships/hyperlink" Target="consultantplus://offline/ref=FE44DEC69E1D789178C26C16FF1B455D981C4A45A5E78AB2DBB3E1E42AfB41O" TargetMode="External"/><Relationship Id="rId14" Type="http://schemas.openxmlformats.org/officeDocument/2006/relationships/hyperlink" Target="consultantplus://offline/ref=FE44DEC69E1D789178C26C16FF1B455D981C4A45A5E78AB2DBB3E1E42AB109F9588119BFFFFFC45AfA46O" TargetMode="External"/><Relationship Id="rId22" Type="http://schemas.openxmlformats.org/officeDocument/2006/relationships/hyperlink" Target="consultantplus://offline/ref=FE44DEC69E1D789178C26C16FF1B455D9B1B4345A5EA8AB2DBB3E1E42AfB41O" TargetMode="External"/><Relationship Id="rId27" Type="http://schemas.openxmlformats.org/officeDocument/2006/relationships/hyperlink" Target="consultantplus://offline/ref=FE44DEC69E1D789178C26C16FF1B455D981C4A45A5E78AB2DBB3E1E42AB109F9588119BFFFFFC459fA41O" TargetMode="External"/><Relationship Id="rId30" Type="http://schemas.openxmlformats.org/officeDocument/2006/relationships/hyperlink" Target="consultantplus://offline/ref=FE44DEC69E1D789178C26C16FF1B455D981C444DA4EC8AB2DBB3E1E42AfB41O" TargetMode="External"/><Relationship Id="rId8" Type="http://schemas.openxmlformats.org/officeDocument/2006/relationships/hyperlink" Target="consultantplus://offline/ref=FE44DEC69E1D789178C26C16FF1B455D981C4A45A5E78AB2DBB3E1E42AfB4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8697</Words>
  <Characters>49573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АННА ВЛАДИМИРОВНА</dc:creator>
  <cp:lastModifiedBy>Kazakov_A_V</cp:lastModifiedBy>
  <cp:revision>2</cp:revision>
  <dcterms:created xsi:type="dcterms:W3CDTF">2018-04-19T08:17:00Z</dcterms:created>
  <dcterms:modified xsi:type="dcterms:W3CDTF">2018-04-19T08:17:00Z</dcterms:modified>
</cp:coreProperties>
</file>