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E8" w:rsidRDefault="00DB38E8">
      <w:pPr>
        <w:pStyle w:val="ConsPlusTitlePage"/>
      </w:pPr>
      <w:r>
        <w:t xml:space="preserve">Документ предоставлен </w:t>
      </w:r>
      <w:hyperlink r:id="rId4" w:history="1">
        <w:r>
          <w:rPr>
            <w:color w:val="0000FF"/>
          </w:rPr>
          <w:t>КонсультантПлюс</w:t>
        </w:r>
      </w:hyperlink>
      <w:r>
        <w:br/>
      </w:r>
    </w:p>
    <w:p w:rsidR="00DB38E8" w:rsidRDefault="00DB38E8">
      <w:pPr>
        <w:pStyle w:val="ConsPlusNormal"/>
        <w:jc w:val="both"/>
        <w:outlineLvl w:val="0"/>
      </w:pPr>
    </w:p>
    <w:p w:rsidR="00DB38E8" w:rsidRDefault="00DB38E8">
      <w:pPr>
        <w:pStyle w:val="ConsPlusTitle"/>
        <w:jc w:val="center"/>
        <w:outlineLvl w:val="0"/>
      </w:pPr>
      <w:r>
        <w:t>АДМИНИСТРАЦИЯ СМОЛЕНСКОЙ ОБЛАСТИ</w:t>
      </w:r>
    </w:p>
    <w:p w:rsidR="00DB38E8" w:rsidRDefault="00DB38E8">
      <w:pPr>
        <w:pStyle w:val="ConsPlusTitle"/>
        <w:jc w:val="center"/>
      </w:pPr>
    </w:p>
    <w:p w:rsidR="00DB38E8" w:rsidRDefault="00DB38E8">
      <w:pPr>
        <w:pStyle w:val="ConsPlusTitle"/>
        <w:jc w:val="center"/>
      </w:pPr>
      <w:r>
        <w:t>ПОСТАНОВЛЕНИЕ</w:t>
      </w:r>
    </w:p>
    <w:p w:rsidR="00DB38E8" w:rsidRDefault="00DB38E8">
      <w:pPr>
        <w:pStyle w:val="ConsPlusTitle"/>
        <w:jc w:val="center"/>
      </w:pPr>
      <w:r>
        <w:t>от 28 мая 2014 г. N 399</w:t>
      </w:r>
    </w:p>
    <w:p w:rsidR="00DB38E8" w:rsidRDefault="00DB38E8">
      <w:pPr>
        <w:pStyle w:val="ConsPlusTitle"/>
        <w:jc w:val="center"/>
      </w:pPr>
    </w:p>
    <w:p w:rsidR="00DB38E8" w:rsidRDefault="00DB38E8">
      <w:pPr>
        <w:pStyle w:val="ConsPlusTitle"/>
        <w:jc w:val="center"/>
      </w:pPr>
      <w:r>
        <w:t>ОБ ОРГАНЕ ИСПОЛНИТЕЛЬНОЙ ВЛАСТИ СМОЛЕНСКОЙ ОБЛАСТИ,</w:t>
      </w:r>
    </w:p>
    <w:p w:rsidR="00DB38E8" w:rsidRDefault="00DB38E8">
      <w:pPr>
        <w:pStyle w:val="ConsPlusTitle"/>
        <w:jc w:val="center"/>
      </w:pPr>
      <w:r>
        <w:t>УПОЛНОМОЧЕННОМ НА ОПРЕДЕЛЕНИЕ ПОСТАВЩИКОВ (ПОДРЯДЧИКОВ,</w:t>
      </w:r>
    </w:p>
    <w:p w:rsidR="00DB38E8" w:rsidRDefault="00DB38E8">
      <w:pPr>
        <w:pStyle w:val="ConsPlusTitle"/>
        <w:jc w:val="center"/>
      </w:pPr>
      <w:r>
        <w:t>ИСПОЛНИТЕЛЕЙ) ДЛЯ ГОСУДАРСТВЕННЫХ ЗАКАЗЧИКОВ СМОЛЕНСКОЙ</w:t>
      </w:r>
    </w:p>
    <w:p w:rsidR="00DB38E8" w:rsidRDefault="00DB38E8">
      <w:pPr>
        <w:pStyle w:val="ConsPlusTitle"/>
        <w:jc w:val="center"/>
      </w:pPr>
      <w:r>
        <w:t>ОБЛАСТИ, ОБЛАСТНЫХ ГОСУДАРСТВЕННЫХ БЮДЖЕТНЫХ УЧРЕЖДЕНИЙ,</w:t>
      </w:r>
    </w:p>
    <w:p w:rsidR="00DB38E8" w:rsidRDefault="00DB38E8">
      <w:pPr>
        <w:pStyle w:val="ConsPlusTitle"/>
        <w:jc w:val="center"/>
      </w:pPr>
      <w:r>
        <w:t>ОБЛАСТНЫХ ГОСУДАРСТВЕННЫХ УНИТАРНЫХ ПРЕДПРИЯТИЙ,</w:t>
      </w:r>
    </w:p>
    <w:p w:rsidR="00DB38E8" w:rsidRDefault="00DB38E8">
      <w:pPr>
        <w:pStyle w:val="ConsPlusTitle"/>
        <w:jc w:val="center"/>
      </w:pPr>
      <w:r>
        <w:t>И УТВЕРЖДЕНИИ ПОЛОЖЕНИЯ ОБ ОРГАНИЗАЦИИ ВЗАИМОДЕЙСТВИЯ</w:t>
      </w:r>
    </w:p>
    <w:p w:rsidR="00DB38E8" w:rsidRDefault="00DB38E8">
      <w:pPr>
        <w:pStyle w:val="ConsPlusTitle"/>
        <w:jc w:val="center"/>
      </w:pPr>
      <w:r>
        <w:t>ГОСУДАРСТВЕННЫХ ЗАКАЗЧИКОВ СМОЛЕНСКОЙ ОБЛАСТИ, ОБЛАСТНЫХ</w:t>
      </w:r>
    </w:p>
    <w:p w:rsidR="00DB38E8" w:rsidRDefault="00DB38E8">
      <w:pPr>
        <w:pStyle w:val="ConsPlusTitle"/>
        <w:jc w:val="center"/>
      </w:pPr>
      <w:r>
        <w:t>ГОСУДАРСТВЕННЫХ БЮДЖЕТНЫХ УЧРЕЖДЕНИЙ, ОБЛАСТНЫХ</w:t>
      </w:r>
    </w:p>
    <w:p w:rsidR="00DB38E8" w:rsidRDefault="00DB38E8">
      <w:pPr>
        <w:pStyle w:val="ConsPlusTitle"/>
        <w:jc w:val="center"/>
      </w:pPr>
      <w:r>
        <w:t>ГОСУДАРСТВЕННЫХ УНИТАРНЫХ ПРЕДПРИЯТИЙ И ОРГАНА</w:t>
      </w:r>
    </w:p>
    <w:p w:rsidR="00DB38E8" w:rsidRDefault="00DB38E8">
      <w:pPr>
        <w:pStyle w:val="ConsPlusTitle"/>
        <w:jc w:val="center"/>
      </w:pPr>
      <w:r>
        <w:t>ИСПОЛНИТЕЛЬНОЙ ВЛАСТИ СМОЛЕНСКОЙ ОБЛАСТИ, УПОЛНОМОЧЕННОГО</w:t>
      </w:r>
    </w:p>
    <w:p w:rsidR="00DB38E8" w:rsidRDefault="00DB38E8">
      <w:pPr>
        <w:pStyle w:val="ConsPlusTitle"/>
        <w:jc w:val="center"/>
      </w:pPr>
      <w:r>
        <w:t>НА ОПРЕДЕЛЕНИЕ ПОСТАВЩИКОВ (ПОДРЯДЧИКОВ, ИСПОЛНИТЕЛЕЙ)</w:t>
      </w:r>
    </w:p>
    <w:p w:rsidR="00DB38E8" w:rsidRDefault="00DB38E8">
      <w:pPr>
        <w:pStyle w:val="ConsPlusTitle"/>
        <w:jc w:val="center"/>
      </w:pPr>
      <w:r>
        <w:t>ДЛЯ ГОСУДАРСТВЕННЫХ ЗАКАЗЧИКОВ СМОЛЕНСКОЙ ОБЛАСТИ, ОБЛАСТНЫХ</w:t>
      </w:r>
    </w:p>
    <w:p w:rsidR="00DB38E8" w:rsidRDefault="00DB38E8">
      <w:pPr>
        <w:pStyle w:val="ConsPlusTitle"/>
        <w:jc w:val="center"/>
      </w:pPr>
      <w:r>
        <w:t>ГОСУДАРСТВЕННЫХ БЮДЖЕТНЫХ УЧРЕЖДЕНИЙ, ОБЛАСТНЫХ</w:t>
      </w:r>
    </w:p>
    <w:p w:rsidR="00DB38E8" w:rsidRDefault="00DB38E8">
      <w:pPr>
        <w:pStyle w:val="ConsPlusTitle"/>
        <w:jc w:val="center"/>
      </w:pPr>
      <w:r>
        <w:t>ГОСУДАРСТВЕННЫХ 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10.07.2014 </w:t>
      </w:r>
      <w:hyperlink r:id="rId5" w:history="1">
        <w:r>
          <w:rPr>
            <w:color w:val="0000FF"/>
          </w:rPr>
          <w:t>N 493</w:t>
        </w:r>
      </w:hyperlink>
      <w:r>
        <w:t xml:space="preserve">, от 18.12.2014 </w:t>
      </w:r>
      <w:hyperlink r:id="rId6" w:history="1">
        <w:r>
          <w:rPr>
            <w:color w:val="0000FF"/>
          </w:rPr>
          <w:t>N 859</w:t>
        </w:r>
      </w:hyperlink>
      <w:r>
        <w:t xml:space="preserve">, от 23.12.2015 </w:t>
      </w:r>
      <w:hyperlink r:id="rId7" w:history="1">
        <w:r>
          <w:rPr>
            <w:color w:val="0000FF"/>
          </w:rPr>
          <w:t>N 838</w:t>
        </w:r>
      </w:hyperlink>
      <w:r>
        <w:t>,</w:t>
      </w:r>
    </w:p>
    <w:p w:rsidR="00DB38E8" w:rsidRDefault="00DB38E8">
      <w:pPr>
        <w:pStyle w:val="ConsPlusNormal"/>
        <w:jc w:val="center"/>
      </w:pPr>
      <w:r>
        <w:t xml:space="preserve">от 23.11.2016 </w:t>
      </w:r>
      <w:hyperlink r:id="rId8" w:history="1">
        <w:r>
          <w:rPr>
            <w:color w:val="0000FF"/>
          </w:rPr>
          <w:t>N 679</w:t>
        </w:r>
      </w:hyperlink>
      <w:r>
        <w:t xml:space="preserve">, от 26.01.2017 </w:t>
      </w:r>
      <w:hyperlink r:id="rId9" w:history="1">
        <w:r>
          <w:rPr>
            <w:color w:val="0000FF"/>
          </w:rPr>
          <w:t>N 17</w:t>
        </w:r>
      </w:hyperlink>
      <w:r>
        <w:t>)</w:t>
      </w:r>
    </w:p>
    <w:p w:rsidR="00DB38E8" w:rsidRDefault="00DB38E8">
      <w:pPr>
        <w:pStyle w:val="ConsPlusNormal"/>
        <w:jc w:val="both"/>
      </w:pPr>
    </w:p>
    <w:p w:rsidR="00DB38E8" w:rsidRDefault="00DB38E8">
      <w:pPr>
        <w:pStyle w:val="ConsPlusNormal"/>
        <w:ind w:firstLine="540"/>
        <w:jc w:val="both"/>
      </w:pPr>
      <w:r>
        <w:t xml:space="preserve">В целях реализации Федерального </w:t>
      </w:r>
      <w:hyperlink r:id="rId10" w:history="1">
        <w:r>
          <w:rPr>
            <w:color w:val="0000FF"/>
          </w:rPr>
          <w:t>закона</w:t>
        </w:r>
      </w:hyperlink>
      <w:r>
        <w:t xml:space="preserve"> "</w:t>
      </w:r>
      <w:hyperlink r:id="rId11" w:history="1">
        <w:r>
          <w:rPr>
            <w:color w:val="0000FF"/>
          </w:rPr>
          <w:t>О контрактной системе</w:t>
        </w:r>
      </w:hyperlink>
      <w:r>
        <w:t xml:space="preserve"> в сфере закупок товаров, работ, услуг для обеспечения государственных и муниципальных нужд" Администрация Смоленской области постановляет:</w:t>
      </w:r>
    </w:p>
    <w:p w:rsidR="00DB38E8" w:rsidRDefault="00DB38E8">
      <w:pPr>
        <w:pStyle w:val="ConsPlusNormal"/>
        <w:ind w:firstLine="540"/>
        <w:jc w:val="both"/>
      </w:pPr>
      <w:r>
        <w:t>1. Определить Главное управление Смоленской области по регулированию контрактной системы органом исполнительной власти Смоленской области, уполномоченным на определение поставщиков (подрядчиков, исполнителей) для государственных заказчиков Смоленской области, областных государственных бюджетных учреждений, областных государственных унитарных предприятий.</w:t>
      </w:r>
    </w:p>
    <w:p w:rsidR="00DB38E8" w:rsidRDefault="00DB38E8">
      <w:pPr>
        <w:pStyle w:val="ConsPlusNormal"/>
        <w:jc w:val="both"/>
      </w:pPr>
      <w:r>
        <w:t xml:space="preserve">(в ред. постановлений Администрации Смоленской области от 23.12.2015 </w:t>
      </w:r>
      <w:hyperlink r:id="rId12" w:history="1">
        <w:r>
          <w:rPr>
            <w:color w:val="0000FF"/>
          </w:rPr>
          <w:t>N 838</w:t>
        </w:r>
      </w:hyperlink>
      <w:r>
        <w:t xml:space="preserve">, от 26.01.2017 </w:t>
      </w:r>
      <w:hyperlink r:id="rId13" w:history="1">
        <w:r>
          <w:rPr>
            <w:color w:val="0000FF"/>
          </w:rPr>
          <w:t>N 17</w:t>
        </w:r>
      </w:hyperlink>
      <w:r>
        <w:t>)</w:t>
      </w:r>
    </w:p>
    <w:p w:rsidR="00DB38E8" w:rsidRDefault="00DB38E8">
      <w:pPr>
        <w:pStyle w:val="ConsPlusNormal"/>
        <w:ind w:firstLine="540"/>
        <w:jc w:val="both"/>
      </w:pPr>
      <w:r>
        <w:t xml:space="preserve">2. Утвердить прилагаемое </w:t>
      </w:r>
      <w:hyperlink w:anchor="P46" w:history="1">
        <w:r>
          <w:rPr>
            <w:color w:val="0000FF"/>
          </w:rPr>
          <w:t>Положение</w:t>
        </w:r>
      </w:hyperlink>
      <w:r>
        <w:t xml:space="preserve"> об организации взаимодействия государственных заказчиков Смоленской области, областных государственных бюджетных учреждений, областных государственных унитарных предприятий и органа исполнительной власти Смоленской области, уполномоченного на определение поставщиков (подрядчиков, исполнителей) для государственных заказчиков Смоленской области, областных государственных бюджетных учреждений, областных государственных унитарных предприятий.</w:t>
      </w:r>
    </w:p>
    <w:p w:rsidR="00DB38E8" w:rsidRDefault="00DB38E8">
      <w:pPr>
        <w:pStyle w:val="ConsPlusNormal"/>
        <w:jc w:val="both"/>
      </w:pPr>
      <w:r>
        <w:t xml:space="preserve">(в ред. постановлений Администрации Смоленской области от 23.12.2015 </w:t>
      </w:r>
      <w:hyperlink r:id="rId14" w:history="1">
        <w:r>
          <w:rPr>
            <w:color w:val="0000FF"/>
          </w:rPr>
          <w:t>N 838</w:t>
        </w:r>
      </w:hyperlink>
      <w:r>
        <w:t xml:space="preserve">, от 26.01.2017 </w:t>
      </w:r>
      <w:hyperlink r:id="rId15" w:history="1">
        <w:r>
          <w:rPr>
            <w:color w:val="0000FF"/>
          </w:rPr>
          <w:t>N 17</w:t>
        </w:r>
      </w:hyperlink>
      <w:r>
        <w:t>)</w:t>
      </w:r>
    </w:p>
    <w:p w:rsidR="00DB38E8" w:rsidRDefault="00DB38E8">
      <w:pPr>
        <w:pStyle w:val="ConsPlusNormal"/>
        <w:jc w:val="both"/>
      </w:pPr>
    </w:p>
    <w:p w:rsidR="00DB38E8" w:rsidRDefault="00DB38E8">
      <w:pPr>
        <w:pStyle w:val="ConsPlusNormal"/>
        <w:jc w:val="right"/>
      </w:pPr>
      <w:r>
        <w:t>Губернатор</w:t>
      </w:r>
    </w:p>
    <w:p w:rsidR="00DB38E8" w:rsidRDefault="00DB38E8">
      <w:pPr>
        <w:pStyle w:val="ConsPlusNormal"/>
        <w:jc w:val="right"/>
      </w:pPr>
      <w:r>
        <w:t>Смоленской области</w:t>
      </w:r>
    </w:p>
    <w:p w:rsidR="00DB38E8" w:rsidRDefault="00DB38E8">
      <w:pPr>
        <w:pStyle w:val="ConsPlusNormal"/>
        <w:jc w:val="right"/>
      </w:pPr>
      <w:r>
        <w:t>А.В.ОСТРОВСКИЙ</w:t>
      </w: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0"/>
      </w:pPr>
      <w:r>
        <w:t>Утверждено</w:t>
      </w:r>
    </w:p>
    <w:p w:rsidR="00DB38E8" w:rsidRDefault="00DB38E8">
      <w:pPr>
        <w:pStyle w:val="ConsPlusNormal"/>
        <w:jc w:val="right"/>
      </w:pPr>
      <w:r>
        <w:t>постановлением</w:t>
      </w:r>
    </w:p>
    <w:p w:rsidR="00DB38E8" w:rsidRDefault="00DB38E8">
      <w:pPr>
        <w:pStyle w:val="ConsPlusNormal"/>
        <w:jc w:val="right"/>
      </w:pPr>
      <w:r>
        <w:t>Администрации</w:t>
      </w:r>
    </w:p>
    <w:p w:rsidR="00DB38E8" w:rsidRDefault="00DB38E8">
      <w:pPr>
        <w:pStyle w:val="ConsPlusNormal"/>
        <w:jc w:val="right"/>
      </w:pPr>
      <w:r>
        <w:t>Смоленской области</w:t>
      </w:r>
    </w:p>
    <w:p w:rsidR="00DB38E8" w:rsidRDefault="00DB38E8">
      <w:pPr>
        <w:pStyle w:val="ConsPlusNormal"/>
        <w:jc w:val="right"/>
      </w:pPr>
      <w:r>
        <w:t>от 28.05.2014 N 399</w:t>
      </w:r>
    </w:p>
    <w:p w:rsidR="00DB38E8" w:rsidRDefault="00DB38E8">
      <w:pPr>
        <w:pStyle w:val="ConsPlusNormal"/>
        <w:jc w:val="both"/>
      </w:pPr>
    </w:p>
    <w:p w:rsidR="00DB38E8" w:rsidRDefault="00DB38E8">
      <w:pPr>
        <w:pStyle w:val="ConsPlusTitle"/>
        <w:jc w:val="center"/>
      </w:pPr>
      <w:bookmarkStart w:id="0" w:name="P46"/>
      <w:bookmarkEnd w:id="0"/>
      <w:r>
        <w:t>ПОЛОЖЕНИЕ</w:t>
      </w:r>
    </w:p>
    <w:p w:rsidR="00DB38E8" w:rsidRDefault="00DB38E8">
      <w:pPr>
        <w:pStyle w:val="ConsPlusTitle"/>
        <w:jc w:val="center"/>
      </w:pPr>
      <w:r>
        <w:t>ОБ ОРГАНИЗАЦИИ ВЗАИМОДЕЙСТВИЯ ГОСУДАРСТВЕННЫХ ЗАКАЗЧИКОВ</w:t>
      </w:r>
    </w:p>
    <w:p w:rsidR="00DB38E8" w:rsidRDefault="00DB38E8">
      <w:pPr>
        <w:pStyle w:val="ConsPlusTitle"/>
        <w:jc w:val="center"/>
      </w:pPr>
      <w:r>
        <w:t>СМОЛЕНСКОЙ ОБЛАСТИ, ОБЛАСТНЫХ ГОСУДАРСТВЕННЫХ БЮДЖЕТНЫХ</w:t>
      </w:r>
    </w:p>
    <w:p w:rsidR="00DB38E8" w:rsidRDefault="00DB38E8">
      <w:pPr>
        <w:pStyle w:val="ConsPlusTitle"/>
        <w:jc w:val="center"/>
      </w:pPr>
      <w:r>
        <w:t>УЧРЕЖДЕНИЙ, ОБЛАСТНЫХ ГОСУДАРСТВЕННЫХ УНИТАРНЫХ ПРЕДПРИЯТИЙ</w:t>
      </w:r>
    </w:p>
    <w:p w:rsidR="00DB38E8" w:rsidRDefault="00DB38E8">
      <w:pPr>
        <w:pStyle w:val="ConsPlusTitle"/>
        <w:jc w:val="center"/>
      </w:pPr>
      <w:r>
        <w:t>И ОРГАНА ИСПОЛНИТЕЛЬНОЙ ВЛАСТИ СМОЛЕНСКОЙ ОБЛАСТИ,</w:t>
      </w:r>
    </w:p>
    <w:p w:rsidR="00DB38E8" w:rsidRDefault="00DB38E8">
      <w:pPr>
        <w:pStyle w:val="ConsPlusTitle"/>
        <w:jc w:val="center"/>
      </w:pPr>
      <w:r>
        <w:t>УПОЛНОМОЧЕННОГО НА ОПРЕДЕЛЕНИЕ ПОСТАВЩИКОВ (ПОДРЯДЧИКОВ,</w:t>
      </w:r>
    </w:p>
    <w:p w:rsidR="00DB38E8" w:rsidRDefault="00DB38E8">
      <w:pPr>
        <w:pStyle w:val="ConsPlusTitle"/>
        <w:jc w:val="center"/>
      </w:pPr>
      <w:r>
        <w:t>ИСПОЛНИТЕЛЕЙ) ДЛЯ ГОСУДАРСТВЕННЫХ ЗАКАЗЧИКОВ СМОЛЕНСКОЙ</w:t>
      </w:r>
    </w:p>
    <w:p w:rsidR="00DB38E8" w:rsidRDefault="00DB38E8">
      <w:pPr>
        <w:pStyle w:val="ConsPlusTitle"/>
        <w:jc w:val="center"/>
      </w:pPr>
      <w:r>
        <w:t>ОБЛАСТИ, ОБЛАСТНЫХ ГОСУДАРСТВЕННЫХ БЮДЖЕТНЫХ УЧРЕЖДЕНИЙ,</w:t>
      </w:r>
    </w:p>
    <w:p w:rsidR="00DB38E8" w:rsidRDefault="00DB38E8">
      <w:pPr>
        <w:pStyle w:val="ConsPlusTitle"/>
        <w:jc w:val="center"/>
      </w:pPr>
      <w:r>
        <w:t>ОБЛАСТНЫХ ГОСУДАРСТВЕННЫХ 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10.07.2014 </w:t>
      </w:r>
      <w:hyperlink r:id="rId16" w:history="1">
        <w:r>
          <w:rPr>
            <w:color w:val="0000FF"/>
          </w:rPr>
          <w:t>N 493</w:t>
        </w:r>
      </w:hyperlink>
      <w:r>
        <w:t xml:space="preserve">, от 18.12.2014 </w:t>
      </w:r>
      <w:hyperlink r:id="rId17" w:history="1">
        <w:r>
          <w:rPr>
            <w:color w:val="0000FF"/>
          </w:rPr>
          <w:t>N 859</w:t>
        </w:r>
      </w:hyperlink>
      <w:r>
        <w:t xml:space="preserve">, от 23.12.2015 </w:t>
      </w:r>
      <w:hyperlink r:id="rId18" w:history="1">
        <w:r>
          <w:rPr>
            <w:color w:val="0000FF"/>
          </w:rPr>
          <w:t>N 838</w:t>
        </w:r>
      </w:hyperlink>
      <w:r>
        <w:t>,</w:t>
      </w:r>
    </w:p>
    <w:p w:rsidR="00DB38E8" w:rsidRDefault="00DB38E8">
      <w:pPr>
        <w:pStyle w:val="ConsPlusNormal"/>
        <w:jc w:val="center"/>
      </w:pPr>
      <w:r>
        <w:t xml:space="preserve">от 23.11.2016 </w:t>
      </w:r>
      <w:hyperlink r:id="rId19" w:history="1">
        <w:r>
          <w:rPr>
            <w:color w:val="0000FF"/>
          </w:rPr>
          <w:t>N 679</w:t>
        </w:r>
      </w:hyperlink>
      <w:r>
        <w:t xml:space="preserve">, от 26.01.2017 </w:t>
      </w:r>
      <w:hyperlink r:id="rId20" w:history="1">
        <w:r>
          <w:rPr>
            <w:color w:val="0000FF"/>
          </w:rPr>
          <w:t>N 17</w:t>
        </w:r>
      </w:hyperlink>
      <w:r>
        <w:t>)</w:t>
      </w:r>
    </w:p>
    <w:p w:rsidR="00DB38E8" w:rsidRDefault="00DB38E8">
      <w:pPr>
        <w:pStyle w:val="ConsPlusNormal"/>
        <w:jc w:val="both"/>
      </w:pPr>
    </w:p>
    <w:p w:rsidR="00DB38E8" w:rsidRDefault="00DB38E8">
      <w:pPr>
        <w:pStyle w:val="ConsPlusNormal"/>
        <w:jc w:val="center"/>
        <w:outlineLvl w:val="1"/>
      </w:pPr>
      <w:r>
        <w:t>1. Общее положение</w:t>
      </w:r>
    </w:p>
    <w:p w:rsidR="00DB38E8" w:rsidRDefault="00DB38E8">
      <w:pPr>
        <w:pStyle w:val="ConsPlusNormal"/>
        <w:jc w:val="both"/>
      </w:pPr>
    </w:p>
    <w:p w:rsidR="00DB38E8" w:rsidRDefault="00DB38E8">
      <w:pPr>
        <w:pStyle w:val="ConsPlusNormal"/>
        <w:ind w:firstLine="540"/>
        <w:jc w:val="both"/>
      </w:pPr>
      <w:r>
        <w:t xml:space="preserve">Настоящее Положение разработано в соответствии с Федеральным </w:t>
      </w:r>
      <w:hyperlink r:id="rId2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также - Федеральный закон) в целях разграничения полномочий государственных заказчиков Смоленской области, областных государственных бюджетных учреждений, областных государственных унитарных предприятий (далее - заказчики) и Главного управления Смоленской области по регулированию контрактной системы (далее - уполномоченный орган) в сфере определения поставщиков (подрядчиков, исполнителей) при осуществлении закупок товаров, работ, услуг (далее - закупки) с использованием конкурентных способов определения поставщиков (подрядчиков, исполнителей): открытого конкурса, конкурса с ограниченным участием, двухэтапного конкурса, аукциона в электронной форме, запроса котировок, предварительного отбора, запроса предложений.</w:t>
      </w:r>
    </w:p>
    <w:p w:rsidR="00DB38E8" w:rsidRDefault="00DB38E8">
      <w:pPr>
        <w:pStyle w:val="ConsPlusNormal"/>
        <w:jc w:val="both"/>
      </w:pPr>
      <w:r>
        <w:t xml:space="preserve">(в ред. постановлений Администрации Смоленской области от 23.12.2015 </w:t>
      </w:r>
      <w:hyperlink r:id="rId22" w:history="1">
        <w:r>
          <w:rPr>
            <w:color w:val="0000FF"/>
          </w:rPr>
          <w:t>N 838</w:t>
        </w:r>
      </w:hyperlink>
      <w:r>
        <w:t xml:space="preserve">, от 26.01.2017 </w:t>
      </w:r>
      <w:hyperlink r:id="rId23" w:history="1">
        <w:r>
          <w:rPr>
            <w:color w:val="0000FF"/>
          </w:rPr>
          <w:t>N 17</w:t>
        </w:r>
      </w:hyperlink>
      <w:r>
        <w:t>)</w:t>
      </w:r>
    </w:p>
    <w:p w:rsidR="00DB38E8" w:rsidRDefault="00DB38E8">
      <w:pPr>
        <w:pStyle w:val="ConsPlusNormal"/>
        <w:ind w:firstLine="540"/>
        <w:jc w:val="both"/>
      </w:pPr>
      <w:r>
        <w:t>Права, обязанности и ответственность заказчиков, уполномоченного органа при проведении совместных конкурсов и аукционов определяются соглашением сторон, заключаемым в соответствии с требованиями законодательства Российской Федерации о контрактной системе в сфере закупок.</w:t>
      </w:r>
    </w:p>
    <w:p w:rsidR="00DB38E8" w:rsidRDefault="00DB38E8">
      <w:pPr>
        <w:pStyle w:val="ConsPlusNormal"/>
        <w:jc w:val="both"/>
      </w:pPr>
      <w:r>
        <w:t xml:space="preserve">(абзац введен </w:t>
      </w:r>
      <w:hyperlink r:id="rId24" w:history="1">
        <w:r>
          <w:rPr>
            <w:color w:val="0000FF"/>
          </w:rPr>
          <w:t>постановлением</w:t>
        </w:r>
      </w:hyperlink>
      <w:r>
        <w:t xml:space="preserve"> Администрации Смоленской области от 23.11.2016 N 679)</w:t>
      </w:r>
    </w:p>
    <w:p w:rsidR="00DB38E8" w:rsidRDefault="00DB38E8">
      <w:pPr>
        <w:pStyle w:val="ConsPlusNormal"/>
        <w:jc w:val="both"/>
      </w:pPr>
    </w:p>
    <w:p w:rsidR="00DB38E8" w:rsidRDefault="00DB38E8">
      <w:pPr>
        <w:pStyle w:val="ConsPlusNormal"/>
        <w:jc w:val="center"/>
        <w:outlineLvl w:val="1"/>
      </w:pPr>
      <w:bookmarkStart w:id="1" w:name="P68"/>
      <w:bookmarkEnd w:id="1"/>
      <w:r>
        <w:t>2. Организация документооборота</w:t>
      </w:r>
    </w:p>
    <w:p w:rsidR="00DB38E8" w:rsidRDefault="00DB38E8">
      <w:pPr>
        <w:pStyle w:val="ConsPlusNormal"/>
        <w:jc w:val="both"/>
      </w:pPr>
    </w:p>
    <w:p w:rsidR="00DB38E8" w:rsidRDefault="00DB38E8">
      <w:pPr>
        <w:pStyle w:val="ConsPlusNormal"/>
        <w:ind w:firstLine="540"/>
        <w:jc w:val="both"/>
      </w:pPr>
      <w:r>
        <w:t>2.1. Электронные документы, направляемые в уполномоченный орган посредством автоматизированной информационной системы государственных закупок Смоленской области (далее - АИС ГЗ), подписываются электронной подписью руководителя заказчика или уполномоченного контрактного управляющего (сотрудника контрактной службы) заказчика.</w:t>
      </w:r>
    </w:p>
    <w:p w:rsidR="00DB38E8" w:rsidRDefault="00DB38E8">
      <w:pPr>
        <w:pStyle w:val="ConsPlusNormal"/>
        <w:ind w:firstLine="540"/>
        <w:jc w:val="both"/>
      </w:pPr>
      <w:bookmarkStart w:id="2" w:name="P71"/>
      <w:bookmarkEnd w:id="2"/>
      <w:r>
        <w:t xml:space="preserve">2.2. </w:t>
      </w:r>
      <w:hyperlink w:anchor="P245" w:history="1">
        <w:r>
          <w:rPr>
            <w:color w:val="0000FF"/>
          </w:rPr>
          <w:t>Уведомление</w:t>
        </w:r>
      </w:hyperlink>
      <w:r>
        <w:t xml:space="preserve"> о направлении заявки на закупку, </w:t>
      </w:r>
      <w:hyperlink w:anchor="P310" w:history="1">
        <w:r>
          <w:rPr>
            <w:color w:val="0000FF"/>
          </w:rPr>
          <w:t>уведомление</w:t>
        </w:r>
      </w:hyperlink>
      <w:r>
        <w:t xml:space="preserve"> о направлении заявки на закупку путем проведения совместного конкурса/аукциона, </w:t>
      </w:r>
      <w:hyperlink w:anchor="P409" w:history="1">
        <w:r>
          <w:rPr>
            <w:color w:val="0000FF"/>
          </w:rPr>
          <w:t>уведомление</w:t>
        </w:r>
      </w:hyperlink>
      <w:r>
        <w:t xml:space="preserve"> об уточнении условий закупки, </w:t>
      </w:r>
      <w:hyperlink w:anchor="P536" w:history="1">
        <w:r>
          <w:rPr>
            <w:color w:val="0000FF"/>
          </w:rPr>
          <w:t>уведомление</w:t>
        </w:r>
      </w:hyperlink>
      <w:r>
        <w:t xml:space="preserve"> о внесении изменений в извещение об осуществлении закупки и (или) документацию о закупке, </w:t>
      </w:r>
      <w:hyperlink w:anchor="P474" w:history="1">
        <w:r>
          <w:rPr>
            <w:color w:val="0000FF"/>
          </w:rPr>
          <w:t>уведомление</w:t>
        </w:r>
      </w:hyperlink>
      <w:r>
        <w:t xml:space="preserve"> о внесении изменений в извещение об осуществлении закупки и (или) документацию о закупке путем проведения совместного конкурса/аукциона, </w:t>
      </w:r>
      <w:hyperlink w:anchor="P592" w:history="1">
        <w:r>
          <w:rPr>
            <w:color w:val="0000FF"/>
          </w:rPr>
          <w:t>уведомление</w:t>
        </w:r>
      </w:hyperlink>
      <w:r>
        <w:t xml:space="preserve"> об отмене определения поставщика (подрядчика, исполнителя), оформленные в соответствии с приложениями N 1, 1.1, 2, 2.1, 3, 4 к настоящему Положению, подписываются электронной подписью руководителя заказчика или уполномоченного контрактного управляющего (сотрудника контрактной службы) заказчика и направляются в уполномоченный орган с использованием интегрированной системы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w:t>
      </w:r>
    </w:p>
    <w:p w:rsidR="00DB38E8" w:rsidRDefault="00DB38E8">
      <w:pPr>
        <w:pStyle w:val="ConsPlusNormal"/>
        <w:jc w:val="both"/>
      </w:pPr>
      <w:r>
        <w:t xml:space="preserve">(в ред. </w:t>
      </w:r>
      <w:hyperlink r:id="rId25"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 xml:space="preserve">2.3. В случае отсутствия у заказчика системы электронного документооборота документы, указанные в </w:t>
      </w:r>
      <w:hyperlink w:anchor="P71" w:history="1">
        <w:r>
          <w:rPr>
            <w:color w:val="0000FF"/>
          </w:rPr>
          <w:t>пункте 2.2</w:t>
        </w:r>
      </w:hyperlink>
      <w:r>
        <w:t xml:space="preserve"> настоящего Положения, подписываются руководителем заказчика или уполномоченным контрактным управляющим (сотрудником контрактной службы) заказчика и направляются в уполномоченный орган иным доступным для заказчика способом.</w:t>
      </w:r>
    </w:p>
    <w:p w:rsidR="00DB38E8" w:rsidRDefault="00DB38E8">
      <w:pPr>
        <w:pStyle w:val="ConsPlusNormal"/>
        <w:jc w:val="both"/>
      </w:pPr>
    </w:p>
    <w:p w:rsidR="00DB38E8" w:rsidRDefault="00DB38E8">
      <w:pPr>
        <w:pStyle w:val="ConsPlusNormal"/>
        <w:jc w:val="center"/>
        <w:outlineLvl w:val="1"/>
      </w:pPr>
      <w:r>
        <w:t>3. Формирование заявки на закупку заказчиком</w:t>
      </w:r>
    </w:p>
    <w:p w:rsidR="00DB38E8" w:rsidRDefault="00DB38E8">
      <w:pPr>
        <w:pStyle w:val="ConsPlusNormal"/>
        <w:jc w:val="both"/>
      </w:pPr>
    </w:p>
    <w:p w:rsidR="00DB38E8" w:rsidRDefault="00DB38E8">
      <w:pPr>
        <w:pStyle w:val="ConsPlusNormal"/>
        <w:ind w:firstLine="540"/>
        <w:jc w:val="both"/>
      </w:pPr>
      <w:r>
        <w:t>3.1. Заказчик формирует заявку на закупку в форме электронного документа путем заполнения экранной формы специального веб-интерфейса АИС ГЗ и прикрепляет в соответствующем разделе указанной экранной формы в виде отдельных файлов следующие электронные документы:</w:t>
      </w:r>
    </w:p>
    <w:p w:rsidR="00DB38E8" w:rsidRDefault="00DB38E8">
      <w:pPr>
        <w:pStyle w:val="ConsPlusNormal"/>
        <w:ind w:firstLine="540"/>
        <w:jc w:val="both"/>
      </w:pPr>
      <w:r>
        <w:t xml:space="preserve">- заявку на закупку, сформированную в соответствии с </w:t>
      </w:r>
      <w:hyperlink w:anchor="P639" w:history="1">
        <w:r>
          <w:rPr>
            <w:color w:val="0000FF"/>
          </w:rPr>
          <w:t>приложениями N 5</w:t>
        </w:r>
      </w:hyperlink>
      <w:r>
        <w:t xml:space="preserve"> - </w:t>
      </w:r>
      <w:hyperlink w:anchor="P1409" w:history="1">
        <w:r>
          <w:rPr>
            <w:color w:val="0000FF"/>
          </w:rPr>
          <w:t>11</w:t>
        </w:r>
      </w:hyperlink>
      <w:r>
        <w:t xml:space="preserve"> к настоящему Положению в зависимости от выбранного заказчиком способа определения поставщика (подрядчика, исполнителя);</w:t>
      </w:r>
    </w:p>
    <w:p w:rsidR="00DB38E8" w:rsidRDefault="00DB38E8">
      <w:pPr>
        <w:pStyle w:val="ConsPlusNormal"/>
        <w:jc w:val="both"/>
      </w:pPr>
      <w:r>
        <w:t xml:space="preserve">(в ред. </w:t>
      </w:r>
      <w:hyperlink r:id="rId26"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bookmarkStart w:id="3" w:name="P80"/>
      <w:bookmarkEnd w:id="3"/>
      <w:r>
        <w:t>- проект контракта;</w:t>
      </w:r>
    </w:p>
    <w:p w:rsidR="00DB38E8" w:rsidRDefault="00DB38E8">
      <w:pPr>
        <w:pStyle w:val="ConsPlusNormal"/>
        <w:ind w:firstLine="540"/>
        <w:jc w:val="both"/>
      </w:pPr>
      <w:r>
        <w:t xml:space="preserve">- </w:t>
      </w:r>
      <w:hyperlink w:anchor="P1530" w:history="1">
        <w:r>
          <w:rPr>
            <w:color w:val="0000FF"/>
          </w:rPr>
          <w:t>обоснование</w:t>
        </w:r>
      </w:hyperlink>
      <w:r>
        <w:t xml:space="preserve"> начальной (максимальной) цены контракта по форме согласно приложению N 12 к настоящему Положению (за исключением случаев осуществления закупки лекарственных препаратов, включенных в соответствии с правовым актом Правительства Российской Федерации в перечень жизненно необходимых и важнейших лекарственных препаратов для медицинского применения);</w:t>
      </w:r>
    </w:p>
    <w:p w:rsidR="00DB38E8" w:rsidRDefault="00DB38E8">
      <w:pPr>
        <w:pStyle w:val="ConsPlusNormal"/>
        <w:jc w:val="both"/>
      </w:pPr>
      <w:r>
        <w:t xml:space="preserve">(в ред. </w:t>
      </w:r>
      <w:hyperlink r:id="rId27" w:history="1">
        <w:r>
          <w:rPr>
            <w:color w:val="0000FF"/>
          </w:rPr>
          <w:t>постановления</w:t>
        </w:r>
      </w:hyperlink>
      <w:r>
        <w:t xml:space="preserve"> Администрации Смоленской области от 23.12.2015 N 838)</w:t>
      </w:r>
    </w:p>
    <w:p w:rsidR="00DB38E8" w:rsidRDefault="00DB38E8">
      <w:pPr>
        <w:pStyle w:val="ConsPlusNormal"/>
        <w:ind w:firstLine="540"/>
        <w:jc w:val="both"/>
      </w:pPr>
      <w:r>
        <w:t xml:space="preserve">- </w:t>
      </w:r>
      <w:hyperlink w:anchor="P1624" w:history="1">
        <w:r>
          <w:rPr>
            <w:color w:val="0000FF"/>
          </w:rPr>
          <w:t>обоснование</w:t>
        </w:r>
      </w:hyperlink>
      <w:r>
        <w:t xml:space="preserve"> начальной (максимальной) цены контракта по форме согласно приложению N 13 к настоящему Положению (в случае осуществления закупки лекарственных препаратов, включенных в соответствии с правовым актом Правительства Российской Федерации в перечень жизненно необходимых и важнейших лекарственных препаратов для медицинского применения);</w:t>
      </w:r>
    </w:p>
    <w:p w:rsidR="00DB38E8" w:rsidRDefault="00DB38E8">
      <w:pPr>
        <w:pStyle w:val="ConsPlusNormal"/>
        <w:jc w:val="both"/>
      </w:pPr>
      <w:r>
        <w:t xml:space="preserve">(абзац введен </w:t>
      </w:r>
      <w:hyperlink r:id="rId28" w:history="1">
        <w:r>
          <w:rPr>
            <w:color w:val="0000FF"/>
          </w:rPr>
          <w:t>постановлением</w:t>
        </w:r>
      </w:hyperlink>
      <w:r>
        <w:t xml:space="preserve"> Администрации Смоленской области от 23.12.2015 N 838)</w:t>
      </w:r>
    </w:p>
    <w:p w:rsidR="00DB38E8" w:rsidRDefault="00DB38E8">
      <w:pPr>
        <w:pStyle w:val="ConsPlusNormal"/>
        <w:ind w:firstLine="540"/>
        <w:jc w:val="both"/>
      </w:pPr>
      <w:bookmarkStart w:id="4" w:name="P85"/>
      <w:bookmarkEnd w:id="4"/>
      <w:r>
        <w:t>- иные документы, являющиеся приложениями к заявке на закупку.</w:t>
      </w:r>
    </w:p>
    <w:p w:rsidR="00DB38E8" w:rsidRDefault="00DB38E8">
      <w:pPr>
        <w:pStyle w:val="ConsPlusNormal"/>
        <w:ind w:firstLine="540"/>
        <w:jc w:val="both"/>
      </w:pPr>
      <w:r>
        <w:t xml:space="preserve">3.2. Заказчик обеспечивает согласование заявки на закупку и документов, указанных в </w:t>
      </w:r>
      <w:hyperlink w:anchor="P80" w:history="1">
        <w:r>
          <w:rPr>
            <w:color w:val="0000FF"/>
          </w:rPr>
          <w:t>абзацах третьем</w:t>
        </w:r>
      </w:hyperlink>
      <w:r>
        <w:t xml:space="preserve"> - </w:t>
      </w:r>
      <w:hyperlink w:anchor="P85" w:history="1">
        <w:r>
          <w:rPr>
            <w:color w:val="0000FF"/>
          </w:rPr>
          <w:t>шестом пункта 3.1</w:t>
        </w:r>
      </w:hyperlink>
      <w:r>
        <w:t xml:space="preserve"> настоящего раздела (далее - документы, прилагаемые к заявке на закупку), в порядке, установленном </w:t>
      </w:r>
      <w:hyperlink w:anchor="P89" w:history="1">
        <w:r>
          <w:rPr>
            <w:color w:val="0000FF"/>
          </w:rPr>
          <w:t>разделом 4</w:t>
        </w:r>
      </w:hyperlink>
      <w:r>
        <w:t xml:space="preserve"> настоящего Положения.</w:t>
      </w:r>
    </w:p>
    <w:p w:rsidR="00DB38E8" w:rsidRDefault="00DB38E8">
      <w:pPr>
        <w:pStyle w:val="ConsPlusNormal"/>
        <w:jc w:val="both"/>
      </w:pPr>
      <w:r>
        <w:t xml:space="preserve">(в ред. </w:t>
      </w:r>
      <w:hyperlink r:id="rId29" w:history="1">
        <w:r>
          <w:rPr>
            <w:color w:val="0000FF"/>
          </w:rPr>
          <w:t>постановления</w:t>
        </w:r>
      </w:hyperlink>
      <w:r>
        <w:t xml:space="preserve"> Администрации Смоленской области от 23.12.2015 N 838)</w:t>
      </w:r>
    </w:p>
    <w:p w:rsidR="00DB38E8" w:rsidRDefault="00DB38E8">
      <w:pPr>
        <w:pStyle w:val="ConsPlusNormal"/>
        <w:jc w:val="both"/>
      </w:pPr>
    </w:p>
    <w:p w:rsidR="00DB38E8" w:rsidRDefault="00DB38E8">
      <w:pPr>
        <w:pStyle w:val="ConsPlusNormal"/>
        <w:jc w:val="center"/>
        <w:outlineLvl w:val="1"/>
      </w:pPr>
      <w:bookmarkStart w:id="5" w:name="P89"/>
      <w:bookmarkEnd w:id="5"/>
      <w:r>
        <w:t>4. Согласование заявки на закупку</w:t>
      </w:r>
    </w:p>
    <w:p w:rsidR="00DB38E8" w:rsidRDefault="00DB38E8">
      <w:pPr>
        <w:pStyle w:val="ConsPlusNormal"/>
        <w:jc w:val="center"/>
      </w:pPr>
    </w:p>
    <w:p w:rsidR="00DB38E8" w:rsidRDefault="00DB38E8">
      <w:pPr>
        <w:pStyle w:val="ConsPlusNormal"/>
        <w:jc w:val="center"/>
      </w:pPr>
      <w:r>
        <w:t xml:space="preserve">(в ред. </w:t>
      </w:r>
      <w:hyperlink r:id="rId30" w:history="1">
        <w:r>
          <w:rPr>
            <w:color w:val="0000FF"/>
          </w:rPr>
          <w:t>постановления</w:t>
        </w:r>
      </w:hyperlink>
      <w:r>
        <w:t xml:space="preserve"> Администрации Смоленской области</w:t>
      </w:r>
    </w:p>
    <w:p w:rsidR="00DB38E8" w:rsidRDefault="00DB38E8">
      <w:pPr>
        <w:pStyle w:val="ConsPlusNormal"/>
        <w:jc w:val="center"/>
      </w:pPr>
      <w:r>
        <w:t>от 10.07.2014 N 493)</w:t>
      </w:r>
    </w:p>
    <w:p w:rsidR="00DB38E8" w:rsidRDefault="00DB38E8">
      <w:pPr>
        <w:pStyle w:val="ConsPlusNormal"/>
        <w:jc w:val="both"/>
      </w:pPr>
    </w:p>
    <w:p w:rsidR="00DB38E8" w:rsidRDefault="00DB38E8">
      <w:pPr>
        <w:pStyle w:val="ConsPlusNormal"/>
        <w:ind w:firstLine="540"/>
        <w:jc w:val="both"/>
      </w:pPr>
      <w:bookmarkStart w:id="6" w:name="P94"/>
      <w:bookmarkEnd w:id="6"/>
      <w:r>
        <w:t xml:space="preserve">4.1. Заявка на закупку транспортных средств, подлежащих оснащению оборудованием ГЛОНАСС, компьютерной и оргтехники, сетевого оборудования, средств связи, программного обеспечения, а также товаров, работ, услуг, связанных с созданием и применением автоматизированных информационных систем, регистров, реестров и баз данных, развитием и содержанием информационно-телекоммуникационной инфраструктуры, деятельностью в области геодезии и картографии на территории Смоленской области, и документы, прилагаемые к указанной заявке на закупку, направляются заказчиком посредством АИС ГЗ в Департамент Смоленской области по информационным технологиям для согласования описания объекта </w:t>
      </w:r>
      <w:r>
        <w:lastRenderedPageBreak/>
        <w:t>закупки и начальной (максимальной) цены контракта.</w:t>
      </w:r>
    </w:p>
    <w:p w:rsidR="00DB38E8" w:rsidRDefault="00DB38E8">
      <w:pPr>
        <w:pStyle w:val="ConsPlusNormal"/>
        <w:ind w:firstLine="540"/>
        <w:jc w:val="both"/>
      </w:pPr>
      <w:bookmarkStart w:id="7" w:name="P95"/>
      <w:bookmarkEnd w:id="7"/>
      <w:r>
        <w:t>4.2. Заявка на закупку работ по разработке проектной документации, составлению сметы на строительство или реконструкцию объектов капитального строительства и документы, прилагаемые к указанной заявке на закупку, направляются заказчиком посредством АИС ГЗ в Департамент Смоленской области по строительству и жилищно-коммунальному хозяйству для согласования описания объекта закупки и начальной (максимальной) цены контракта.</w:t>
      </w:r>
    </w:p>
    <w:p w:rsidR="00DB38E8" w:rsidRDefault="00DB38E8">
      <w:pPr>
        <w:pStyle w:val="ConsPlusNormal"/>
        <w:ind w:firstLine="540"/>
        <w:jc w:val="both"/>
      </w:pPr>
      <w:bookmarkStart w:id="8" w:name="P96"/>
      <w:bookmarkEnd w:id="8"/>
      <w:r>
        <w:t>4.3. Заявка на закупку работ по строительству, реконструкции объектов капитального строительства, капитальному и текущему ремонту объектов капитального строительства на сумму свыше ста тысяч рублей и документы, прилагаемые к указанной заявке на закупку, направляются заказчиком посредством АИС ГЗ в Департамент Смоленской области по строительству и жилищно-коммунальному хозяйству для согласования описания объекта закупки, а также в областное государственное автономное учреждение "Управление государственной экспертизы по Смоленской области" для согласования обоснования начальной (максимальной) цены контракта путем проверки определения достоверности сметной стоимости.</w:t>
      </w:r>
    </w:p>
    <w:p w:rsidR="00DB38E8" w:rsidRDefault="00DB38E8">
      <w:pPr>
        <w:pStyle w:val="ConsPlusNormal"/>
        <w:ind w:firstLine="540"/>
        <w:jc w:val="both"/>
      </w:pPr>
      <w:bookmarkStart w:id="9" w:name="P97"/>
      <w:bookmarkEnd w:id="9"/>
      <w:r>
        <w:t>4.4. Областные государственные казенные учреждения, областные государственные бюджетные учреждения и областные государственные унитарные предприятия согласуют посредством АИС ГЗ заявки на закупку и документы, прилагаемые к заявкам на закупку, с органом исполнительной власти Смоленской области, в ведомственном подчинении которого находится соответствующее областное государственное казенное учреждение, областное государственное бюджетное учреждение и областное государственное унитарное предприятие (далее - отраслевой орган), который обеспечивает проверку:</w:t>
      </w:r>
    </w:p>
    <w:p w:rsidR="00DB38E8" w:rsidRDefault="00DB38E8">
      <w:pPr>
        <w:pStyle w:val="ConsPlusNormal"/>
        <w:jc w:val="both"/>
      </w:pPr>
      <w:r>
        <w:t xml:space="preserve">(в ред. постановлений Администрации Смоленской области от 23.12.2015 </w:t>
      </w:r>
      <w:hyperlink r:id="rId31" w:history="1">
        <w:r>
          <w:rPr>
            <w:color w:val="0000FF"/>
          </w:rPr>
          <w:t>N 838</w:t>
        </w:r>
      </w:hyperlink>
      <w:r>
        <w:t xml:space="preserve">, от 26.01.2017 </w:t>
      </w:r>
      <w:hyperlink r:id="rId32" w:history="1">
        <w:r>
          <w:rPr>
            <w:color w:val="0000FF"/>
          </w:rPr>
          <w:t>N 17</w:t>
        </w:r>
      </w:hyperlink>
      <w:r>
        <w:t>)</w:t>
      </w:r>
    </w:p>
    <w:p w:rsidR="00DB38E8" w:rsidRDefault="00DB38E8">
      <w:pPr>
        <w:pStyle w:val="ConsPlusNormal"/>
        <w:ind w:firstLine="540"/>
        <w:jc w:val="both"/>
      </w:pPr>
      <w:r>
        <w:t xml:space="preserve">- наличия согласования описания объекта закупки и начальной (максимальной) цены контракта в соответствии с </w:t>
      </w:r>
      <w:hyperlink w:anchor="P94" w:history="1">
        <w:r>
          <w:rPr>
            <w:color w:val="0000FF"/>
          </w:rPr>
          <w:t>пунктами 4.1</w:t>
        </w:r>
      </w:hyperlink>
      <w:r>
        <w:t xml:space="preserve">, </w:t>
      </w:r>
      <w:hyperlink w:anchor="P95" w:history="1">
        <w:r>
          <w:rPr>
            <w:color w:val="0000FF"/>
          </w:rPr>
          <w:t>4.2</w:t>
        </w:r>
      </w:hyperlink>
      <w:r>
        <w:t xml:space="preserve"> настоящего Положения в случае, если такое согласование требуется в соответствии с настоящим разделом;</w:t>
      </w:r>
    </w:p>
    <w:p w:rsidR="00DB38E8" w:rsidRDefault="00DB38E8">
      <w:pPr>
        <w:pStyle w:val="ConsPlusNormal"/>
        <w:ind w:firstLine="540"/>
        <w:jc w:val="both"/>
      </w:pPr>
      <w:r>
        <w:t xml:space="preserve">- наличия согласования описания объекта закупки и обоснования начальной (максимальной) цены контракта в соответствии с </w:t>
      </w:r>
      <w:hyperlink w:anchor="P96" w:history="1">
        <w:r>
          <w:rPr>
            <w:color w:val="0000FF"/>
          </w:rPr>
          <w:t>пунктом 4.3</w:t>
        </w:r>
      </w:hyperlink>
      <w:r>
        <w:t xml:space="preserve"> настоящего Положения в случае, если такое согласование требуется в соответствии с настоящим разделом;</w:t>
      </w:r>
    </w:p>
    <w:p w:rsidR="00DB38E8" w:rsidRDefault="00DB38E8">
      <w:pPr>
        <w:pStyle w:val="ConsPlusNormal"/>
        <w:ind w:firstLine="540"/>
        <w:jc w:val="both"/>
      </w:pPr>
      <w:r>
        <w:t>- правильности выбора заказчиком источника финансирования;</w:t>
      </w:r>
    </w:p>
    <w:p w:rsidR="00DB38E8" w:rsidRDefault="00DB38E8">
      <w:pPr>
        <w:pStyle w:val="ConsPlusNormal"/>
        <w:ind w:firstLine="540"/>
        <w:jc w:val="both"/>
      </w:pPr>
      <w:r>
        <w:t xml:space="preserve">- обоснования начальной (максимальной) цены контракта, за исключением случаев, указанных в </w:t>
      </w:r>
      <w:hyperlink w:anchor="P94" w:history="1">
        <w:r>
          <w:rPr>
            <w:color w:val="0000FF"/>
          </w:rPr>
          <w:t>пунктах 4.1</w:t>
        </w:r>
      </w:hyperlink>
      <w:r>
        <w:t xml:space="preserve"> - </w:t>
      </w:r>
      <w:hyperlink w:anchor="P96" w:history="1">
        <w:r>
          <w:rPr>
            <w:color w:val="0000FF"/>
          </w:rPr>
          <w:t>4.3</w:t>
        </w:r>
      </w:hyperlink>
      <w:r>
        <w:t xml:space="preserve"> настоящего Положения;</w:t>
      </w:r>
    </w:p>
    <w:p w:rsidR="00DB38E8" w:rsidRDefault="00DB38E8">
      <w:pPr>
        <w:pStyle w:val="ConsPlusNormal"/>
        <w:ind w:firstLine="540"/>
        <w:jc w:val="both"/>
      </w:pPr>
      <w:r>
        <w:t>- соблюдения заказчиком при описании объекта закупки запрета на установление требований к товарам, информации, работам, услугам, которые могут повлечь за собой ограничение количества участников закупки;</w:t>
      </w:r>
    </w:p>
    <w:p w:rsidR="00DB38E8" w:rsidRDefault="00DB38E8">
      <w:pPr>
        <w:pStyle w:val="ConsPlusNormal"/>
        <w:ind w:firstLine="540"/>
        <w:jc w:val="both"/>
      </w:pPr>
      <w:r>
        <w:t>- законности и обоснованности установленных заказчиком требований к участникам закупки.</w:t>
      </w:r>
    </w:p>
    <w:p w:rsidR="00DB38E8" w:rsidRDefault="00DB38E8">
      <w:pPr>
        <w:pStyle w:val="ConsPlusNormal"/>
        <w:ind w:firstLine="540"/>
        <w:jc w:val="both"/>
      </w:pPr>
      <w:r>
        <w:t>4.5. Согласование заявки на закупку (документов, прилагаемых к заявке на закупку) осуществляется руководителем или иным уполномоченным сотрудником соответствующего органа исполнительной власти Смоленской области или учреждения путем подписания электронной подписью в АИС ГЗ.</w:t>
      </w:r>
    </w:p>
    <w:p w:rsidR="00DB38E8" w:rsidRDefault="00DB38E8">
      <w:pPr>
        <w:pStyle w:val="ConsPlusNormal"/>
        <w:ind w:firstLine="540"/>
        <w:jc w:val="both"/>
      </w:pPr>
      <w:r>
        <w:t>4.6. Заказчик в случае несогласования заявки на закупку (документов, прилагаемых к заявке на закупку) соответствующим органом исполнительной власти Смоленской области или учреждением устраняет недостатки, препятствующие такому согласованию, и обеспечивает согласование доработанной заявки на закупку (документов, прилагаемых к заявке на закупку) в порядке, установленном настоящим разделом.</w:t>
      </w:r>
    </w:p>
    <w:p w:rsidR="00DB38E8" w:rsidRDefault="00DB38E8">
      <w:pPr>
        <w:pStyle w:val="ConsPlusNormal"/>
        <w:jc w:val="both"/>
      </w:pPr>
    </w:p>
    <w:p w:rsidR="00DB38E8" w:rsidRDefault="00DB38E8">
      <w:pPr>
        <w:pStyle w:val="ConsPlusNormal"/>
        <w:jc w:val="center"/>
        <w:outlineLvl w:val="1"/>
      </w:pPr>
      <w:r>
        <w:t>5. Рассмотрение заявки на закупку и формирование извещения</w:t>
      </w:r>
    </w:p>
    <w:p w:rsidR="00DB38E8" w:rsidRDefault="00DB38E8">
      <w:pPr>
        <w:pStyle w:val="ConsPlusNormal"/>
        <w:jc w:val="center"/>
      </w:pPr>
      <w:r>
        <w:t>об осуществлении закупки, документации о закупке</w:t>
      </w:r>
    </w:p>
    <w:p w:rsidR="00DB38E8" w:rsidRDefault="00DB38E8">
      <w:pPr>
        <w:pStyle w:val="ConsPlusNormal"/>
        <w:jc w:val="center"/>
      </w:pPr>
      <w:r>
        <w:t>уполномоченным органом</w:t>
      </w:r>
    </w:p>
    <w:p w:rsidR="00DB38E8" w:rsidRDefault="00DB38E8">
      <w:pPr>
        <w:pStyle w:val="ConsPlusNormal"/>
        <w:jc w:val="both"/>
      </w:pPr>
    </w:p>
    <w:p w:rsidR="00DB38E8" w:rsidRDefault="00DB38E8">
      <w:pPr>
        <w:pStyle w:val="ConsPlusNormal"/>
        <w:ind w:firstLine="540"/>
        <w:jc w:val="both"/>
      </w:pPr>
      <w:r>
        <w:t xml:space="preserve">5.1. Заказчик подает в уполномоченный орган заявку на закупку и документы, прилагаемые к заявке на закупку, согласованные в порядке, установленном </w:t>
      </w:r>
      <w:hyperlink w:anchor="P89" w:history="1">
        <w:r>
          <w:rPr>
            <w:color w:val="0000FF"/>
          </w:rPr>
          <w:t>разделом 4</w:t>
        </w:r>
      </w:hyperlink>
      <w:r>
        <w:t xml:space="preserve"> настоящего Положения, с одновременной подачей уведомления о направлении заявки на закупку (уведомления о </w:t>
      </w:r>
      <w:r>
        <w:lastRenderedPageBreak/>
        <w:t>направлении заявки на закупку путем проведения совместного конкурса/аукциона).</w:t>
      </w:r>
    </w:p>
    <w:p w:rsidR="00DB38E8" w:rsidRDefault="00DB38E8">
      <w:pPr>
        <w:pStyle w:val="ConsPlusNormal"/>
        <w:jc w:val="both"/>
      </w:pPr>
      <w:r>
        <w:t xml:space="preserve">(в ред. </w:t>
      </w:r>
      <w:hyperlink r:id="rId33"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 xml:space="preserve">5.2. Заявка на закупку, документы, прилагаемые к заявке на закупку, и уведомление о направлении заявки на закупку (уведомление о направлении заявки на закупку путем проведения совместного конкурса/аукциона) подаются в уполномоченный орган в порядке, установленном </w:t>
      </w:r>
      <w:hyperlink w:anchor="P68" w:history="1">
        <w:r>
          <w:rPr>
            <w:color w:val="0000FF"/>
          </w:rPr>
          <w:t>разделом 2</w:t>
        </w:r>
      </w:hyperlink>
      <w:r>
        <w:t xml:space="preserve"> настоящего Положения, с учетом срока, указанного в </w:t>
      </w:r>
      <w:hyperlink w:anchor="P131" w:history="1">
        <w:r>
          <w:rPr>
            <w:color w:val="0000FF"/>
          </w:rPr>
          <w:t>пункте 5.7</w:t>
        </w:r>
      </w:hyperlink>
      <w:r>
        <w:t xml:space="preserve"> настоящего Положения.</w:t>
      </w:r>
    </w:p>
    <w:p w:rsidR="00DB38E8" w:rsidRDefault="00DB38E8">
      <w:pPr>
        <w:pStyle w:val="ConsPlusNormal"/>
        <w:jc w:val="both"/>
      </w:pPr>
      <w:r>
        <w:t xml:space="preserve">(в ред. </w:t>
      </w:r>
      <w:hyperlink r:id="rId34"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5.3. Уполномоченный орган обеспечивает проверку:</w:t>
      </w:r>
    </w:p>
    <w:p w:rsidR="00DB38E8" w:rsidRDefault="00DB38E8">
      <w:pPr>
        <w:pStyle w:val="ConsPlusNormal"/>
        <w:ind w:firstLine="540"/>
        <w:jc w:val="both"/>
      </w:pPr>
      <w:r>
        <w:t xml:space="preserve">- исполнения заказчиком требований Федерального </w:t>
      </w:r>
      <w:hyperlink r:id="rId35" w:history="1">
        <w:r>
          <w:rPr>
            <w:color w:val="0000FF"/>
          </w:rPr>
          <w:t>закона</w:t>
        </w:r>
      </w:hyperlink>
      <w:r>
        <w:t xml:space="preserve"> в части выбора способа определения поставщика (подрядчика, исполнителя) в соответствии с требованиями Федерального </w:t>
      </w:r>
      <w:hyperlink r:id="rId36" w:history="1">
        <w:r>
          <w:rPr>
            <w:color w:val="0000FF"/>
          </w:rPr>
          <w:t>закона</w:t>
        </w:r>
      </w:hyperlink>
      <w:r>
        <w:t>;</w:t>
      </w:r>
    </w:p>
    <w:p w:rsidR="00DB38E8" w:rsidRDefault="00DB38E8">
      <w:pPr>
        <w:pStyle w:val="ConsPlusNormal"/>
        <w:ind w:firstLine="540"/>
        <w:jc w:val="both"/>
      </w:pPr>
      <w:r>
        <w:t>- наличия необходимых приложений к заявке на закупку (проекта контракта, обоснования начальной (максимальной) цены контракта, иных документов, являющихся приложениями к заявке на закупку);</w:t>
      </w:r>
    </w:p>
    <w:p w:rsidR="00DB38E8" w:rsidRDefault="00DB38E8">
      <w:pPr>
        <w:pStyle w:val="ConsPlusNormal"/>
        <w:ind w:firstLine="540"/>
        <w:jc w:val="both"/>
      </w:pPr>
      <w:r>
        <w:t>- соответствия проекта контракта типовым контрактам (типовым условиям контрактов), утвержденным в порядке, установленном нормативным правовым актом Администрации Смоленской области, и размещенным в АИС ГЗ;</w:t>
      </w:r>
    </w:p>
    <w:p w:rsidR="00DB38E8" w:rsidRDefault="00DB38E8">
      <w:pPr>
        <w:pStyle w:val="ConsPlusNormal"/>
        <w:ind w:firstLine="540"/>
        <w:jc w:val="both"/>
      </w:pPr>
      <w:r>
        <w:t xml:space="preserve">- наличия согласования заявки на закупку (документов, прилагаемых к заявке на закупку) органом исполнительной власти Смоленской области в случае, если такое согласование требуется в соответствии с </w:t>
      </w:r>
      <w:hyperlink w:anchor="P97" w:history="1">
        <w:r>
          <w:rPr>
            <w:color w:val="0000FF"/>
          </w:rPr>
          <w:t>пунктом 4.4</w:t>
        </w:r>
      </w:hyperlink>
      <w:r>
        <w:t xml:space="preserve"> настоящего Положения;</w:t>
      </w:r>
    </w:p>
    <w:p w:rsidR="00DB38E8" w:rsidRDefault="00DB38E8">
      <w:pPr>
        <w:pStyle w:val="ConsPlusNormal"/>
        <w:jc w:val="both"/>
      </w:pPr>
      <w:r>
        <w:t xml:space="preserve">(в ред. </w:t>
      </w:r>
      <w:hyperlink r:id="rId37" w:history="1">
        <w:r>
          <w:rPr>
            <w:color w:val="0000FF"/>
          </w:rPr>
          <w:t>постановления</w:t>
        </w:r>
      </w:hyperlink>
      <w:r>
        <w:t xml:space="preserve"> Администрации Смоленской области от 10.07.2014 N 493)</w:t>
      </w:r>
    </w:p>
    <w:p w:rsidR="00DB38E8" w:rsidRDefault="00DB38E8">
      <w:pPr>
        <w:pStyle w:val="ConsPlusNormal"/>
        <w:ind w:firstLine="540"/>
        <w:jc w:val="both"/>
      </w:pPr>
      <w:r>
        <w:t>- соответствия положений, содержащихся в заявке на закупку, решениям, принятым Администрацией Смоленской области, в сфере организации закупок товаров, работ, услуг для обеспечения нужд Смоленской области;</w:t>
      </w:r>
    </w:p>
    <w:p w:rsidR="00DB38E8" w:rsidRDefault="00DB38E8">
      <w:pPr>
        <w:pStyle w:val="ConsPlusNormal"/>
        <w:ind w:firstLine="540"/>
        <w:jc w:val="both"/>
      </w:pPr>
      <w:r>
        <w:t xml:space="preserve">- соблюдения заказчиком правил описания объекта закупки, предусмотренных Федеральным </w:t>
      </w:r>
      <w:hyperlink r:id="rId38" w:history="1">
        <w:r>
          <w:rPr>
            <w:color w:val="0000FF"/>
          </w:rPr>
          <w:t>законом</w:t>
        </w:r>
      </w:hyperlink>
      <w:r>
        <w:t xml:space="preserve"> (за исключением соблюдения заказчиком запрета на установление требований, влекущих за собой ограничение количества участников закупки);</w:t>
      </w:r>
    </w:p>
    <w:p w:rsidR="00DB38E8" w:rsidRDefault="00DB38E8">
      <w:pPr>
        <w:pStyle w:val="ConsPlusNormal"/>
        <w:ind w:firstLine="540"/>
        <w:jc w:val="both"/>
      </w:pPr>
      <w:r>
        <w:t xml:space="preserve">- соответствия выбранного заказчиком кода Общероссийского </w:t>
      </w:r>
      <w:hyperlink r:id="rId39" w:history="1">
        <w:r>
          <w:rPr>
            <w:color w:val="0000FF"/>
          </w:rPr>
          <w:t>классификатора</w:t>
        </w:r>
      </w:hyperlink>
      <w:r>
        <w:t xml:space="preserve"> продукции по видам экономической деятельности ОК 034-2014 (КПЕС 2008) (далее - ОКПД 2) наименованию объекта закупки.</w:t>
      </w:r>
    </w:p>
    <w:p w:rsidR="00DB38E8" w:rsidRDefault="00DB38E8">
      <w:pPr>
        <w:pStyle w:val="ConsPlusNormal"/>
        <w:jc w:val="both"/>
      </w:pPr>
      <w:r>
        <w:t xml:space="preserve">(в ред. </w:t>
      </w:r>
      <w:hyperlink r:id="rId40"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bookmarkStart w:id="10" w:name="P126"/>
      <w:bookmarkEnd w:id="10"/>
      <w:r>
        <w:t>5.4. Заявка на закупку и документы, прилагаемые к заявке на закупку, содержащие недостатки, препятствующие формированию извещения об осуществлении закупки, документации о закупке, возвращаются уполномоченным органом заказчику для их устранения.</w:t>
      </w:r>
    </w:p>
    <w:p w:rsidR="00DB38E8" w:rsidRDefault="00DB38E8">
      <w:pPr>
        <w:pStyle w:val="ConsPlusNormal"/>
        <w:ind w:firstLine="540"/>
        <w:jc w:val="both"/>
      </w:pPr>
      <w:r>
        <w:t xml:space="preserve">5.5. Заказчик в случае возврата уполномоченным органом заявки на закупку и документов, прилагаемых к заявке на закупку, в соответствии с </w:t>
      </w:r>
      <w:hyperlink w:anchor="P126" w:history="1">
        <w:r>
          <w:rPr>
            <w:color w:val="0000FF"/>
          </w:rPr>
          <w:t>пунктом 5.4</w:t>
        </w:r>
      </w:hyperlink>
      <w:r>
        <w:t xml:space="preserve"> настоящего Положения:</w:t>
      </w:r>
    </w:p>
    <w:p w:rsidR="00DB38E8" w:rsidRDefault="00DB38E8">
      <w:pPr>
        <w:pStyle w:val="ConsPlusNormal"/>
        <w:ind w:firstLine="540"/>
        <w:jc w:val="both"/>
      </w:pPr>
      <w:r>
        <w:t>1) устраняет недостатки, препятствующие формированию извещения об осуществлении закупки, документации о закупке;</w:t>
      </w:r>
    </w:p>
    <w:p w:rsidR="00DB38E8" w:rsidRDefault="00DB38E8">
      <w:pPr>
        <w:pStyle w:val="ConsPlusNormal"/>
        <w:ind w:firstLine="540"/>
        <w:jc w:val="both"/>
      </w:pPr>
      <w:r>
        <w:t xml:space="preserve">2) обеспечивает согласование доработанной заявки на закупку (документов, прилагаемых к заявке на закупку) в порядке, установленном </w:t>
      </w:r>
      <w:hyperlink w:anchor="P89" w:history="1">
        <w:r>
          <w:rPr>
            <w:color w:val="0000FF"/>
          </w:rPr>
          <w:t>разделом 4</w:t>
        </w:r>
      </w:hyperlink>
      <w:r>
        <w:t xml:space="preserve"> настоящего Положения, и направляет посредством АИС ГЗ заявку на закупку и документы, прилагаемые к заявке на закупку, в уполномоченный орган.</w:t>
      </w:r>
    </w:p>
    <w:p w:rsidR="00DB38E8" w:rsidRDefault="00DB38E8">
      <w:pPr>
        <w:pStyle w:val="ConsPlusNormal"/>
        <w:ind w:firstLine="540"/>
        <w:jc w:val="both"/>
      </w:pPr>
      <w:r>
        <w:t>5.6. Уполномоченный орган формирует извещение об осуществлении закупки, документацию о закупке в порядке, установленном правовым актом уполномоченного органа.</w:t>
      </w:r>
    </w:p>
    <w:p w:rsidR="00DB38E8" w:rsidRDefault="00DB38E8">
      <w:pPr>
        <w:pStyle w:val="ConsPlusNormal"/>
        <w:ind w:firstLine="540"/>
        <w:jc w:val="both"/>
      </w:pPr>
      <w:bookmarkStart w:id="11" w:name="P131"/>
      <w:bookmarkEnd w:id="11"/>
      <w:r>
        <w:t>5.7. Уполномоченный орган:</w:t>
      </w:r>
    </w:p>
    <w:p w:rsidR="00DB38E8" w:rsidRDefault="00DB38E8">
      <w:pPr>
        <w:pStyle w:val="ConsPlusNormal"/>
        <w:ind w:firstLine="540"/>
        <w:jc w:val="both"/>
      </w:pPr>
      <w:r>
        <w:t>1) осуществляет в срок, не превышающий четырнадцати рабочих дней со дня поступления заявки на закупку и документов, прилагаемых к заявке на закупку, от заказчика (без учета времени устранения заказчиком недостатков, препятствующих формированию извещения об осуществлении закупки, документации о закупке), проверку заявки на закупку, документов, прилагаемых к заявке на закупку, и формирование извещения об осуществлении закупки, документации о закупке;</w:t>
      </w:r>
    </w:p>
    <w:p w:rsidR="00DB38E8" w:rsidRDefault="00DB38E8">
      <w:pPr>
        <w:pStyle w:val="ConsPlusNormal"/>
        <w:ind w:firstLine="540"/>
        <w:jc w:val="both"/>
      </w:pPr>
      <w:r>
        <w:t xml:space="preserve">2) не позднее следующего рабочего дня после формирования соответствующих извещения об осуществлении закупки, документации о закупке направляет посредством АИС ГЗ на </w:t>
      </w:r>
      <w:r>
        <w:lastRenderedPageBreak/>
        <w:t>утверждение заказчику документацию о закупке (конкурсную документацию, документацию об аукционе в электронной форме, документацию о проведении запроса предложений) или извещение об осуществлении закупки (извещение о проведении запроса котировок, извещение о проведении предварительного отбора).</w:t>
      </w:r>
    </w:p>
    <w:p w:rsidR="00DB38E8" w:rsidRDefault="00DB38E8">
      <w:pPr>
        <w:pStyle w:val="ConsPlusNormal"/>
        <w:ind w:firstLine="540"/>
        <w:jc w:val="both"/>
      </w:pPr>
      <w:bookmarkStart w:id="12" w:name="P134"/>
      <w:bookmarkEnd w:id="12"/>
      <w:r>
        <w:t>5.8. Документация о закупке (конкурсная документация, документация об аукционе в электронной форме, документация о проведении запроса предложений), извещение об осуществлении закупки (извещение о проведении запроса котировок, извещение о проведении предварительного отбора) утверждаются руководителем заказчика или уполномоченным контрактным управляющим (сотрудником контрактной службы) заказчика путем подписания электронной подписью в АИС ГЗ.</w:t>
      </w:r>
    </w:p>
    <w:p w:rsidR="00DB38E8" w:rsidRDefault="00DB38E8">
      <w:pPr>
        <w:pStyle w:val="ConsPlusNormal"/>
        <w:jc w:val="both"/>
      </w:pPr>
    </w:p>
    <w:p w:rsidR="00DB38E8" w:rsidRDefault="00DB38E8">
      <w:pPr>
        <w:pStyle w:val="ConsPlusNormal"/>
        <w:jc w:val="center"/>
        <w:outlineLvl w:val="1"/>
      </w:pPr>
      <w:r>
        <w:t>6. Определение поставщика (подрядчика, исполнителя)</w:t>
      </w:r>
    </w:p>
    <w:p w:rsidR="00DB38E8" w:rsidRDefault="00DB38E8">
      <w:pPr>
        <w:pStyle w:val="ConsPlusNormal"/>
        <w:jc w:val="both"/>
      </w:pPr>
    </w:p>
    <w:p w:rsidR="00DB38E8" w:rsidRDefault="00DB38E8">
      <w:pPr>
        <w:pStyle w:val="ConsPlusNormal"/>
        <w:ind w:firstLine="540"/>
        <w:jc w:val="both"/>
      </w:pPr>
      <w:r>
        <w:t>6.1. Уполномоченный орган:</w:t>
      </w:r>
    </w:p>
    <w:p w:rsidR="00DB38E8" w:rsidRDefault="00DB38E8">
      <w:pPr>
        <w:pStyle w:val="ConsPlusNormal"/>
        <w:ind w:firstLine="540"/>
        <w:jc w:val="both"/>
      </w:pPr>
      <w:r>
        <w:t>1) создает комиссию по осуществлению закупок и организует ее работу в порядке, установленном правовым актом уполномоченного органа;</w:t>
      </w:r>
    </w:p>
    <w:p w:rsidR="00DB38E8" w:rsidRDefault="00DB38E8">
      <w:pPr>
        <w:pStyle w:val="ConsPlusNormal"/>
        <w:ind w:firstLine="540"/>
        <w:jc w:val="both"/>
      </w:pPr>
      <w:r>
        <w:t>2) размещает в единой информационной системе в сфере закупок (далее - единая информационная система) извещение об осуществлении закупки и (или) документацию о закупке не позднее следующего рабочего дня после поступления от заказчика в АИС ГЗ утвержденного извещения об осуществлении закупки, утвержденной документации о закупке;</w:t>
      </w:r>
    </w:p>
    <w:p w:rsidR="00DB38E8" w:rsidRDefault="00DB38E8">
      <w:pPr>
        <w:pStyle w:val="ConsPlusNormal"/>
        <w:jc w:val="both"/>
      </w:pPr>
      <w:r>
        <w:t xml:space="preserve">(в ред. </w:t>
      </w:r>
      <w:hyperlink r:id="rId41"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 xml:space="preserve">3) формирует и размещает в единой информационной системе утвержденные заказчиком изменения в извещение об осуществлении закупки и (или) документацию о закупке в течение одного рабочего дня с даты принятия заказчиком решения о внесении изменений в извещение об осуществлении закупки и (или) документацию о закупке, а также продлевает срок подачи заявок на участие в определении поставщика (подрядчика, исполнителя) в порядке, предусмотренном Федеральным </w:t>
      </w:r>
      <w:hyperlink r:id="rId42" w:history="1">
        <w:r>
          <w:rPr>
            <w:color w:val="0000FF"/>
          </w:rPr>
          <w:t>законом</w:t>
        </w:r>
      </w:hyperlink>
      <w:r>
        <w:t>;</w:t>
      </w:r>
    </w:p>
    <w:p w:rsidR="00DB38E8" w:rsidRDefault="00DB38E8">
      <w:pPr>
        <w:pStyle w:val="ConsPlusNormal"/>
        <w:jc w:val="both"/>
      </w:pPr>
      <w:r>
        <w:t xml:space="preserve">(в ред. </w:t>
      </w:r>
      <w:hyperlink r:id="rId43"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4) направляет изменения в документацию о закупке участникам закупки, которым была предоставлена документация о закупке, в течение двух рабочих дней с даты размещения таких изменений в единой информационной системе;</w:t>
      </w:r>
    </w:p>
    <w:p w:rsidR="00DB38E8" w:rsidRDefault="00DB38E8">
      <w:pPr>
        <w:pStyle w:val="ConsPlusNormal"/>
        <w:jc w:val="both"/>
      </w:pPr>
      <w:r>
        <w:t xml:space="preserve">(в ред. </w:t>
      </w:r>
      <w:hyperlink r:id="rId44"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5) размещает в единой информационной системе извещение (решение) об отмене определения поставщика (подрядчика, исполнителя) в день принятия заказчиком решения об отмене определения поставщика (подрядчика, исполнителя);</w:t>
      </w:r>
    </w:p>
    <w:p w:rsidR="00DB38E8" w:rsidRDefault="00DB38E8">
      <w:pPr>
        <w:pStyle w:val="ConsPlusNormal"/>
        <w:jc w:val="both"/>
      </w:pPr>
      <w:r>
        <w:t xml:space="preserve">(в ред. </w:t>
      </w:r>
      <w:hyperlink r:id="rId45"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 xml:space="preserve">6) подготавливает разъяснения положений конкурсной документации, документации об аукционе в электронной форме по запросам участников закупки, за исключением разъяснения положений соответствующей документации в части, касающейся условий заявки на закупку и документов, прилагаемых к заявке на закупку, направляет указанные разъяснения участникам закупки и размещает их в единой информационной системе в порядке и в сроки, установленные Федеральным </w:t>
      </w:r>
      <w:hyperlink r:id="rId46" w:history="1">
        <w:r>
          <w:rPr>
            <w:color w:val="0000FF"/>
          </w:rPr>
          <w:t>законом</w:t>
        </w:r>
      </w:hyperlink>
      <w:r>
        <w:t>;</w:t>
      </w:r>
    </w:p>
    <w:p w:rsidR="00DB38E8" w:rsidRDefault="00DB38E8">
      <w:pPr>
        <w:pStyle w:val="ConsPlusNormal"/>
        <w:jc w:val="both"/>
      </w:pPr>
      <w:r>
        <w:t xml:space="preserve">(в ред. </w:t>
      </w:r>
      <w:hyperlink r:id="rId47"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 xml:space="preserve">7) размещает в единой информационной системе в порядке и в сроки, установленные Федеральным </w:t>
      </w:r>
      <w:hyperlink r:id="rId48" w:history="1">
        <w:r>
          <w:rPr>
            <w:color w:val="0000FF"/>
          </w:rPr>
          <w:t>законом</w:t>
        </w:r>
      </w:hyperlink>
      <w:r>
        <w:t>, подготовленные заказчиком разъяснения положений конкурсной документации, документации об аукционе в электронной форме по запросам участников закупки в части, касающейся условий заявки на закупку и документов, прилагаемых к заявке на закупку;</w:t>
      </w:r>
    </w:p>
    <w:p w:rsidR="00DB38E8" w:rsidRDefault="00DB38E8">
      <w:pPr>
        <w:pStyle w:val="ConsPlusNormal"/>
        <w:jc w:val="both"/>
      </w:pPr>
      <w:r>
        <w:t xml:space="preserve">(в ред. </w:t>
      </w:r>
      <w:hyperlink r:id="rId49"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 xml:space="preserve">8) размещает в единой информационной системе и (или) направляет оператору электронной площадки подготовленные комиссиями по осуществлению закупок протоколы (выписки из протоколов, уведомления) в сроки, установленные Федеральным </w:t>
      </w:r>
      <w:hyperlink r:id="rId50" w:history="1">
        <w:r>
          <w:rPr>
            <w:color w:val="0000FF"/>
          </w:rPr>
          <w:t>законом</w:t>
        </w:r>
      </w:hyperlink>
      <w:r>
        <w:t>;</w:t>
      </w:r>
    </w:p>
    <w:p w:rsidR="00DB38E8" w:rsidRDefault="00DB38E8">
      <w:pPr>
        <w:pStyle w:val="ConsPlusNormal"/>
        <w:jc w:val="both"/>
      </w:pPr>
      <w:r>
        <w:t xml:space="preserve">(в ред. </w:t>
      </w:r>
      <w:hyperlink r:id="rId51"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 xml:space="preserve">9) осуществляет прием на расчетный счет и возврат с расчетного счета денежных средств, внесенных в качестве обеспечения заявки на участие в конкурсе, в сроки, установленные </w:t>
      </w:r>
      <w:r>
        <w:lastRenderedPageBreak/>
        <w:t xml:space="preserve">Федеральным </w:t>
      </w:r>
      <w:hyperlink r:id="rId52" w:history="1">
        <w:r>
          <w:rPr>
            <w:color w:val="0000FF"/>
          </w:rPr>
          <w:t>законом</w:t>
        </w:r>
      </w:hyperlink>
      <w:r>
        <w:t>;</w:t>
      </w:r>
    </w:p>
    <w:p w:rsidR="00DB38E8" w:rsidRDefault="00DB38E8">
      <w:pPr>
        <w:pStyle w:val="ConsPlusNormal"/>
        <w:ind w:firstLine="540"/>
        <w:jc w:val="both"/>
      </w:pPr>
      <w:r>
        <w:t>10) осуществляет прием поданных участниками закупки конвертов с заявками на участие в определении поставщика (подрядчика, исполнителя), конвертов с окончательными предложениями, за исключением заявок на участие в аукционе в электронной форме;</w:t>
      </w:r>
    </w:p>
    <w:p w:rsidR="00DB38E8" w:rsidRDefault="00DB38E8">
      <w:pPr>
        <w:pStyle w:val="ConsPlusNormal"/>
        <w:ind w:firstLine="540"/>
        <w:jc w:val="both"/>
      </w:pPr>
      <w:r>
        <w:t>11) выдает по требованию участника закупки расписку в получении заявки на участие в запросе котировок, предварительном отборе;</w:t>
      </w:r>
    </w:p>
    <w:p w:rsidR="00DB38E8" w:rsidRDefault="00DB38E8">
      <w:pPr>
        <w:pStyle w:val="ConsPlusNormal"/>
        <w:ind w:firstLine="540"/>
        <w:jc w:val="both"/>
      </w:pPr>
      <w:r>
        <w:t xml:space="preserve">12) обеспечивает возврат конвертов с заявками на участие в конкурсе (запросе котировок), поступивших после окончания срока подачи заявок на участие в конкурсе (запросе котировок), в порядке и в сроки, установленные Федеральным </w:t>
      </w:r>
      <w:hyperlink r:id="rId53" w:history="1">
        <w:r>
          <w:rPr>
            <w:color w:val="0000FF"/>
          </w:rPr>
          <w:t>законом</w:t>
        </w:r>
      </w:hyperlink>
      <w:r>
        <w:t>;</w:t>
      </w:r>
    </w:p>
    <w:p w:rsidR="00DB38E8" w:rsidRDefault="00DB38E8">
      <w:pPr>
        <w:pStyle w:val="ConsPlusNormal"/>
        <w:ind w:firstLine="540"/>
        <w:jc w:val="both"/>
      </w:pPr>
      <w:r>
        <w:t xml:space="preserve">13) проводит проверку соответствия участников закупки требованию об отсутствии в предусмотренном Федеральным </w:t>
      </w:r>
      <w:hyperlink r:id="rId54"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случае установления такого требования заказчиком);</w:t>
      </w:r>
    </w:p>
    <w:p w:rsidR="00DB38E8" w:rsidRDefault="00DB38E8">
      <w:pPr>
        <w:pStyle w:val="ConsPlusNormal"/>
        <w:ind w:firstLine="540"/>
        <w:jc w:val="both"/>
      </w:pPr>
      <w:r>
        <w:t>14) обеспечивает ведение аудиозаписи вскрытия конвертов с заявками на участие в определении поставщика (подрядчика, исполнителя), конвертов с окончательными предложениями;</w:t>
      </w:r>
    </w:p>
    <w:p w:rsidR="00DB38E8" w:rsidRDefault="00DB38E8">
      <w:pPr>
        <w:pStyle w:val="ConsPlusNormal"/>
        <w:ind w:firstLine="540"/>
        <w:jc w:val="both"/>
      </w:pPr>
      <w:r>
        <w:t>15) предоставляет конкурсную документацию, документацию о проведении запроса предложений по заявлению заинтересованного лица в течение двух рабочих дней с даты получения соответствующего заявления;</w:t>
      </w:r>
    </w:p>
    <w:p w:rsidR="00DB38E8" w:rsidRDefault="00DB38E8">
      <w:pPr>
        <w:pStyle w:val="ConsPlusNormal"/>
        <w:ind w:firstLine="540"/>
        <w:jc w:val="both"/>
      </w:pPr>
      <w:r>
        <w:t xml:space="preserve">16) направляет участникам двухэтапного конкурса приглашения представить окончательные заявки на участие в двухэтапном конкурсе в случаях, предусмотренных Федеральным </w:t>
      </w:r>
      <w:hyperlink r:id="rId55" w:history="1">
        <w:r>
          <w:rPr>
            <w:color w:val="0000FF"/>
          </w:rPr>
          <w:t>законом</w:t>
        </w:r>
      </w:hyperlink>
      <w:r>
        <w:t>;</w:t>
      </w:r>
    </w:p>
    <w:p w:rsidR="00DB38E8" w:rsidRDefault="00DB38E8">
      <w:pPr>
        <w:pStyle w:val="ConsPlusNormal"/>
        <w:ind w:firstLine="540"/>
        <w:jc w:val="both"/>
      </w:pPr>
      <w:r>
        <w:t>17) направляет участникам закупки, подавшим заявки на участие в определении поставщика (подрядчика, исполнителя), уведомления о принятии решения об отмене определения поставщика (подрядчика, исполнителя) в день размещения указанного решения в единой информационной системе;</w:t>
      </w:r>
    </w:p>
    <w:p w:rsidR="00DB38E8" w:rsidRDefault="00DB38E8">
      <w:pPr>
        <w:pStyle w:val="ConsPlusNormal"/>
        <w:jc w:val="both"/>
      </w:pPr>
      <w:r>
        <w:t xml:space="preserve">(в ред. </w:t>
      </w:r>
      <w:hyperlink r:id="rId56"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18) представляет по запросу участника конкурса (участника запроса котировок) разъяснения результатов конкурса (результатов рассмотрения и оценки заявок на участие в запросе котировок) в течение двух рабочих дней с даты поступления такого запроса;</w:t>
      </w:r>
    </w:p>
    <w:p w:rsidR="00DB38E8" w:rsidRDefault="00DB38E8">
      <w:pPr>
        <w:pStyle w:val="ConsPlusNormal"/>
        <w:ind w:firstLine="540"/>
        <w:jc w:val="both"/>
      </w:pPr>
      <w:r>
        <w:t xml:space="preserve">19) продлевает срок подачи котировочных заявок и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в случаях, предусмотренных Федеральным </w:t>
      </w:r>
      <w:hyperlink r:id="rId57" w:history="1">
        <w:r>
          <w:rPr>
            <w:color w:val="0000FF"/>
          </w:rPr>
          <w:t>законом</w:t>
        </w:r>
      </w:hyperlink>
      <w:r>
        <w:t>;</w:t>
      </w:r>
    </w:p>
    <w:p w:rsidR="00DB38E8" w:rsidRDefault="00DB38E8">
      <w:pPr>
        <w:pStyle w:val="ConsPlusNormal"/>
        <w:ind w:firstLine="540"/>
        <w:jc w:val="both"/>
      </w:pPr>
      <w:r>
        <w:t>20) направляет участникам предварительного отбора, подавшим заявки на участие в нем, уведомления о решениях, принятых по результатам рассмотрения заявок на участие в предварительном отборе, не позднее рабочего дня, следующего за датой подписания котировочной комиссией протокола рассмотрения заявок на участие в предварительном отборе;</w:t>
      </w:r>
    </w:p>
    <w:p w:rsidR="00DB38E8" w:rsidRDefault="00DB38E8">
      <w:pPr>
        <w:pStyle w:val="ConsPlusNormal"/>
        <w:ind w:firstLine="540"/>
        <w:jc w:val="both"/>
      </w:pPr>
      <w:r>
        <w:t>21) направляет победителю и участникам запроса котировок уведомления о результатах рассмотрения и оценки заявок на участие в запросе котировок в целях оказания гуманитарной помощи либо ликвидации последствий чрезвычайной ситуации природного или техногенного характера в течение трех дней с даты подписания котировочной комиссией протокола рассмотрения и оценки заявок на участие в запросе котировок;</w:t>
      </w:r>
    </w:p>
    <w:p w:rsidR="00DB38E8" w:rsidRDefault="00DB38E8">
      <w:pPr>
        <w:pStyle w:val="ConsPlusNormal"/>
        <w:ind w:firstLine="540"/>
        <w:jc w:val="both"/>
      </w:pPr>
      <w:r>
        <w:t xml:space="preserve">22) обеспечивает хранение аудиозаписей и документации о закупках в порядке, установленном Федеральным </w:t>
      </w:r>
      <w:hyperlink r:id="rId58" w:history="1">
        <w:r>
          <w:rPr>
            <w:color w:val="0000FF"/>
          </w:rPr>
          <w:t>законом</w:t>
        </w:r>
      </w:hyperlink>
      <w:r>
        <w:t>.</w:t>
      </w:r>
    </w:p>
    <w:p w:rsidR="00DB38E8" w:rsidRDefault="00DB38E8">
      <w:pPr>
        <w:pStyle w:val="ConsPlusNormal"/>
        <w:ind w:firstLine="540"/>
        <w:jc w:val="both"/>
      </w:pPr>
      <w:r>
        <w:t>6.2. Заказчик:</w:t>
      </w:r>
    </w:p>
    <w:p w:rsidR="00DB38E8" w:rsidRDefault="00DB38E8">
      <w:pPr>
        <w:pStyle w:val="ConsPlusNormal"/>
        <w:ind w:firstLine="540"/>
        <w:jc w:val="both"/>
      </w:pPr>
      <w:r>
        <w:t xml:space="preserve">1) направляет в уполномоченный орган в порядке, установленном </w:t>
      </w:r>
      <w:hyperlink w:anchor="P68" w:history="1">
        <w:r>
          <w:rPr>
            <w:color w:val="0000FF"/>
          </w:rPr>
          <w:t>разделом 2</w:t>
        </w:r>
      </w:hyperlink>
      <w:r>
        <w:t xml:space="preserve"> настоящего Положения, а также в отраслевой орган (при осуществлении закупки областным государственным казенным учреждением, областным государственным бюджетным учреждением, областным государственным унитарным предприятием) уведомление о внесении изменений в извещение об осуществлении закупки и (или) документацию о закупке (уведомление о внесении изменений в извещение об осуществлении закупки и (или) документацию о закупке путем проведения совместного конкурса/аукциона) в день принятия решения о внесении таких изменений;</w:t>
      </w:r>
    </w:p>
    <w:p w:rsidR="00DB38E8" w:rsidRDefault="00DB38E8">
      <w:pPr>
        <w:pStyle w:val="ConsPlusNormal"/>
        <w:jc w:val="both"/>
      </w:pPr>
      <w:r>
        <w:t xml:space="preserve">(в ред. постановлений Администрации Смоленской области от 18.12.2014 </w:t>
      </w:r>
      <w:hyperlink r:id="rId59" w:history="1">
        <w:r>
          <w:rPr>
            <w:color w:val="0000FF"/>
          </w:rPr>
          <w:t>N 859</w:t>
        </w:r>
      </w:hyperlink>
      <w:r>
        <w:t xml:space="preserve">, от 23.12.2015 </w:t>
      </w:r>
      <w:hyperlink r:id="rId60" w:history="1">
        <w:r>
          <w:rPr>
            <w:color w:val="0000FF"/>
          </w:rPr>
          <w:t xml:space="preserve">N </w:t>
        </w:r>
        <w:r>
          <w:rPr>
            <w:color w:val="0000FF"/>
          </w:rPr>
          <w:lastRenderedPageBreak/>
          <w:t>838</w:t>
        </w:r>
      </w:hyperlink>
      <w:r>
        <w:t xml:space="preserve">, от 23.11.2016 </w:t>
      </w:r>
      <w:hyperlink r:id="rId61" w:history="1">
        <w:r>
          <w:rPr>
            <w:color w:val="0000FF"/>
          </w:rPr>
          <w:t>N 679</w:t>
        </w:r>
      </w:hyperlink>
      <w:r>
        <w:t xml:space="preserve">, от 26.01.2017 </w:t>
      </w:r>
      <w:hyperlink r:id="rId62" w:history="1">
        <w:r>
          <w:rPr>
            <w:color w:val="0000FF"/>
          </w:rPr>
          <w:t>N 17</w:t>
        </w:r>
      </w:hyperlink>
      <w:r>
        <w:t>)</w:t>
      </w:r>
    </w:p>
    <w:p w:rsidR="00DB38E8" w:rsidRDefault="00DB38E8">
      <w:pPr>
        <w:pStyle w:val="ConsPlusNormal"/>
        <w:ind w:firstLine="540"/>
        <w:jc w:val="both"/>
      </w:pPr>
      <w:r>
        <w:t xml:space="preserve">2) утверждает изменения в извещение об осуществлении закупки и (или) документацию о закупке в порядке, установленном </w:t>
      </w:r>
      <w:hyperlink w:anchor="P134" w:history="1">
        <w:r>
          <w:rPr>
            <w:color w:val="0000FF"/>
          </w:rPr>
          <w:t>пунктом 5.8</w:t>
        </w:r>
      </w:hyperlink>
      <w:r>
        <w:t xml:space="preserve"> настоящего Положения, в день поступления указанных изменений от уполномоченного органа;</w:t>
      </w:r>
    </w:p>
    <w:p w:rsidR="00DB38E8" w:rsidRDefault="00DB38E8">
      <w:pPr>
        <w:pStyle w:val="ConsPlusNormal"/>
        <w:ind w:firstLine="540"/>
        <w:jc w:val="both"/>
      </w:pPr>
      <w:r>
        <w:t>3) уточняет условия закупки по результатам первого этапа двухэтапного конкурса и направляет в уполномоченный орган соответствующее уведомление в день принятия решения об уточнении условий закупки;</w:t>
      </w:r>
    </w:p>
    <w:p w:rsidR="00DB38E8" w:rsidRDefault="00DB38E8">
      <w:pPr>
        <w:pStyle w:val="ConsPlusNormal"/>
        <w:ind w:firstLine="540"/>
        <w:jc w:val="both"/>
      </w:pPr>
      <w:r>
        <w:t>4) принимает решение об отмене определения поставщика (подрядчика, исполнителя), за исключением проведения запроса предложений, и направляет в уполномоченный орган соответствующее уведомление в день принятия указанного решения;</w:t>
      </w:r>
    </w:p>
    <w:p w:rsidR="00DB38E8" w:rsidRDefault="00DB38E8">
      <w:pPr>
        <w:pStyle w:val="ConsPlusNormal"/>
        <w:ind w:firstLine="540"/>
        <w:jc w:val="both"/>
      </w:pPr>
      <w:r>
        <w:t xml:space="preserve">5) привлекает экспертов, экспертные организации в случаях, предусмотренных Федеральным </w:t>
      </w:r>
      <w:hyperlink r:id="rId63" w:history="1">
        <w:r>
          <w:rPr>
            <w:color w:val="0000FF"/>
          </w:rPr>
          <w:t>законом</w:t>
        </w:r>
      </w:hyperlink>
      <w:r>
        <w:t>;</w:t>
      </w:r>
    </w:p>
    <w:p w:rsidR="00DB38E8" w:rsidRDefault="00DB38E8">
      <w:pPr>
        <w:pStyle w:val="ConsPlusNormal"/>
        <w:ind w:firstLine="540"/>
        <w:jc w:val="both"/>
      </w:pPr>
      <w:r>
        <w:t>6) осуществляет рассмотрение поступившей в качестве обеспечения исполнения контракта банковской гарантии в срок, не превышающий трех рабочих дней со дня ее поступления, и в случае отказа в принятии банковской гарантии информирует об этом лицо, предоставившее банковскую гарантию, с указанием причин, послуживших основанием для такого отказа;</w:t>
      </w:r>
    </w:p>
    <w:p w:rsidR="00DB38E8" w:rsidRDefault="00DB38E8">
      <w:pPr>
        <w:pStyle w:val="ConsPlusNormal"/>
        <w:ind w:firstLine="540"/>
        <w:jc w:val="both"/>
      </w:pPr>
      <w:r>
        <w:t>7) составляет и ведет перечень поставщиков (подрядчиков, исполнителей) по результатам предварительного отбора;</w:t>
      </w:r>
    </w:p>
    <w:p w:rsidR="00DB38E8" w:rsidRDefault="00DB38E8">
      <w:pPr>
        <w:pStyle w:val="ConsPlusNormal"/>
        <w:jc w:val="both"/>
      </w:pPr>
      <w:r>
        <w:t xml:space="preserve">(в ред. </w:t>
      </w:r>
      <w:hyperlink r:id="rId64"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8) обеспечивает проведение обязательного общественного обсуждения закупки в случаях и в порядке, установленных Правительством Российской Федерации, а также в иных случаях, установленных нормативным правовым актом Администрации Смоленской области;</w:t>
      </w:r>
    </w:p>
    <w:p w:rsidR="00DB38E8" w:rsidRDefault="00DB38E8">
      <w:pPr>
        <w:pStyle w:val="ConsPlusNormal"/>
        <w:jc w:val="both"/>
      </w:pPr>
      <w:r>
        <w:t xml:space="preserve">(пп. 8 в ред. </w:t>
      </w:r>
      <w:hyperlink r:id="rId65" w:history="1">
        <w:r>
          <w:rPr>
            <w:color w:val="0000FF"/>
          </w:rPr>
          <w:t>постановления</w:t>
        </w:r>
      </w:hyperlink>
      <w:r>
        <w:t xml:space="preserve"> Администрации Смоленской области от 26.01.2017 N 17)</w:t>
      </w:r>
    </w:p>
    <w:p w:rsidR="00DB38E8" w:rsidRDefault="00DB38E8">
      <w:pPr>
        <w:pStyle w:val="ConsPlusNormal"/>
        <w:ind w:firstLine="540"/>
        <w:jc w:val="both"/>
      </w:pPr>
      <w:r>
        <w:t xml:space="preserve">9) направляет запросы о предоставлении котировок (запросы о подаче заявок на участие в запросе котировок,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закупки, в случаях, предусмотренных Федеральным </w:t>
      </w:r>
      <w:hyperlink r:id="rId66" w:history="1">
        <w:r>
          <w:rPr>
            <w:color w:val="0000FF"/>
          </w:rPr>
          <w:t>законом</w:t>
        </w:r>
      </w:hyperlink>
      <w:r>
        <w:t>;</w:t>
      </w:r>
    </w:p>
    <w:p w:rsidR="00DB38E8" w:rsidRDefault="00DB38E8">
      <w:pPr>
        <w:pStyle w:val="ConsPlusNormal"/>
        <w:ind w:firstLine="540"/>
        <w:jc w:val="both"/>
      </w:pPr>
      <w:r>
        <w:t xml:space="preserve">10) направляет участникам закупки в порядке и в сроки, установленные Федеральным </w:t>
      </w:r>
      <w:hyperlink r:id="rId67" w:history="1">
        <w:r>
          <w:rPr>
            <w:color w:val="0000FF"/>
          </w:rPr>
          <w:t>законом</w:t>
        </w:r>
      </w:hyperlink>
      <w:r>
        <w:t>, разъяснения положений конкурсной документации, документации об аукционе в электронной форме по запросам участников закупки в части, касающейся условий заявки на закупку и документов, прилагаемых к заявке на закупку;</w:t>
      </w:r>
    </w:p>
    <w:p w:rsidR="00DB38E8" w:rsidRDefault="00DB38E8">
      <w:pPr>
        <w:pStyle w:val="ConsPlusNormal"/>
        <w:ind w:firstLine="540"/>
        <w:jc w:val="both"/>
      </w:pPr>
      <w:r>
        <w:t>11) формирует и размещает в единой информационной системе в порядке и в сроки, установленные законодательством Российской Федерации о контрактной системе в сфере закупок:</w:t>
      </w:r>
    </w:p>
    <w:p w:rsidR="00DB38E8" w:rsidRDefault="00DB38E8">
      <w:pPr>
        <w:pStyle w:val="ConsPlusNormal"/>
        <w:jc w:val="both"/>
      </w:pPr>
      <w:r>
        <w:t xml:space="preserve">(в ред. </w:t>
      </w:r>
      <w:hyperlink r:id="rId68" w:history="1">
        <w:r>
          <w:rPr>
            <w:color w:val="0000FF"/>
          </w:rPr>
          <w:t>постановления</w:t>
        </w:r>
      </w:hyperlink>
      <w:r>
        <w:t xml:space="preserve"> Администрации Смоленской области от 23.11.2016 N 679)</w:t>
      </w:r>
    </w:p>
    <w:p w:rsidR="00DB38E8" w:rsidRDefault="00DB38E8">
      <w:pPr>
        <w:pStyle w:val="ConsPlusNormal"/>
        <w:ind w:firstLine="540"/>
        <w:jc w:val="both"/>
      </w:pPr>
      <w:r>
        <w:t>- отчет об объеме закупок у субъектов малого предпринимательства, социально ориентированных некоммерческих организаций;</w:t>
      </w:r>
    </w:p>
    <w:p w:rsidR="00DB38E8" w:rsidRDefault="00DB38E8">
      <w:pPr>
        <w:pStyle w:val="ConsPlusNormal"/>
        <w:ind w:firstLine="540"/>
        <w:jc w:val="both"/>
      </w:pPr>
      <w:r>
        <w:t>- протокол об отказе от заключения контракта в случае отказа заказчика от заключения контракта с победителем определения поставщика (подрядчика, исполнителя);</w:t>
      </w:r>
    </w:p>
    <w:p w:rsidR="00DB38E8" w:rsidRDefault="00DB38E8">
      <w:pPr>
        <w:pStyle w:val="ConsPlusNormal"/>
        <w:ind w:firstLine="540"/>
        <w:jc w:val="both"/>
      </w:pPr>
      <w:r>
        <w:t xml:space="preserve">- абзац утратил силу. - </w:t>
      </w:r>
      <w:hyperlink r:id="rId69" w:history="1">
        <w:r>
          <w:rPr>
            <w:color w:val="0000FF"/>
          </w:rPr>
          <w:t>Постановление</w:t>
        </w:r>
      </w:hyperlink>
      <w:r>
        <w:t xml:space="preserve"> Администрации Смоленской области от 18.12.2014 N 859;</w:t>
      </w:r>
    </w:p>
    <w:p w:rsidR="00DB38E8" w:rsidRDefault="00DB38E8">
      <w:pPr>
        <w:pStyle w:val="ConsPlusNormal"/>
        <w:ind w:firstLine="540"/>
        <w:jc w:val="both"/>
      </w:pPr>
      <w:r>
        <w:t>12) направляет победителю конкурса (участнику конкурса, подавшему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в течение трех рабочих дней с даты подписания указанных протоколов;</w:t>
      </w:r>
    </w:p>
    <w:p w:rsidR="00DB38E8" w:rsidRDefault="00DB38E8">
      <w:pPr>
        <w:pStyle w:val="ConsPlusNormal"/>
        <w:ind w:firstLine="540"/>
        <w:jc w:val="both"/>
      </w:pPr>
      <w:r>
        <w:t>13) направляет победителю запроса котировок протокол рассмотрения и оценки заявок на участие в запросе котировок в течение двух рабочих дней с даты подписания указанного протокола;</w:t>
      </w:r>
    </w:p>
    <w:p w:rsidR="00DB38E8" w:rsidRDefault="00DB38E8">
      <w:pPr>
        <w:pStyle w:val="ConsPlusNormal"/>
        <w:ind w:firstLine="540"/>
        <w:jc w:val="both"/>
      </w:pPr>
      <w:r>
        <w:t xml:space="preserve">14) направляет проект контракта в порядке и в сроки, установленные Федеральным </w:t>
      </w:r>
      <w:hyperlink r:id="rId70" w:history="1">
        <w:r>
          <w:rPr>
            <w:color w:val="0000FF"/>
          </w:rPr>
          <w:t>законом</w:t>
        </w:r>
      </w:hyperlink>
      <w:r>
        <w:t>:</w:t>
      </w:r>
    </w:p>
    <w:p w:rsidR="00DB38E8" w:rsidRDefault="00DB38E8">
      <w:pPr>
        <w:pStyle w:val="ConsPlusNormal"/>
        <w:ind w:firstLine="540"/>
        <w:jc w:val="both"/>
      </w:pPr>
      <w:r>
        <w:t>- победителю конкурса;</w:t>
      </w:r>
    </w:p>
    <w:p w:rsidR="00DB38E8" w:rsidRDefault="00DB38E8">
      <w:pPr>
        <w:pStyle w:val="ConsPlusNormal"/>
        <w:ind w:firstLine="540"/>
        <w:jc w:val="both"/>
      </w:pPr>
      <w:r>
        <w:t>- участнику конкурса, заявке на участие в конкурсе которого присвоен второй номер, в случае его согласия заключить контракт при уклонении победителя конкурса от заключения контракта;</w:t>
      </w:r>
    </w:p>
    <w:p w:rsidR="00DB38E8" w:rsidRDefault="00DB38E8">
      <w:pPr>
        <w:pStyle w:val="ConsPlusNormal"/>
        <w:ind w:firstLine="540"/>
        <w:jc w:val="both"/>
      </w:pPr>
      <w:r>
        <w:lastRenderedPageBreak/>
        <w:t xml:space="preserve">- участнику конкурса, подавшему единственную заявку на участие в конкурсе, соответствующую требованиям Федерального </w:t>
      </w:r>
      <w:hyperlink r:id="rId71" w:history="1">
        <w:r>
          <w:rPr>
            <w:color w:val="0000FF"/>
          </w:rPr>
          <w:t>закона</w:t>
        </w:r>
      </w:hyperlink>
      <w:r>
        <w:t xml:space="preserve"> и конкурсной документации;</w:t>
      </w:r>
    </w:p>
    <w:p w:rsidR="00DB38E8" w:rsidRDefault="00DB38E8">
      <w:pPr>
        <w:pStyle w:val="ConsPlusNormal"/>
        <w:ind w:firstLine="540"/>
        <w:jc w:val="both"/>
      </w:pPr>
      <w:r>
        <w:t xml:space="preserve">- в случае если по результатам рассмотрения заявок на участие в конкурсе только одна заявка признана соответствующей требованиям Федерального </w:t>
      </w:r>
      <w:hyperlink r:id="rId72" w:history="1">
        <w:r>
          <w:rPr>
            <w:color w:val="0000FF"/>
          </w:rPr>
          <w:t>закона</w:t>
        </w:r>
      </w:hyperlink>
      <w:r>
        <w:t xml:space="preserve"> и конкурсной документации, - участнику конкурса, подавшему такую заявку;</w:t>
      </w:r>
    </w:p>
    <w:p w:rsidR="00DB38E8" w:rsidRDefault="00DB38E8">
      <w:pPr>
        <w:pStyle w:val="ConsPlusNormal"/>
        <w:ind w:firstLine="540"/>
        <w:jc w:val="both"/>
      </w:pPr>
      <w:r>
        <w:t xml:space="preserve">- участнику закупки, признанному соответствующим установленным единым требованиям, дополнительным требованиям по результатам предквалификационного отбора и заявка на участие в конкурсе с ограниченным участием которого признана соответствующей требованиям Федерального </w:t>
      </w:r>
      <w:hyperlink r:id="rId73" w:history="1">
        <w:r>
          <w:rPr>
            <w:color w:val="0000FF"/>
          </w:rPr>
          <w:t>закона</w:t>
        </w:r>
      </w:hyperlink>
      <w:r>
        <w:t>, конкурсной документации;</w:t>
      </w:r>
    </w:p>
    <w:p w:rsidR="00DB38E8" w:rsidRDefault="00DB38E8">
      <w:pPr>
        <w:pStyle w:val="ConsPlusNormal"/>
        <w:ind w:firstLine="540"/>
        <w:jc w:val="both"/>
      </w:pPr>
      <w:r>
        <w:t>- победителю запроса котировок;</w:t>
      </w:r>
    </w:p>
    <w:p w:rsidR="00DB38E8" w:rsidRDefault="00DB38E8">
      <w:pPr>
        <w:pStyle w:val="ConsPlusNormal"/>
        <w:ind w:firstLine="540"/>
        <w:jc w:val="both"/>
      </w:pPr>
      <w:r>
        <w:t>- участнику запроса котировок, предложившему такую же, как и победитель запроса котировок, цену контракта, или при отсутствии этого участника участнику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в случае признания победителя запроса котировок уклонившимся от заключения контракта;</w:t>
      </w:r>
    </w:p>
    <w:p w:rsidR="00DB38E8" w:rsidRDefault="00DB38E8">
      <w:pPr>
        <w:pStyle w:val="ConsPlusNormal"/>
        <w:ind w:firstLine="540"/>
        <w:jc w:val="both"/>
      </w:pPr>
      <w:r>
        <w:t xml:space="preserve">- участнику запроса котировок, подавшему единственную заявку на участие в запросе котировок, соответствующую требованиям Федерального </w:t>
      </w:r>
      <w:hyperlink r:id="rId74" w:history="1">
        <w:r>
          <w:rPr>
            <w:color w:val="0000FF"/>
          </w:rPr>
          <w:t>закона</w:t>
        </w:r>
      </w:hyperlink>
      <w:r>
        <w:t xml:space="preserve"> и требованиям, указанным в извещении о проведении запроса котировок;</w:t>
      </w:r>
    </w:p>
    <w:p w:rsidR="00DB38E8" w:rsidRDefault="00DB38E8">
      <w:pPr>
        <w:pStyle w:val="ConsPlusNormal"/>
        <w:ind w:firstLine="540"/>
        <w:jc w:val="both"/>
      </w:pPr>
      <w:r>
        <w:t xml:space="preserve">- в случае если по результатам рассмотрения заявок на участие в запросе котировок только одна заявка признана соответствующей требованиям Федерального </w:t>
      </w:r>
      <w:hyperlink r:id="rId75" w:history="1">
        <w:r>
          <w:rPr>
            <w:color w:val="0000FF"/>
          </w:rPr>
          <w:t>закона</w:t>
        </w:r>
      </w:hyperlink>
      <w:r>
        <w:t xml:space="preserve"> и требованиям, указанным в извещении о проведении запроса котировок, - участнику запроса котировок, подавшему такую заявку;</w:t>
      </w:r>
    </w:p>
    <w:p w:rsidR="00DB38E8" w:rsidRDefault="00DB38E8">
      <w:pPr>
        <w:pStyle w:val="ConsPlusNormal"/>
        <w:ind w:firstLine="540"/>
        <w:jc w:val="both"/>
      </w:pPr>
      <w:r>
        <w:t>- победителю запроса предложений;</w:t>
      </w:r>
    </w:p>
    <w:p w:rsidR="00DB38E8" w:rsidRDefault="00DB38E8">
      <w:pPr>
        <w:pStyle w:val="ConsPlusNormal"/>
        <w:ind w:firstLine="540"/>
        <w:jc w:val="both"/>
      </w:pPr>
      <w:r>
        <w:t>- участнику запроса предложений, окончательному предложению которого присвоен второй номер, в случае его согласия заключить контракт при уклонении победителя запроса предложений от заключения контракта;</w:t>
      </w:r>
    </w:p>
    <w:p w:rsidR="00DB38E8" w:rsidRDefault="00DB38E8">
      <w:pPr>
        <w:pStyle w:val="ConsPlusNormal"/>
        <w:ind w:firstLine="540"/>
        <w:jc w:val="both"/>
      </w:pPr>
      <w:r>
        <w:t>15) заключает контракт;</w:t>
      </w:r>
    </w:p>
    <w:p w:rsidR="00DB38E8" w:rsidRDefault="00DB38E8">
      <w:pPr>
        <w:pStyle w:val="ConsPlusNormal"/>
        <w:ind w:firstLine="540"/>
        <w:jc w:val="both"/>
      </w:pPr>
      <w:r>
        <w:t>16) направляет победителю определения поставщика (подрядчика, исполнителя) протокол отказа от заключения контракта в течение двух рабочих дней с даты подписания указанного протокола;</w:t>
      </w:r>
    </w:p>
    <w:p w:rsidR="00DB38E8" w:rsidRDefault="00DB38E8">
      <w:pPr>
        <w:pStyle w:val="ConsPlusNormal"/>
        <w:ind w:firstLine="540"/>
        <w:jc w:val="both"/>
      </w:pPr>
      <w:r>
        <w:t>17) формирует и направляет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информацию для включения в реестр контрактов в порядке и в сроки, установленные законодательством Российской Федерации о контрактной системе в сфере закупок;</w:t>
      </w:r>
    </w:p>
    <w:p w:rsidR="00DB38E8" w:rsidRDefault="00DB38E8">
      <w:pPr>
        <w:pStyle w:val="ConsPlusNormal"/>
        <w:ind w:firstLine="540"/>
        <w:jc w:val="both"/>
      </w:pPr>
      <w:r>
        <w:t>18) формирует и размещает в единой информационной системе отчет об исполнении контракта и (или) о результатах отдельного этапа его исполнения в порядке и в сроки, установленные законодательством Российской Федерации о контрактной системе в сфере закупок, а также формирует и размещает указанный отчет в АИС ГЗ;</w:t>
      </w:r>
    </w:p>
    <w:p w:rsidR="00DB38E8" w:rsidRDefault="00DB38E8">
      <w:pPr>
        <w:pStyle w:val="ConsPlusNormal"/>
        <w:jc w:val="both"/>
      </w:pPr>
      <w:r>
        <w:t xml:space="preserve">(в ред. постановлений Администрации Смоленской области от 23.12.2015 </w:t>
      </w:r>
      <w:hyperlink r:id="rId76" w:history="1">
        <w:r>
          <w:rPr>
            <w:color w:val="0000FF"/>
          </w:rPr>
          <w:t>N 838</w:t>
        </w:r>
      </w:hyperlink>
      <w:r>
        <w:t xml:space="preserve">, от 23.11.2016 </w:t>
      </w:r>
      <w:hyperlink r:id="rId77" w:history="1">
        <w:r>
          <w:rPr>
            <w:color w:val="0000FF"/>
          </w:rPr>
          <w:t>N 679</w:t>
        </w:r>
      </w:hyperlink>
      <w:r>
        <w:t>)</w:t>
      </w:r>
    </w:p>
    <w:p w:rsidR="00DB38E8" w:rsidRDefault="00DB38E8">
      <w:pPr>
        <w:pStyle w:val="ConsPlusNormal"/>
        <w:ind w:firstLine="540"/>
        <w:jc w:val="both"/>
      </w:pPr>
      <w:r>
        <w:t>19) направляет в уполномоченный орган уведомление о заключении контракта по результатам конкурса не позднее следующего рабочего дня с даты подписания указанного контракта в целях осуществления уполномоченным органом возврата денежных средств, внесенных в качестве обеспечения заявки на участие в конкурсе, победителю конкурса (участнику конкурса, подавшему единственную заявку на участие в конкурсе).</w:t>
      </w:r>
    </w:p>
    <w:p w:rsidR="00DB38E8" w:rsidRDefault="00DB38E8">
      <w:pPr>
        <w:pStyle w:val="ConsPlusNormal"/>
        <w:jc w:val="both"/>
      </w:pPr>
      <w:r>
        <w:t xml:space="preserve">(пп. 19 введен </w:t>
      </w:r>
      <w:hyperlink r:id="rId78" w:history="1">
        <w:r>
          <w:rPr>
            <w:color w:val="0000FF"/>
          </w:rPr>
          <w:t>постановлением</w:t>
        </w:r>
      </w:hyperlink>
      <w:r>
        <w:t xml:space="preserve"> Администрации Смоленской области от 23.12.2015 N 838)</w:t>
      </w: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lastRenderedPageBreak/>
        <w:t>Приложение N 1</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23.11.2016 </w:t>
      </w:r>
      <w:hyperlink r:id="rId79" w:history="1">
        <w:r>
          <w:rPr>
            <w:color w:val="0000FF"/>
          </w:rPr>
          <w:t>N 679</w:t>
        </w:r>
      </w:hyperlink>
      <w:r>
        <w:t xml:space="preserve">, от 26.01.2017 </w:t>
      </w:r>
      <w:hyperlink r:id="rId80" w:history="1">
        <w:r>
          <w:rPr>
            <w:color w:val="0000FF"/>
          </w:rPr>
          <w:t>N 17</w:t>
        </w:r>
      </w:hyperlink>
      <w:r>
        <w:t>)</w:t>
      </w:r>
    </w:p>
    <w:p w:rsidR="00DB38E8" w:rsidRDefault="00DB38E8">
      <w:pPr>
        <w:pStyle w:val="ConsPlusNormal"/>
        <w:jc w:val="center"/>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Начальнику 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w:t>
      </w:r>
    </w:p>
    <w:p w:rsidR="00DB38E8" w:rsidRDefault="00DB38E8">
      <w:pPr>
        <w:pStyle w:val="ConsPlusNonformat"/>
        <w:jc w:val="both"/>
      </w:pPr>
      <w:r>
        <w:t xml:space="preserve">                                            уполномоченного органа)</w:t>
      </w:r>
    </w:p>
    <w:p w:rsidR="00DB38E8" w:rsidRDefault="00DB38E8">
      <w:pPr>
        <w:pStyle w:val="ConsPlusNonformat"/>
        <w:jc w:val="both"/>
      </w:pPr>
    </w:p>
    <w:p w:rsidR="00DB38E8" w:rsidRDefault="00DB38E8">
      <w:pPr>
        <w:pStyle w:val="ConsPlusNonformat"/>
        <w:jc w:val="both"/>
      </w:pPr>
      <w:r>
        <w:t xml:space="preserve">                                                    Инициалы, фамилия</w:t>
      </w:r>
    </w:p>
    <w:p w:rsidR="00DB38E8" w:rsidRDefault="00DB38E8">
      <w:pPr>
        <w:pStyle w:val="ConsPlusNonformat"/>
        <w:jc w:val="both"/>
      </w:pPr>
    </w:p>
    <w:p w:rsidR="00DB38E8" w:rsidRDefault="00DB38E8">
      <w:pPr>
        <w:pStyle w:val="ConsPlusNonformat"/>
        <w:jc w:val="both"/>
      </w:pPr>
      <w:bookmarkStart w:id="13" w:name="P245"/>
      <w:bookmarkEnd w:id="13"/>
      <w:r>
        <w:t xml:space="preserve">                                УВЕДОМЛЕНИЕ</w:t>
      </w:r>
    </w:p>
    <w:p w:rsidR="00DB38E8" w:rsidRDefault="00DB38E8">
      <w:pPr>
        <w:pStyle w:val="ConsPlusNonformat"/>
        <w:jc w:val="both"/>
      </w:pPr>
      <w:r>
        <w:t xml:space="preserve">                      о направлении заявки на закупку</w:t>
      </w:r>
    </w:p>
    <w:p w:rsidR="00DB38E8" w:rsidRDefault="00DB38E8">
      <w:pPr>
        <w:pStyle w:val="ConsPlusNonformat"/>
        <w:jc w:val="both"/>
      </w:pPr>
    </w:p>
    <w:p w:rsidR="00DB38E8" w:rsidRDefault="00DB38E8">
      <w:pPr>
        <w:pStyle w:val="ConsPlusNonformat"/>
        <w:jc w:val="both"/>
      </w:pPr>
      <w:r>
        <w:t xml:space="preserve">    ___________________________________________________________ информирует</w:t>
      </w:r>
    </w:p>
    <w:p w:rsidR="00DB38E8" w:rsidRDefault="00DB38E8">
      <w:pPr>
        <w:pStyle w:val="ConsPlusNonformat"/>
        <w:jc w:val="both"/>
      </w:pPr>
      <w:r>
        <w:t xml:space="preserve">                     (наименование заказчика)</w:t>
      </w:r>
    </w:p>
    <w:p w:rsidR="00DB38E8" w:rsidRDefault="00DB38E8">
      <w:pPr>
        <w:pStyle w:val="ConsPlusNonformat"/>
        <w:jc w:val="both"/>
      </w:pPr>
      <w:r>
        <w:t>о направлении в адрес _____________________________________________________</w:t>
      </w:r>
    </w:p>
    <w:p w:rsidR="00DB38E8" w:rsidRDefault="00DB38E8">
      <w:pPr>
        <w:pStyle w:val="ConsPlusNonformat"/>
        <w:jc w:val="both"/>
      </w:pPr>
      <w:r>
        <w:t xml:space="preserve">                               (наименование уполномоченного органа)</w:t>
      </w:r>
    </w:p>
    <w:p w:rsidR="00DB38E8" w:rsidRDefault="00DB38E8">
      <w:pPr>
        <w:pStyle w:val="ConsPlusNonformat"/>
        <w:jc w:val="both"/>
      </w:pPr>
      <w:r>
        <w:t>заявки на закупку путем проведения ________________________________________</w:t>
      </w:r>
    </w:p>
    <w:p w:rsidR="00DB38E8" w:rsidRDefault="00DB38E8">
      <w:pPr>
        <w:pStyle w:val="ConsPlusNonformat"/>
        <w:jc w:val="both"/>
      </w:pPr>
      <w:r>
        <w:t xml:space="preserve">                                    (указать способ определения поставщика</w:t>
      </w:r>
    </w:p>
    <w:p w:rsidR="00DB38E8" w:rsidRDefault="00DB38E8">
      <w:pPr>
        <w:pStyle w:val="ConsPlusNonformat"/>
        <w:jc w:val="both"/>
      </w:pPr>
      <w:r>
        <w:t xml:space="preserve">                                           (подрядчика, исполнителя))</w:t>
      </w:r>
    </w:p>
    <w:p w:rsidR="00DB38E8" w:rsidRDefault="00DB38E8">
      <w:pPr>
        <w:pStyle w:val="ConsPlusNonformat"/>
        <w:jc w:val="both"/>
      </w:pPr>
      <w:r>
        <w:t>посредством АИС ГЗ.</w:t>
      </w:r>
    </w:p>
    <w:p w:rsidR="00DB38E8" w:rsidRDefault="00DB38E8">
      <w:pPr>
        <w:pStyle w:val="ConsPlusNonformat"/>
        <w:jc w:val="both"/>
      </w:pPr>
      <w:r>
        <w:t xml:space="preserve">    Регистрационный номер заявки на закупку в АИС ГЗ: _____________________</w:t>
      </w:r>
    </w:p>
    <w:p w:rsidR="00DB38E8" w:rsidRDefault="00DB38E8">
      <w:pPr>
        <w:pStyle w:val="ConsPlusNonformat"/>
        <w:jc w:val="both"/>
      </w:pPr>
      <w:r>
        <w:t xml:space="preserve">    Предмет контракта: ____________________________________________________</w:t>
      </w:r>
    </w:p>
    <w:p w:rsidR="00DB38E8" w:rsidRDefault="00DB38E8">
      <w:pPr>
        <w:pStyle w:val="ConsPlusNonformat"/>
        <w:jc w:val="both"/>
      </w:pPr>
      <w:r>
        <w:t>___________________________________________________________________________</w:t>
      </w:r>
    </w:p>
    <w:p w:rsidR="00DB38E8" w:rsidRDefault="00DB38E8">
      <w:pPr>
        <w:pStyle w:val="ConsPlusNonformat"/>
        <w:jc w:val="both"/>
      </w:pPr>
      <w:r>
        <w:t xml:space="preserve">    Начальная (максимальная) цена контракта (руб.): _______________________</w:t>
      </w:r>
    </w:p>
    <w:p w:rsidR="00DB38E8" w:rsidRDefault="00DB38E8">
      <w:pPr>
        <w:pStyle w:val="ConsPlusNonformat"/>
        <w:jc w:val="both"/>
      </w:pPr>
      <w:r>
        <w:t xml:space="preserve">    Источник финансирования: ______________________________________________</w:t>
      </w:r>
    </w:p>
    <w:p w:rsidR="00DB38E8" w:rsidRDefault="00DB38E8">
      <w:pPr>
        <w:pStyle w:val="ConsPlusNonformat"/>
        <w:jc w:val="both"/>
      </w:pPr>
      <w:r>
        <w:t xml:space="preserve">    Дата    внесения   заказчиком   последних   изменений   в   план-график</w:t>
      </w:r>
    </w:p>
    <w:p w:rsidR="00DB38E8" w:rsidRDefault="00DB38E8">
      <w:pPr>
        <w:pStyle w:val="ConsPlusNonformat"/>
        <w:jc w:val="both"/>
      </w:pPr>
      <w:r>
        <w:t>закупок: ________________________</w:t>
      </w:r>
    </w:p>
    <w:p w:rsidR="00DB38E8" w:rsidRDefault="00DB38E8">
      <w:pPr>
        <w:pStyle w:val="ConsPlusNonformat"/>
        <w:jc w:val="both"/>
      </w:pPr>
      <w:r>
        <w:t xml:space="preserve">    Дата,   с   которой  возможно  размещение  извещения  об  осуществлении</w:t>
      </w:r>
    </w:p>
    <w:p w:rsidR="00DB38E8" w:rsidRDefault="00DB38E8">
      <w:pPr>
        <w:pStyle w:val="ConsPlusNonformat"/>
        <w:jc w:val="both"/>
      </w:pPr>
      <w:r>
        <w:t>закупки/документации   о   закупке   в   единой   информационной   системе:</w:t>
      </w:r>
    </w:p>
    <w:p w:rsidR="00DB38E8" w:rsidRDefault="00DB38E8">
      <w:pPr>
        <w:pStyle w:val="ConsPlusNonformat"/>
        <w:jc w:val="both"/>
      </w:pPr>
      <w:r>
        <w:t>_________________________________</w:t>
      </w:r>
    </w:p>
    <w:p w:rsidR="00DB38E8" w:rsidRDefault="00DB38E8">
      <w:pPr>
        <w:pStyle w:val="ConsPlusNonformat"/>
        <w:jc w:val="both"/>
      </w:pPr>
    </w:p>
    <w:p w:rsidR="00DB38E8" w:rsidRDefault="00DB38E8">
      <w:pPr>
        <w:pStyle w:val="ConsPlusNonformat"/>
        <w:jc w:val="both"/>
      </w:pPr>
      <w:r>
        <w:t>Должность                   Личная подпись                Инициалы, фамилия</w:t>
      </w:r>
    </w:p>
    <w:p w:rsidR="00DB38E8" w:rsidRDefault="00DB38E8">
      <w:pPr>
        <w:pStyle w:val="ConsPlusNonformat"/>
        <w:jc w:val="both"/>
      </w:pPr>
      <w:r>
        <w:t xml:space="preserve">                М.П.</w:t>
      </w:r>
    </w:p>
    <w:p w:rsidR="00DB38E8" w:rsidRDefault="00DB38E8">
      <w:pPr>
        <w:pStyle w:val="ConsPlusNonformat"/>
        <w:jc w:val="both"/>
      </w:pPr>
    </w:p>
    <w:p w:rsidR="00DB38E8" w:rsidRDefault="00DB38E8">
      <w:pPr>
        <w:pStyle w:val="ConsPlusNonformat"/>
        <w:jc w:val="both"/>
      </w:pPr>
      <w:r>
        <w:t>Инициалы, фамилия исполнителя</w:t>
      </w:r>
    </w:p>
    <w:p w:rsidR="00DB38E8" w:rsidRDefault="00DB38E8">
      <w:pPr>
        <w:pStyle w:val="ConsPlusNonformat"/>
        <w:jc w:val="both"/>
      </w:pPr>
      <w:r>
        <w:t>Контактный телефон исполнителя</w:t>
      </w: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1.1</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 xml:space="preserve">(введено </w:t>
      </w:r>
      <w:hyperlink r:id="rId81" w:history="1">
        <w:r>
          <w:rPr>
            <w:color w:val="0000FF"/>
          </w:rPr>
          <w:t>постановлением</w:t>
        </w:r>
      </w:hyperlink>
      <w:r>
        <w:t xml:space="preserve"> Администрации Смоленской области</w:t>
      </w:r>
    </w:p>
    <w:p w:rsidR="00DB38E8" w:rsidRDefault="00DB38E8">
      <w:pPr>
        <w:pStyle w:val="ConsPlusNormal"/>
        <w:jc w:val="center"/>
      </w:pPr>
      <w:r>
        <w:t>от 23.11.2016 N 679;</w:t>
      </w:r>
    </w:p>
    <w:p w:rsidR="00DB38E8" w:rsidRDefault="00DB38E8">
      <w:pPr>
        <w:pStyle w:val="ConsPlusNormal"/>
        <w:jc w:val="center"/>
      </w:pPr>
      <w:r>
        <w:t xml:space="preserve">в ред. </w:t>
      </w:r>
      <w:hyperlink r:id="rId82" w:history="1">
        <w:r>
          <w:rPr>
            <w:color w:val="0000FF"/>
          </w:rPr>
          <w:t>постановления</w:t>
        </w:r>
      </w:hyperlink>
      <w:r>
        <w:t xml:space="preserve"> Администрации Смоленской области</w:t>
      </w:r>
    </w:p>
    <w:p w:rsidR="00DB38E8" w:rsidRDefault="00DB38E8">
      <w:pPr>
        <w:pStyle w:val="ConsPlusNormal"/>
        <w:jc w:val="center"/>
      </w:pPr>
      <w:r>
        <w:t>от 26.01.2017 N 17)</w:t>
      </w:r>
    </w:p>
    <w:p w:rsidR="00DB38E8" w:rsidRDefault="00DB38E8">
      <w:pPr>
        <w:pStyle w:val="ConsPlusNormal"/>
        <w:jc w:val="both"/>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Начальнику 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w:t>
      </w:r>
    </w:p>
    <w:p w:rsidR="00DB38E8" w:rsidRDefault="00DB38E8">
      <w:pPr>
        <w:pStyle w:val="ConsPlusNonformat"/>
        <w:jc w:val="both"/>
      </w:pPr>
      <w:r>
        <w:t xml:space="preserve">                                            уполномоченного органа)</w:t>
      </w:r>
    </w:p>
    <w:p w:rsidR="00DB38E8" w:rsidRDefault="00DB38E8">
      <w:pPr>
        <w:pStyle w:val="ConsPlusNonformat"/>
        <w:jc w:val="both"/>
      </w:pPr>
    </w:p>
    <w:p w:rsidR="00DB38E8" w:rsidRDefault="00DB38E8">
      <w:pPr>
        <w:pStyle w:val="ConsPlusNonformat"/>
        <w:jc w:val="both"/>
      </w:pPr>
      <w:r>
        <w:t xml:space="preserve">                                                          Инициалы, фамилия</w:t>
      </w:r>
    </w:p>
    <w:p w:rsidR="00DB38E8" w:rsidRDefault="00DB38E8">
      <w:pPr>
        <w:pStyle w:val="ConsPlusNonformat"/>
        <w:jc w:val="both"/>
      </w:pPr>
    </w:p>
    <w:p w:rsidR="00DB38E8" w:rsidRDefault="00DB38E8">
      <w:pPr>
        <w:pStyle w:val="ConsPlusNonformat"/>
        <w:jc w:val="both"/>
      </w:pPr>
      <w:bookmarkStart w:id="14" w:name="P310"/>
      <w:bookmarkEnd w:id="14"/>
      <w:r>
        <w:t xml:space="preserve">                                УВЕДОМЛЕНИЕ</w:t>
      </w:r>
    </w:p>
    <w:p w:rsidR="00DB38E8" w:rsidRDefault="00DB38E8">
      <w:pPr>
        <w:pStyle w:val="ConsPlusNonformat"/>
        <w:jc w:val="both"/>
      </w:pPr>
      <w:r>
        <w:t xml:space="preserve">             о направлении заявки на закупку путем проведения</w:t>
      </w:r>
    </w:p>
    <w:p w:rsidR="00DB38E8" w:rsidRDefault="00DB38E8">
      <w:pPr>
        <w:pStyle w:val="ConsPlusNonformat"/>
        <w:jc w:val="both"/>
      </w:pPr>
      <w:r>
        <w:t xml:space="preserve">                       совместного конкурса/аукциона</w:t>
      </w:r>
    </w:p>
    <w:p w:rsidR="00DB38E8" w:rsidRDefault="00DB38E8">
      <w:pPr>
        <w:pStyle w:val="ConsPlusNonformat"/>
        <w:jc w:val="both"/>
      </w:pPr>
    </w:p>
    <w:p w:rsidR="00DB38E8" w:rsidRDefault="00DB38E8">
      <w:pPr>
        <w:pStyle w:val="ConsPlusNonformat"/>
        <w:jc w:val="both"/>
      </w:pPr>
      <w:r>
        <w:t xml:space="preserve">    ___________________________________________________________ информирует</w:t>
      </w:r>
    </w:p>
    <w:p w:rsidR="00DB38E8" w:rsidRDefault="00DB38E8">
      <w:pPr>
        <w:pStyle w:val="ConsPlusNonformat"/>
        <w:jc w:val="both"/>
      </w:pPr>
      <w:r>
        <w:t xml:space="preserve">                     (наименование заказчика)</w:t>
      </w:r>
    </w:p>
    <w:p w:rsidR="00DB38E8" w:rsidRDefault="00DB38E8">
      <w:pPr>
        <w:pStyle w:val="ConsPlusNonformat"/>
        <w:jc w:val="both"/>
      </w:pPr>
      <w:r>
        <w:t>о направлении в адрес _____________________________________________________</w:t>
      </w:r>
    </w:p>
    <w:p w:rsidR="00DB38E8" w:rsidRDefault="00DB38E8">
      <w:pPr>
        <w:pStyle w:val="ConsPlusNonformat"/>
        <w:jc w:val="both"/>
      </w:pPr>
      <w:r>
        <w:t xml:space="preserve">                               (наименование уполномоченного органа)</w:t>
      </w:r>
    </w:p>
    <w:p w:rsidR="00DB38E8" w:rsidRDefault="00DB38E8">
      <w:pPr>
        <w:pStyle w:val="ConsPlusNonformat"/>
        <w:jc w:val="both"/>
      </w:pPr>
      <w:r>
        <w:t>заявки на закупку путем проведения совместного ____________________________</w:t>
      </w:r>
    </w:p>
    <w:p w:rsidR="00DB38E8" w:rsidRDefault="00DB38E8">
      <w:pPr>
        <w:pStyle w:val="ConsPlusNonformat"/>
        <w:jc w:val="both"/>
      </w:pPr>
      <w:r>
        <w:t xml:space="preserve">                                                    (конкурса/аукциона)</w:t>
      </w:r>
    </w:p>
    <w:p w:rsidR="00DB38E8" w:rsidRDefault="00DB38E8">
      <w:pPr>
        <w:pStyle w:val="ConsPlusNonformat"/>
        <w:jc w:val="both"/>
      </w:pPr>
      <w:r>
        <w:t>посредством АИС ГЗ.</w:t>
      </w:r>
    </w:p>
    <w:p w:rsidR="00DB38E8" w:rsidRDefault="00DB3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84"/>
        <w:gridCol w:w="1020"/>
        <w:gridCol w:w="1814"/>
        <w:gridCol w:w="1871"/>
        <w:gridCol w:w="1871"/>
      </w:tblGrid>
      <w:tr w:rsidR="00DB38E8">
        <w:tc>
          <w:tcPr>
            <w:tcW w:w="510" w:type="dxa"/>
          </w:tcPr>
          <w:p w:rsidR="00DB38E8" w:rsidRDefault="00DB38E8">
            <w:pPr>
              <w:pStyle w:val="ConsPlusNormal"/>
              <w:jc w:val="center"/>
            </w:pPr>
            <w:r>
              <w:t>N п/п</w:t>
            </w:r>
          </w:p>
        </w:tc>
        <w:tc>
          <w:tcPr>
            <w:tcW w:w="1984" w:type="dxa"/>
          </w:tcPr>
          <w:p w:rsidR="00DB38E8" w:rsidRDefault="00DB38E8">
            <w:pPr>
              <w:pStyle w:val="ConsPlusNormal"/>
              <w:jc w:val="center"/>
            </w:pPr>
            <w:r>
              <w:t>Регистрационный номер заявки на закупку в АИС ГЗ</w:t>
            </w:r>
          </w:p>
        </w:tc>
        <w:tc>
          <w:tcPr>
            <w:tcW w:w="1020" w:type="dxa"/>
          </w:tcPr>
          <w:p w:rsidR="00DB38E8" w:rsidRDefault="00DB38E8">
            <w:pPr>
              <w:pStyle w:val="ConsPlusNormal"/>
              <w:jc w:val="center"/>
            </w:pPr>
            <w:r>
              <w:t>Объект закупки</w:t>
            </w:r>
          </w:p>
        </w:tc>
        <w:tc>
          <w:tcPr>
            <w:tcW w:w="1814" w:type="dxa"/>
          </w:tcPr>
          <w:p w:rsidR="00DB38E8" w:rsidRDefault="00DB38E8">
            <w:pPr>
              <w:pStyle w:val="ConsPlusNormal"/>
              <w:jc w:val="center"/>
            </w:pPr>
            <w:r>
              <w:t>Начальная (максимальная) цена контракта (далее - НМЦК) (руб.)</w:t>
            </w:r>
          </w:p>
        </w:tc>
        <w:tc>
          <w:tcPr>
            <w:tcW w:w="1871" w:type="dxa"/>
          </w:tcPr>
          <w:p w:rsidR="00DB38E8" w:rsidRDefault="00DB38E8">
            <w:pPr>
              <w:pStyle w:val="ConsPlusNormal"/>
              <w:jc w:val="center"/>
            </w:pPr>
            <w:r>
              <w:t>Источник финансирования</w:t>
            </w:r>
          </w:p>
        </w:tc>
        <w:tc>
          <w:tcPr>
            <w:tcW w:w="1871" w:type="dxa"/>
          </w:tcPr>
          <w:p w:rsidR="00DB38E8" w:rsidRDefault="00DB38E8">
            <w:pPr>
              <w:pStyle w:val="ConsPlusNormal"/>
              <w:jc w:val="center"/>
            </w:pPr>
            <w:r>
              <w:t>Период поставки товара (выполнения работы, оказания услуги)</w:t>
            </w:r>
          </w:p>
        </w:tc>
      </w:tr>
      <w:tr w:rsidR="00DB38E8">
        <w:tc>
          <w:tcPr>
            <w:tcW w:w="510" w:type="dxa"/>
          </w:tcPr>
          <w:p w:rsidR="00DB38E8" w:rsidRDefault="00DB38E8">
            <w:pPr>
              <w:pStyle w:val="ConsPlusNormal"/>
            </w:pPr>
          </w:p>
        </w:tc>
        <w:tc>
          <w:tcPr>
            <w:tcW w:w="1984" w:type="dxa"/>
          </w:tcPr>
          <w:p w:rsidR="00DB38E8" w:rsidRDefault="00DB38E8">
            <w:pPr>
              <w:pStyle w:val="ConsPlusNormal"/>
            </w:pPr>
          </w:p>
        </w:tc>
        <w:tc>
          <w:tcPr>
            <w:tcW w:w="1020" w:type="dxa"/>
          </w:tcPr>
          <w:p w:rsidR="00DB38E8" w:rsidRDefault="00DB38E8">
            <w:pPr>
              <w:pStyle w:val="ConsPlusNormal"/>
            </w:pPr>
          </w:p>
        </w:tc>
        <w:tc>
          <w:tcPr>
            <w:tcW w:w="1814" w:type="dxa"/>
          </w:tcPr>
          <w:p w:rsidR="00DB38E8" w:rsidRDefault="00DB38E8">
            <w:pPr>
              <w:pStyle w:val="ConsPlusNormal"/>
            </w:pPr>
          </w:p>
        </w:tc>
        <w:tc>
          <w:tcPr>
            <w:tcW w:w="1871" w:type="dxa"/>
          </w:tcPr>
          <w:p w:rsidR="00DB38E8" w:rsidRDefault="00DB38E8">
            <w:pPr>
              <w:pStyle w:val="ConsPlusNormal"/>
            </w:pPr>
          </w:p>
        </w:tc>
        <w:tc>
          <w:tcPr>
            <w:tcW w:w="1871" w:type="dxa"/>
          </w:tcPr>
          <w:p w:rsidR="00DB38E8" w:rsidRDefault="00DB38E8">
            <w:pPr>
              <w:pStyle w:val="ConsPlusNormal"/>
            </w:pPr>
          </w:p>
        </w:tc>
      </w:tr>
      <w:tr w:rsidR="00DB38E8">
        <w:tc>
          <w:tcPr>
            <w:tcW w:w="510" w:type="dxa"/>
          </w:tcPr>
          <w:p w:rsidR="00DB38E8" w:rsidRDefault="00DB38E8">
            <w:pPr>
              <w:pStyle w:val="ConsPlusNormal"/>
            </w:pPr>
          </w:p>
        </w:tc>
        <w:tc>
          <w:tcPr>
            <w:tcW w:w="1984" w:type="dxa"/>
          </w:tcPr>
          <w:p w:rsidR="00DB38E8" w:rsidRDefault="00DB38E8">
            <w:pPr>
              <w:pStyle w:val="ConsPlusNormal"/>
            </w:pPr>
          </w:p>
        </w:tc>
        <w:tc>
          <w:tcPr>
            <w:tcW w:w="1020" w:type="dxa"/>
          </w:tcPr>
          <w:p w:rsidR="00DB38E8" w:rsidRDefault="00DB38E8">
            <w:pPr>
              <w:pStyle w:val="ConsPlusNormal"/>
            </w:pPr>
          </w:p>
        </w:tc>
        <w:tc>
          <w:tcPr>
            <w:tcW w:w="1814" w:type="dxa"/>
          </w:tcPr>
          <w:p w:rsidR="00DB38E8" w:rsidRDefault="00DB38E8">
            <w:pPr>
              <w:pStyle w:val="ConsPlusNormal"/>
            </w:pPr>
          </w:p>
        </w:tc>
        <w:tc>
          <w:tcPr>
            <w:tcW w:w="1871" w:type="dxa"/>
          </w:tcPr>
          <w:p w:rsidR="00DB38E8" w:rsidRDefault="00DB38E8">
            <w:pPr>
              <w:pStyle w:val="ConsPlusNormal"/>
            </w:pPr>
          </w:p>
        </w:tc>
        <w:tc>
          <w:tcPr>
            <w:tcW w:w="1871" w:type="dxa"/>
          </w:tcPr>
          <w:p w:rsidR="00DB38E8" w:rsidRDefault="00DB38E8">
            <w:pPr>
              <w:pStyle w:val="ConsPlusNormal"/>
            </w:pPr>
          </w:p>
        </w:tc>
      </w:tr>
      <w:tr w:rsidR="00DB38E8">
        <w:tc>
          <w:tcPr>
            <w:tcW w:w="510" w:type="dxa"/>
          </w:tcPr>
          <w:p w:rsidR="00DB38E8" w:rsidRDefault="00DB38E8">
            <w:pPr>
              <w:pStyle w:val="ConsPlusNormal"/>
            </w:pPr>
          </w:p>
        </w:tc>
        <w:tc>
          <w:tcPr>
            <w:tcW w:w="1984" w:type="dxa"/>
          </w:tcPr>
          <w:p w:rsidR="00DB38E8" w:rsidRDefault="00DB38E8">
            <w:pPr>
              <w:pStyle w:val="ConsPlusNormal"/>
            </w:pPr>
          </w:p>
        </w:tc>
        <w:tc>
          <w:tcPr>
            <w:tcW w:w="1020" w:type="dxa"/>
          </w:tcPr>
          <w:p w:rsidR="00DB38E8" w:rsidRDefault="00DB38E8">
            <w:pPr>
              <w:pStyle w:val="ConsPlusNormal"/>
            </w:pPr>
          </w:p>
        </w:tc>
        <w:tc>
          <w:tcPr>
            <w:tcW w:w="1814" w:type="dxa"/>
          </w:tcPr>
          <w:p w:rsidR="00DB38E8" w:rsidRDefault="00DB38E8">
            <w:pPr>
              <w:pStyle w:val="ConsPlusNormal"/>
            </w:pPr>
          </w:p>
        </w:tc>
        <w:tc>
          <w:tcPr>
            <w:tcW w:w="1871" w:type="dxa"/>
          </w:tcPr>
          <w:p w:rsidR="00DB38E8" w:rsidRDefault="00DB38E8">
            <w:pPr>
              <w:pStyle w:val="ConsPlusNormal"/>
            </w:pPr>
          </w:p>
        </w:tc>
        <w:tc>
          <w:tcPr>
            <w:tcW w:w="1871" w:type="dxa"/>
          </w:tcPr>
          <w:p w:rsidR="00DB38E8" w:rsidRDefault="00DB38E8">
            <w:pPr>
              <w:pStyle w:val="ConsPlusNormal"/>
            </w:pPr>
          </w:p>
        </w:tc>
      </w:tr>
      <w:tr w:rsidR="00DB38E8">
        <w:tc>
          <w:tcPr>
            <w:tcW w:w="510" w:type="dxa"/>
          </w:tcPr>
          <w:p w:rsidR="00DB38E8" w:rsidRDefault="00DB38E8">
            <w:pPr>
              <w:pStyle w:val="ConsPlusNormal"/>
            </w:pPr>
          </w:p>
        </w:tc>
        <w:tc>
          <w:tcPr>
            <w:tcW w:w="1984" w:type="dxa"/>
          </w:tcPr>
          <w:p w:rsidR="00DB38E8" w:rsidRDefault="00DB38E8">
            <w:pPr>
              <w:pStyle w:val="ConsPlusNormal"/>
            </w:pPr>
          </w:p>
        </w:tc>
        <w:tc>
          <w:tcPr>
            <w:tcW w:w="1020" w:type="dxa"/>
          </w:tcPr>
          <w:p w:rsidR="00DB38E8" w:rsidRDefault="00DB38E8">
            <w:pPr>
              <w:pStyle w:val="ConsPlusNormal"/>
            </w:pPr>
          </w:p>
        </w:tc>
        <w:tc>
          <w:tcPr>
            <w:tcW w:w="1814" w:type="dxa"/>
          </w:tcPr>
          <w:p w:rsidR="00DB38E8" w:rsidRDefault="00DB38E8">
            <w:pPr>
              <w:pStyle w:val="ConsPlusNormal"/>
            </w:pPr>
          </w:p>
        </w:tc>
        <w:tc>
          <w:tcPr>
            <w:tcW w:w="1871" w:type="dxa"/>
          </w:tcPr>
          <w:p w:rsidR="00DB38E8" w:rsidRDefault="00DB38E8">
            <w:pPr>
              <w:pStyle w:val="ConsPlusNormal"/>
            </w:pPr>
          </w:p>
        </w:tc>
        <w:tc>
          <w:tcPr>
            <w:tcW w:w="1871" w:type="dxa"/>
          </w:tcPr>
          <w:p w:rsidR="00DB38E8" w:rsidRDefault="00DB38E8">
            <w:pPr>
              <w:pStyle w:val="ConsPlusNormal"/>
            </w:pPr>
          </w:p>
        </w:tc>
      </w:tr>
      <w:tr w:rsidR="00DB38E8">
        <w:tc>
          <w:tcPr>
            <w:tcW w:w="3514" w:type="dxa"/>
            <w:gridSpan w:val="3"/>
          </w:tcPr>
          <w:p w:rsidR="00DB38E8" w:rsidRDefault="00DB38E8">
            <w:pPr>
              <w:pStyle w:val="ConsPlusNormal"/>
              <w:jc w:val="both"/>
            </w:pPr>
            <w:r>
              <w:t>Итого НМЦК (руб.)</w:t>
            </w:r>
          </w:p>
        </w:tc>
        <w:tc>
          <w:tcPr>
            <w:tcW w:w="1814" w:type="dxa"/>
          </w:tcPr>
          <w:p w:rsidR="00DB38E8" w:rsidRDefault="00DB38E8">
            <w:pPr>
              <w:pStyle w:val="ConsPlusNormal"/>
            </w:pPr>
          </w:p>
        </w:tc>
        <w:tc>
          <w:tcPr>
            <w:tcW w:w="1871" w:type="dxa"/>
          </w:tcPr>
          <w:p w:rsidR="00DB38E8" w:rsidRDefault="00DB38E8">
            <w:pPr>
              <w:pStyle w:val="ConsPlusNormal"/>
            </w:pPr>
          </w:p>
        </w:tc>
        <w:tc>
          <w:tcPr>
            <w:tcW w:w="1871" w:type="dxa"/>
          </w:tcPr>
          <w:p w:rsidR="00DB38E8" w:rsidRDefault="00DB38E8">
            <w:pPr>
              <w:pStyle w:val="ConsPlusNormal"/>
            </w:pPr>
          </w:p>
        </w:tc>
      </w:tr>
    </w:tbl>
    <w:p w:rsidR="00DB38E8" w:rsidRDefault="00DB38E8">
      <w:pPr>
        <w:pStyle w:val="ConsPlusNormal"/>
        <w:jc w:val="both"/>
      </w:pPr>
    </w:p>
    <w:p w:rsidR="00DB38E8" w:rsidRDefault="00DB38E8">
      <w:pPr>
        <w:pStyle w:val="ConsPlusNonformat"/>
        <w:jc w:val="both"/>
      </w:pPr>
      <w:r>
        <w:t xml:space="preserve">    Количество заявок на закупку (шт.): ___________________________________</w:t>
      </w:r>
    </w:p>
    <w:p w:rsidR="00DB38E8" w:rsidRDefault="00DB38E8">
      <w:pPr>
        <w:pStyle w:val="ConsPlusNonformat"/>
        <w:jc w:val="both"/>
      </w:pPr>
      <w:r>
        <w:t xml:space="preserve">                                           (количество заявок на закупку</w:t>
      </w:r>
    </w:p>
    <w:p w:rsidR="00DB38E8" w:rsidRDefault="00DB38E8">
      <w:pPr>
        <w:pStyle w:val="ConsPlusNonformat"/>
        <w:jc w:val="both"/>
      </w:pPr>
      <w:r>
        <w:t xml:space="preserve">                                             в соответствии с таблицей)</w:t>
      </w:r>
    </w:p>
    <w:p w:rsidR="00DB38E8" w:rsidRDefault="00DB38E8">
      <w:pPr>
        <w:pStyle w:val="ConsPlusNonformat"/>
        <w:jc w:val="both"/>
      </w:pPr>
      <w:r>
        <w:t xml:space="preserve">    Член комиссии от заказчика: ___________________________________________</w:t>
      </w:r>
    </w:p>
    <w:p w:rsidR="00DB38E8" w:rsidRDefault="00DB38E8">
      <w:pPr>
        <w:pStyle w:val="ConsPlusNonformat"/>
        <w:jc w:val="both"/>
      </w:pPr>
      <w:r>
        <w:t xml:space="preserve">                                      (Ф.И.О., должность (полностью))</w:t>
      </w:r>
    </w:p>
    <w:p w:rsidR="00DB38E8" w:rsidRDefault="00DB38E8">
      <w:pPr>
        <w:pStyle w:val="ConsPlusNonformat"/>
        <w:jc w:val="both"/>
      </w:pPr>
      <w:r>
        <w:t xml:space="preserve">    Дата    внесения   заказчиком   последних   изменений   в   план-график</w:t>
      </w:r>
    </w:p>
    <w:p w:rsidR="00DB38E8" w:rsidRDefault="00DB38E8">
      <w:pPr>
        <w:pStyle w:val="ConsPlusNonformat"/>
        <w:jc w:val="both"/>
      </w:pPr>
      <w:r>
        <w:t>закупок: ________________________</w:t>
      </w:r>
    </w:p>
    <w:p w:rsidR="00DB38E8" w:rsidRDefault="00DB38E8">
      <w:pPr>
        <w:pStyle w:val="ConsPlusNonformat"/>
        <w:jc w:val="both"/>
      </w:pPr>
      <w:r>
        <w:t xml:space="preserve">    Дата,   с   которой  возможно  размещение  извещения  об  осуществлении</w:t>
      </w:r>
    </w:p>
    <w:p w:rsidR="00DB38E8" w:rsidRDefault="00DB38E8">
      <w:pPr>
        <w:pStyle w:val="ConsPlusNonformat"/>
        <w:jc w:val="both"/>
      </w:pPr>
      <w:r>
        <w:t>закупки/документации   о   закупке   в   единой   информационной   системе:</w:t>
      </w:r>
    </w:p>
    <w:p w:rsidR="00DB38E8" w:rsidRDefault="00DB38E8">
      <w:pPr>
        <w:pStyle w:val="ConsPlusNonformat"/>
        <w:jc w:val="both"/>
      </w:pPr>
      <w:r>
        <w:t>_________________________________</w:t>
      </w:r>
    </w:p>
    <w:p w:rsidR="00DB38E8" w:rsidRDefault="00DB38E8">
      <w:pPr>
        <w:pStyle w:val="ConsPlusNonformat"/>
        <w:jc w:val="both"/>
      </w:pPr>
    </w:p>
    <w:p w:rsidR="00DB38E8" w:rsidRDefault="00DB38E8">
      <w:pPr>
        <w:pStyle w:val="ConsPlusNonformat"/>
        <w:jc w:val="both"/>
      </w:pPr>
      <w:r>
        <w:t>Должность                   Личная подпись                Инициалы, фамилия</w:t>
      </w:r>
    </w:p>
    <w:p w:rsidR="00DB38E8" w:rsidRDefault="00DB38E8">
      <w:pPr>
        <w:pStyle w:val="ConsPlusNonformat"/>
        <w:jc w:val="both"/>
      </w:pPr>
      <w:r>
        <w:t xml:space="preserve">                М.П.</w:t>
      </w:r>
    </w:p>
    <w:p w:rsidR="00DB38E8" w:rsidRDefault="00DB38E8">
      <w:pPr>
        <w:pStyle w:val="ConsPlusNonformat"/>
        <w:jc w:val="both"/>
      </w:pPr>
    </w:p>
    <w:p w:rsidR="00DB38E8" w:rsidRDefault="00DB38E8">
      <w:pPr>
        <w:pStyle w:val="ConsPlusNonformat"/>
        <w:jc w:val="both"/>
      </w:pPr>
      <w:r>
        <w:t>Инициалы, фамилия исполнителя</w:t>
      </w:r>
    </w:p>
    <w:p w:rsidR="00DB38E8" w:rsidRDefault="00DB38E8">
      <w:pPr>
        <w:pStyle w:val="ConsPlusNonformat"/>
        <w:jc w:val="both"/>
      </w:pPr>
      <w:r>
        <w:t>Контактный телефон исполнителя</w:t>
      </w: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2</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18.12.2014 </w:t>
      </w:r>
      <w:hyperlink r:id="rId83" w:history="1">
        <w:r>
          <w:rPr>
            <w:color w:val="0000FF"/>
          </w:rPr>
          <w:t>N 859</w:t>
        </w:r>
      </w:hyperlink>
      <w:r>
        <w:t xml:space="preserve">, от 23.12.2015 </w:t>
      </w:r>
      <w:hyperlink r:id="rId84" w:history="1">
        <w:r>
          <w:rPr>
            <w:color w:val="0000FF"/>
          </w:rPr>
          <w:t>N 838</w:t>
        </w:r>
      </w:hyperlink>
      <w:r>
        <w:t xml:space="preserve">, от 26.01.2017 </w:t>
      </w:r>
      <w:hyperlink r:id="rId85" w:history="1">
        <w:r>
          <w:rPr>
            <w:color w:val="0000FF"/>
          </w:rPr>
          <w:t>N 17</w:t>
        </w:r>
      </w:hyperlink>
      <w:r>
        <w:t>)</w:t>
      </w:r>
    </w:p>
    <w:p w:rsidR="00DB38E8" w:rsidRDefault="00DB38E8">
      <w:pPr>
        <w:pStyle w:val="ConsPlusNormal"/>
        <w:jc w:val="both"/>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Начальнику 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w:t>
      </w:r>
    </w:p>
    <w:p w:rsidR="00DB38E8" w:rsidRDefault="00DB38E8">
      <w:pPr>
        <w:pStyle w:val="ConsPlusNonformat"/>
        <w:jc w:val="both"/>
      </w:pPr>
      <w:r>
        <w:t xml:space="preserve">                                             уполномоченного органа)</w:t>
      </w:r>
    </w:p>
    <w:p w:rsidR="00DB38E8" w:rsidRDefault="00DB38E8">
      <w:pPr>
        <w:pStyle w:val="ConsPlusNonformat"/>
        <w:jc w:val="both"/>
      </w:pPr>
    </w:p>
    <w:p w:rsidR="00DB38E8" w:rsidRDefault="00DB38E8">
      <w:pPr>
        <w:pStyle w:val="ConsPlusNonformat"/>
        <w:jc w:val="both"/>
      </w:pPr>
      <w:r>
        <w:t xml:space="preserve">                                                          Инициалы, фамилия</w:t>
      </w:r>
    </w:p>
    <w:p w:rsidR="00DB38E8" w:rsidRDefault="00DB38E8">
      <w:pPr>
        <w:pStyle w:val="ConsPlusNonformat"/>
        <w:jc w:val="both"/>
      </w:pPr>
    </w:p>
    <w:p w:rsidR="00DB38E8" w:rsidRDefault="00DB38E8">
      <w:pPr>
        <w:pStyle w:val="ConsPlusNonformat"/>
        <w:jc w:val="both"/>
      </w:pPr>
      <w:bookmarkStart w:id="15" w:name="P409"/>
      <w:bookmarkEnd w:id="15"/>
      <w:r>
        <w:t xml:space="preserve">                                УВЕДОМЛЕНИЕ</w:t>
      </w:r>
    </w:p>
    <w:p w:rsidR="00DB38E8" w:rsidRDefault="00DB38E8">
      <w:pPr>
        <w:pStyle w:val="ConsPlusNonformat"/>
        <w:jc w:val="both"/>
      </w:pPr>
      <w:r>
        <w:t xml:space="preserve">                        об уточнении условий закупки</w:t>
      </w:r>
    </w:p>
    <w:p w:rsidR="00DB38E8" w:rsidRDefault="00DB38E8">
      <w:pPr>
        <w:pStyle w:val="ConsPlusNonformat"/>
        <w:jc w:val="both"/>
      </w:pPr>
    </w:p>
    <w:p w:rsidR="00DB38E8" w:rsidRDefault="00DB38E8">
      <w:pPr>
        <w:pStyle w:val="ConsPlusNonformat"/>
        <w:jc w:val="both"/>
      </w:pPr>
      <w:r>
        <w:t xml:space="preserve">    ___________________________________________________________ информирует</w:t>
      </w:r>
    </w:p>
    <w:p w:rsidR="00DB38E8" w:rsidRDefault="00DB38E8">
      <w:pPr>
        <w:pStyle w:val="ConsPlusNonformat"/>
        <w:jc w:val="both"/>
      </w:pPr>
      <w:r>
        <w:t xml:space="preserve">                     (наименование заказчика)</w:t>
      </w:r>
    </w:p>
    <w:p w:rsidR="00DB38E8" w:rsidRDefault="00DB38E8">
      <w:pPr>
        <w:pStyle w:val="ConsPlusNonformat"/>
        <w:jc w:val="both"/>
      </w:pPr>
      <w:r>
        <w:t>о принятии  решения об уточнении  условий  закупки  по результатам  первого</w:t>
      </w:r>
    </w:p>
    <w:p w:rsidR="00DB38E8" w:rsidRDefault="00DB38E8">
      <w:pPr>
        <w:pStyle w:val="ConsPlusNonformat"/>
        <w:jc w:val="both"/>
      </w:pPr>
      <w:r>
        <w:t>этапа двухэтапного конкурса в соответствии с приложением.</w:t>
      </w:r>
    </w:p>
    <w:p w:rsidR="00DB38E8" w:rsidRDefault="00DB38E8">
      <w:pPr>
        <w:pStyle w:val="ConsPlusNonformat"/>
        <w:jc w:val="both"/>
      </w:pPr>
      <w:r>
        <w:t xml:space="preserve">    Регистрационный номер конкурсной документации: ________________________</w:t>
      </w:r>
    </w:p>
    <w:p w:rsidR="00DB38E8" w:rsidRDefault="00DB38E8">
      <w:pPr>
        <w:pStyle w:val="ConsPlusNonformat"/>
        <w:jc w:val="both"/>
      </w:pPr>
      <w:r>
        <w:t xml:space="preserve">    Предмет контракта: ____________________________________________________</w:t>
      </w:r>
    </w:p>
    <w:p w:rsidR="00DB38E8" w:rsidRDefault="00DB38E8">
      <w:pPr>
        <w:pStyle w:val="ConsPlusNonformat"/>
        <w:jc w:val="both"/>
      </w:pPr>
      <w:r>
        <w:t>___________________________________________________________________________</w:t>
      </w:r>
    </w:p>
    <w:p w:rsidR="00DB38E8" w:rsidRDefault="00DB38E8">
      <w:pPr>
        <w:pStyle w:val="ConsPlusNonformat"/>
        <w:jc w:val="both"/>
      </w:pPr>
      <w:r>
        <w:t>___________________________________________________________________________</w:t>
      </w:r>
    </w:p>
    <w:p w:rsidR="00DB38E8" w:rsidRDefault="00DB38E8">
      <w:pPr>
        <w:pStyle w:val="ConsPlusNonformat"/>
        <w:jc w:val="both"/>
      </w:pPr>
    </w:p>
    <w:p w:rsidR="00DB38E8" w:rsidRDefault="00DB38E8">
      <w:pPr>
        <w:pStyle w:val="ConsPlusNonformat"/>
        <w:jc w:val="both"/>
      </w:pPr>
      <w:r>
        <w:t xml:space="preserve">    Приложение:</w:t>
      </w:r>
    </w:p>
    <w:p w:rsidR="00DB38E8" w:rsidRDefault="00DB38E8">
      <w:pPr>
        <w:pStyle w:val="ConsPlusNonformat"/>
        <w:jc w:val="both"/>
      </w:pPr>
    </w:p>
    <w:p w:rsidR="00DB38E8" w:rsidRDefault="00DB38E8">
      <w:pPr>
        <w:pStyle w:val="ConsPlusNonformat"/>
        <w:jc w:val="both"/>
      </w:pPr>
      <w:r>
        <w:t>Должность                 Личная подпись                  Инициалы, фамилия</w:t>
      </w:r>
    </w:p>
    <w:p w:rsidR="00DB38E8" w:rsidRDefault="00DB38E8">
      <w:pPr>
        <w:pStyle w:val="ConsPlusNonformat"/>
        <w:jc w:val="both"/>
      </w:pPr>
      <w:r>
        <w:t xml:space="preserve">               М.П.</w:t>
      </w:r>
    </w:p>
    <w:p w:rsidR="00DB38E8" w:rsidRDefault="00DB38E8">
      <w:pPr>
        <w:pStyle w:val="ConsPlusNonformat"/>
        <w:jc w:val="both"/>
      </w:pPr>
    </w:p>
    <w:p w:rsidR="00DB38E8" w:rsidRDefault="00DB38E8">
      <w:pPr>
        <w:pStyle w:val="ConsPlusNonformat"/>
        <w:jc w:val="both"/>
      </w:pPr>
      <w:r>
        <w:t>Инициалы, фамилия исполнителя</w:t>
      </w:r>
    </w:p>
    <w:p w:rsidR="00DB38E8" w:rsidRDefault="00DB38E8">
      <w:pPr>
        <w:pStyle w:val="ConsPlusNonformat"/>
        <w:jc w:val="both"/>
      </w:pPr>
      <w:r>
        <w:t>Контактный телефон исполнителя</w:t>
      </w: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2.1</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 xml:space="preserve">(введено </w:t>
      </w:r>
      <w:hyperlink r:id="rId86" w:history="1">
        <w:r>
          <w:rPr>
            <w:color w:val="0000FF"/>
          </w:rPr>
          <w:t>постановлением</w:t>
        </w:r>
      </w:hyperlink>
      <w:r>
        <w:t xml:space="preserve"> Администрации Смоленской области</w:t>
      </w:r>
    </w:p>
    <w:p w:rsidR="00DB38E8" w:rsidRDefault="00DB38E8">
      <w:pPr>
        <w:pStyle w:val="ConsPlusNormal"/>
        <w:jc w:val="center"/>
      </w:pPr>
      <w:r>
        <w:t>от 23.11.2016 N 679;</w:t>
      </w:r>
    </w:p>
    <w:p w:rsidR="00DB38E8" w:rsidRDefault="00DB38E8">
      <w:pPr>
        <w:pStyle w:val="ConsPlusNormal"/>
        <w:jc w:val="center"/>
      </w:pPr>
      <w:r>
        <w:t xml:space="preserve">в ред. </w:t>
      </w:r>
      <w:hyperlink r:id="rId87" w:history="1">
        <w:r>
          <w:rPr>
            <w:color w:val="0000FF"/>
          </w:rPr>
          <w:t>постановления</w:t>
        </w:r>
      </w:hyperlink>
      <w:r>
        <w:t xml:space="preserve"> Администрации Смоленской области</w:t>
      </w:r>
    </w:p>
    <w:p w:rsidR="00DB38E8" w:rsidRDefault="00DB38E8">
      <w:pPr>
        <w:pStyle w:val="ConsPlusNormal"/>
        <w:jc w:val="center"/>
      </w:pPr>
      <w:r>
        <w:t>от 26.01.2017 N 17)</w:t>
      </w:r>
    </w:p>
    <w:p w:rsidR="00DB38E8" w:rsidRDefault="00DB38E8">
      <w:pPr>
        <w:pStyle w:val="ConsPlusNormal"/>
        <w:jc w:val="both"/>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Начальнику ___________________________________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______________________________________________</w:t>
      </w:r>
    </w:p>
    <w:p w:rsidR="00DB38E8" w:rsidRDefault="00DB38E8">
      <w:pPr>
        <w:pStyle w:val="ConsPlusNonformat"/>
        <w:jc w:val="both"/>
      </w:pPr>
      <w:r>
        <w:t xml:space="preserve">                                        уполномоченного органа)</w:t>
      </w:r>
    </w:p>
    <w:p w:rsidR="00DB38E8" w:rsidRDefault="00DB38E8">
      <w:pPr>
        <w:pStyle w:val="ConsPlusNonformat"/>
        <w:jc w:val="both"/>
      </w:pPr>
    </w:p>
    <w:p w:rsidR="00DB38E8" w:rsidRDefault="00DB38E8">
      <w:pPr>
        <w:pStyle w:val="ConsPlusNonformat"/>
        <w:jc w:val="both"/>
      </w:pPr>
      <w:r>
        <w:lastRenderedPageBreak/>
        <w:t xml:space="preserve">                                                          Инициалы, фамилия</w:t>
      </w:r>
    </w:p>
    <w:p w:rsidR="00DB38E8" w:rsidRDefault="00DB38E8">
      <w:pPr>
        <w:pStyle w:val="ConsPlusNonformat"/>
        <w:jc w:val="both"/>
      </w:pPr>
      <w:r>
        <w:t xml:space="preserve">                             Начальнику ___________________________________</w:t>
      </w:r>
    </w:p>
    <w:p w:rsidR="00DB38E8" w:rsidRDefault="00DB38E8">
      <w:pPr>
        <w:pStyle w:val="ConsPlusNonformat"/>
        <w:jc w:val="both"/>
      </w:pPr>
      <w:r>
        <w:t xml:space="preserve">                                        (наименование органа исполнительной</w:t>
      </w:r>
    </w:p>
    <w:p w:rsidR="00DB38E8" w:rsidRDefault="00DB38E8">
      <w:pPr>
        <w:pStyle w:val="ConsPlusNonformat"/>
        <w:jc w:val="both"/>
      </w:pPr>
      <w:r>
        <w:t xml:space="preserve">                             ______________________________________________</w:t>
      </w:r>
    </w:p>
    <w:p w:rsidR="00DB38E8" w:rsidRDefault="00DB38E8">
      <w:pPr>
        <w:pStyle w:val="ConsPlusNonformat"/>
        <w:jc w:val="both"/>
      </w:pPr>
      <w:r>
        <w:t xml:space="preserve">                               власти Смоленской области, координирующего</w:t>
      </w:r>
    </w:p>
    <w:p w:rsidR="00DB38E8" w:rsidRDefault="00DB38E8">
      <w:pPr>
        <w:pStyle w:val="ConsPlusNonformat"/>
        <w:jc w:val="both"/>
      </w:pPr>
      <w:r>
        <w:t xml:space="preserve">                             ______________________________________________</w:t>
      </w:r>
    </w:p>
    <w:p w:rsidR="00DB38E8" w:rsidRDefault="00DB38E8">
      <w:pPr>
        <w:pStyle w:val="ConsPlusNonformat"/>
        <w:jc w:val="both"/>
      </w:pPr>
      <w:r>
        <w:t xml:space="preserve">                                          деятельность заказчика)</w:t>
      </w:r>
    </w:p>
    <w:p w:rsidR="00DB38E8" w:rsidRDefault="00DB38E8">
      <w:pPr>
        <w:pStyle w:val="ConsPlusNonformat"/>
        <w:jc w:val="both"/>
      </w:pPr>
    </w:p>
    <w:p w:rsidR="00DB38E8" w:rsidRDefault="00DB38E8">
      <w:pPr>
        <w:pStyle w:val="ConsPlusNonformat"/>
        <w:jc w:val="both"/>
      </w:pPr>
      <w:r>
        <w:t xml:space="preserve">                                                          Инициалы, фамилия</w:t>
      </w:r>
    </w:p>
    <w:p w:rsidR="00DB38E8" w:rsidRDefault="00DB38E8">
      <w:pPr>
        <w:pStyle w:val="ConsPlusNonformat"/>
        <w:jc w:val="both"/>
      </w:pPr>
    </w:p>
    <w:p w:rsidR="00DB38E8" w:rsidRDefault="00DB38E8">
      <w:pPr>
        <w:pStyle w:val="ConsPlusNonformat"/>
        <w:jc w:val="both"/>
      </w:pPr>
      <w:bookmarkStart w:id="16" w:name="P474"/>
      <w:bookmarkEnd w:id="16"/>
      <w:r>
        <w:t xml:space="preserve">                                УВЕДОМЛЕНИЕ</w:t>
      </w:r>
    </w:p>
    <w:p w:rsidR="00DB38E8" w:rsidRDefault="00DB38E8">
      <w:pPr>
        <w:pStyle w:val="ConsPlusNonformat"/>
        <w:jc w:val="both"/>
      </w:pPr>
      <w:r>
        <w:t xml:space="preserve">     о внесении изменений в извещение об осуществлении закупки и (или)</w:t>
      </w:r>
    </w:p>
    <w:p w:rsidR="00DB38E8" w:rsidRDefault="00DB38E8">
      <w:pPr>
        <w:pStyle w:val="ConsPlusNonformat"/>
        <w:jc w:val="both"/>
      </w:pPr>
      <w:r>
        <w:t xml:space="preserve">   документацию о закупке путем проведения совместного конкурса/аукциона</w:t>
      </w:r>
    </w:p>
    <w:p w:rsidR="00DB38E8" w:rsidRDefault="00DB38E8">
      <w:pPr>
        <w:pStyle w:val="ConsPlusNonformat"/>
        <w:jc w:val="both"/>
      </w:pPr>
    </w:p>
    <w:p w:rsidR="00DB38E8" w:rsidRDefault="00DB38E8">
      <w:pPr>
        <w:pStyle w:val="ConsPlusNonformat"/>
        <w:jc w:val="both"/>
      </w:pPr>
      <w:r>
        <w:t xml:space="preserve">    _________________________________________________________ просит внести</w:t>
      </w:r>
    </w:p>
    <w:p w:rsidR="00DB38E8" w:rsidRDefault="00DB38E8">
      <w:pPr>
        <w:pStyle w:val="ConsPlusNonformat"/>
        <w:jc w:val="both"/>
      </w:pPr>
      <w:r>
        <w:t xml:space="preserve">                    (наименование заказчика)</w:t>
      </w:r>
    </w:p>
    <w:p w:rsidR="00DB38E8" w:rsidRDefault="00DB38E8">
      <w:pPr>
        <w:pStyle w:val="ConsPlusNonformat"/>
        <w:jc w:val="both"/>
      </w:pPr>
      <w:r>
        <w:t>в _________________________________________________________________________</w:t>
      </w:r>
    </w:p>
    <w:p w:rsidR="00DB38E8" w:rsidRDefault="00DB38E8">
      <w:pPr>
        <w:pStyle w:val="ConsPlusNonformat"/>
        <w:jc w:val="both"/>
      </w:pPr>
      <w:r>
        <w:t xml:space="preserve">   (наименование извещения об осуществлении закупки/документации о закупке)</w:t>
      </w:r>
    </w:p>
    <w:p w:rsidR="00DB38E8" w:rsidRDefault="00DB38E8">
      <w:pPr>
        <w:pStyle w:val="ConsPlusNonformat"/>
        <w:jc w:val="both"/>
      </w:pPr>
      <w:r>
        <w:t>изменения в соответствии с приложением.</w:t>
      </w:r>
    </w:p>
    <w:p w:rsidR="00DB38E8" w:rsidRDefault="00DB38E8">
      <w:pPr>
        <w:pStyle w:val="ConsPlusNonformat"/>
        <w:jc w:val="both"/>
      </w:pPr>
      <w:r>
        <w:t xml:space="preserve">    Регистрационный номер документации о закупке: _________________________</w:t>
      </w:r>
    </w:p>
    <w:p w:rsidR="00DB38E8" w:rsidRDefault="00DB38E8">
      <w:pPr>
        <w:pStyle w:val="ConsPlusNonformat"/>
        <w:jc w:val="both"/>
      </w:pPr>
      <w:r>
        <w:t xml:space="preserve">    Предмет контракта: ____________________________________________________</w:t>
      </w:r>
    </w:p>
    <w:p w:rsidR="00DB38E8" w:rsidRDefault="00DB38E8">
      <w:pPr>
        <w:pStyle w:val="ConsPlusNonformat"/>
        <w:jc w:val="both"/>
      </w:pPr>
      <w:r>
        <w:t>___________________________________________________________________________</w:t>
      </w:r>
    </w:p>
    <w:p w:rsidR="00DB38E8" w:rsidRDefault="00DB38E8">
      <w:pPr>
        <w:pStyle w:val="ConsPlusNonformat"/>
        <w:jc w:val="both"/>
      </w:pPr>
      <w:r>
        <w:t>___________________________________________________________________________</w:t>
      </w:r>
    </w:p>
    <w:p w:rsidR="00DB38E8" w:rsidRDefault="00DB38E8">
      <w:pPr>
        <w:pStyle w:val="ConsPlusNonformat"/>
        <w:jc w:val="both"/>
      </w:pPr>
    </w:p>
    <w:p w:rsidR="00DB38E8" w:rsidRDefault="00DB38E8">
      <w:pPr>
        <w:pStyle w:val="ConsPlusNonformat"/>
        <w:jc w:val="both"/>
      </w:pPr>
      <w:r>
        <w:t xml:space="preserve">    Приложение: на _____ л. в _____ экз.</w:t>
      </w:r>
    </w:p>
    <w:p w:rsidR="00DB38E8" w:rsidRDefault="00DB38E8">
      <w:pPr>
        <w:pStyle w:val="ConsPlusNonformat"/>
        <w:jc w:val="both"/>
      </w:pPr>
    </w:p>
    <w:p w:rsidR="00DB38E8" w:rsidRDefault="00DB38E8">
      <w:pPr>
        <w:pStyle w:val="ConsPlusNonformat"/>
        <w:jc w:val="both"/>
      </w:pPr>
      <w:r>
        <w:t>Должность                   Личная подпись                Инициалы, фамилия</w:t>
      </w:r>
    </w:p>
    <w:p w:rsidR="00DB38E8" w:rsidRDefault="00DB38E8">
      <w:pPr>
        <w:pStyle w:val="ConsPlusNonformat"/>
        <w:jc w:val="both"/>
      </w:pPr>
      <w:r>
        <w:t xml:space="preserve">                М.П.</w:t>
      </w:r>
    </w:p>
    <w:p w:rsidR="00DB38E8" w:rsidRDefault="00DB38E8">
      <w:pPr>
        <w:pStyle w:val="ConsPlusNonformat"/>
        <w:jc w:val="both"/>
      </w:pPr>
    </w:p>
    <w:p w:rsidR="00DB38E8" w:rsidRDefault="00DB38E8">
      <w:pPr>
        <w:pStyle w:val="ConsPlusNonformat"/>
        <w:jc w:val="both"/>
      </w:pPr>
      <w:r>
        <w:t>Инициалы, фамилия исполнителя</w:t>
      </w:r>
    </w:p>
    <w:p w:rsidR="00DB38E8" w:rsidRDefault="00DB38E8">
      <w:pPr>
        <w:pStyle w:val="ConsPlusNonformat"/>
        <w:jc w:val="both"/>
      </w:pPr>
      <w:r>
        <w:t>Контактный телефон исполнителя</w:t>
      </w: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3</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18.12.2014 </w:t>
      </w:r>
      <w:hyperlink r:id="rId88" w:history="1">
        <w:r>
          <w:rPr>
            <w:color w:val="0000FF"/>
          </w:rPr>
          <w:t>N 859</w:t>
        </w:r>
      </w:hyperlink>
      <w:r>
        <w:t xml:space="preserve">, от 23.12.2015 </w:t>
      </w:r>
      <w:hyperlink r:id="rId89" w:history="1">
        <w:r>
          <w:rPr>
            <w:color w:val="0000FF"/>
          </w:rPr>
          <w:t>N 838</w:t>
        </w:r>
      </w:hyperlink>
      <w:r>
        <w:t xml:space="preserve">, от 26.01.2017 </w:t>
      </w:r>
      <w:hyperlink r:id="rId90" w:history="1">
        <w:r>
          <w:rPr>
            <w:color w:val="0000FF"/>
          </w:rPr>
          <w:t>N 17</w:t>
        </w:r>
      </w:hyperlink>
      <w:r>
        <w:t>)</w:t>
      </w:r>
    </w:p>
    <w:p w:rsidR="00DB38E8" w:rsidRDefault="00DB38E8">
      <w:pPr>
        <w:pStyle w:val="ConsPlusNormal"/>
        <w:jc w:val="both"/>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Начальнику ______________________________________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_________________________________________________</w:t>
      </w:r>
    </w:p>
    <w:p w:rsidR="00DB38E8" w:rsidRDefault="00DB38E8">
      <w:pPr>
        <w:pStyle w:val="ConsPlusNonformat"/>
        <w:jc w:val="both"/>
      </w:pPr>
      <w:r>
        <w:t xml:space="preserve">                                        уполномоченного органа)</w:t>
      </w:r>
    </w:p>
    <w:p w:rsidR="00DB38E8" w:rsidRDefault="00DB38E8">
      <w:pPr>
        <w:pStyle w:val="ConsPlusNonformat"/>
        <w:jc w:val="both"/>
      </w:pPr>
    </w:p>
    <w:p w:rsidR="00DB38E8" w:rsidRDefault="00DB38E8">
      <w:pPr>
        <w:pStyle w:val="ConsPlusNonformat"/>
        <w:jc w:val="both"/>
      </w:pPr>
      <w:r>
        <w:t xml:space="preserve">                                                          Инициалы, фамилия</w:t>
      </w:r>
    </w:p>
    <w:p w:rsidR="00DB38E8" w:rsidRDefault="00DB38E8">
      <w:pPr>
        <w:pStyle w:val="ConsPlusNonformat"/>
        <w:jc w:val="both"/>
      </w:pPr>
    </w:p>
    <w:p w:rsidR="00DB38E8" w:rsidRDefault="00DB38E8">
      <w:pPr>
        <w:pStyle w:val="ConsPlusNonformat"/>
        <w:jc w:val="both"/>
      </w:pPr>
      <w:r>
        <w:t xml:space="preserve">                          Начальнику ______________________________________</w:t>
      </w:r>
    </w:p>
    <w:p w:rsidR="00DB38E8" w:rsidRDefault="00DB38E8">
      <w:pPr>
        <w:pStyle w:val="ConsPlusNonformat"/>
        <w:jc w:val="both"/>
      </w:pPr>
      <w:r>
        <w:t xml:space="preserve">                                        (наименование отраслевого органа)</w:t>
      </w:r>
    </w:p>
    <w:p w:rsidR="00DB38E8" w:rsidRDefault="00DB38E8">
      <w:pPr>
        <w:pStyle w:val="ConsPlusNonformat"/>
        <w:jc w:val="both"/>
      </w:pPr>
    </w:p>
    <w:p w:rsidR="00DB38E8" w:rsidRDefault="00DB38E8">
      <w:pPr>
        <w:pStyle w:val="ConsPlusNonformat"/>
        <w:jc w:val="both"/>
      </w:pPr>
      <w:r>
        <w:t xml:space="preserve">                                                          Инициалы, фамилия</w:t>
      </w:r>
    </w:p>
    <w:p w:rsidR="00DB38E8" w:rsidRDefault="00DB38E8">
      <w:pPr>
        <w:pStyle w:val="ConsPlusNonformat"/>
        <w:jc w:val="both"/>
      </w:pPr>
    </w:p>
    <w:p w:rsidR="00DB38E8" w:rsidRDefault="00DB38E8">
      <w:pPr>
        <w:pStyle w:val="ConsPlusNonformat"/>
        <w:jc w:val="both"/>
      </w:pPr>
      <w:bookmarkStart w:id="17" w:name="P536"/>
      <w:bookmarkEnd w:id="17"/>
      <w:r>
        <w:t xml:space="preserve">                                УВЕДОМЛЕНИЕ</w:t>
      </w:r>
    </w:p>
    <w:p w:rsidR="00DB38E8" w:rsidRDefault="00DB38E8">
      <w:pPr>
        <w:pStyle w:val="ConsPlusNonformat"/>
        <w:jc w:val="both"/>
      </w:pPr>
      <w:r>
        <w:t xml:space="preserve">     о внесении изменений в извещение об осуществлении закупки и (или)</w:t>
      </w:r>
    </w:p>
    <w:p w:rsidR="00DB38E8" w:rsidRDefault="00DB38E8">
      <w:pPr>
        <w:pStyle w:val="ConsPlusNonformat"/>
        <w:jc w:val="both"/>
      </w:pPr>
      <w:r>
        <w:t xml:space="preserve">                           документацию о закупке</w:t>
      </w:r>
    </w:p>
    <w:p w:rsidR="00DB38E8" w:rsidRDefault="00DB38E8">
      <w:pPr>
        <w:pStyle w:val="ConsPlusNonformat"/>
        <w:jc w:val="both"/>
      </w:pPr>
    </w:p>
    <w:p w:rsidR="00DB38E8" w:rsidRDefault="00DB38E8">
      <w:pPr>
        <w:pStyle w:val="ConsPlusNonformat"/>
        <w:jc w:val="both"/>
      </w:pPr>
      <w:r>
        <w:t>_____________________________________________________________ просит внести</w:t>
      </w:r>
    </w:p>
    <w:p w:rsidR="00DB38E8" w:rsidRDefault="00DB38E8">
      <w:pPr>
        <w:pStyle w:val="ConsPlusNonformat"/>
        <w:jc w:val="both"/>
      </w:pPr>
      <w:r>
        <w:t xml:space="preserve">                  (наименование заказчика)</w:t>
      </w:r>
    </w:p>
    <w:p w:rsidR="00DB38E8" w:rsidRDefault="00DB38E8">
      <w:pPr>
        <w:pStyle w:val="ConsPlusNonformat"/>
        <w:jc w:val="both"/>
      </w:pPr>
      <w:r>
        <w:t>в _________________________________________________________________________</w:t>
      </w:r>
    </w:p>
    <w:p w:rsidR="00DB38E8" w:rsidRDefault="00DB38E8">
      <w:pPr>
        <w:pStyle w:val="ConsPlusNonformat"/>
        <w:jc w:val="both"/>
      </w:pPr>
      <w:r>
        <w:t xml:space="preserve">  (наименование извещения об осуществлении закупки/документации о закупке)</w:t>
      </w:r>
    </w:p>
    <w:p w:rsidR="00DB38E8" w:rsidRDefault="00DB38E8">
      <w:pPr>
        <w:pStyle w:val="ConsPlusNonformat"/>
        <w:jc w:val="both"/>
      </w:pPr>
      <w:r>
        <w:t>изменения в соответствии с приложением.</w:t>
      </w:r>
    </w:p>
    <w:p w:rsidR="00DB38E8" w:rsidRDefault="00DB38E8">
      <w:pPr>
        <w:pStyle w:val="ConsPlusNonformat"/>
        <w:jc w:val="both"/>
      </w:pPr>
      <w:r>
        <w:t xml:space="preserve">    Регистрационный номер документации о закупке:__________________________</w:t>
      </w:r>
    </w:p>
    <w:p w:rsidR="00DB38E8" w:rsidRDefault="00DB38E8">
      <w:pPr>
        <w:pStyle w:val="ConsPlusNonformat"/>
        <w:jc w:val="both"/>
      </w:pPr>
      <w:r>
        <w:t xml:space="preserve">    Предмет контракта:_____________________________________________________</w:t>
      </w:r>
    </w:p>
    <w:p w:rsidR="00DB38E8" w:rsidRDefault="00DB38E8">
      <w:pPr>
        <w:pStyle w:val="ConsPlusNonformat"/>
        <w:jc w:val="both"/>
      </w:pPr>
      <w:r>
        <w:t>___________________________________________________________________________</w:t>
      </w:r>
    </w:p>
    <w:p w:rsidR="00DB38E8" w:rsidRDefault="00DB38E8">
      <w:pPr>
        <w:pStyle w:val="ConsPlusNonformat"/>
        <w:jc w:val="both"/>
      </w:pPr>
    </w:p>
    <w:p w:rsidR="00DB38E8" w:rsidRDefault="00DB38E8">
      <w:pPr>
        <w:pStyle w:val="ConsPlusNonformat"/>
        <w:jc w:val="both"/>
      </w:pPr>
      <w:r>
        <w:t xml:space="preserve">    Приложение:</w:t>
      </w:r>
    </w:p>
    <w:p w:rsidR="00DB38E8" w:rsidRDefault="00DB38E8">
      <w:pPr>
        <w:pStyle w:val="ConsPlusNonformat"/>
        <w:jc w:val="both"/>
      </w:pPr>
    </w:p>
    <w:p w:rsidR="00DB38E8" w:rsidRDefault="00DB38E8">
      <w:pPr>
        <w:pStyle w:val="ConsPlusNonformat"/>
        <w:jc w:val="both"/>
      </w:pPr>
      <w:r>
        <w:t>Должность                 Личная подпись                  Инициалы, фамилия</w:t>
      </w:r>
    </w:p>
    <w:p w:rsidR="00DB38E8" w:rsidRDefault="00DB38E8">
      <w:pPr>
        <w:pStyle w:val="ConsPlusNonformat"/>
        <w:jc w:val="both"/>
      </w:pPr>
      <w:r>
        <w:t xml:space="preserve">               М.П.</w:t>
      </w:r>
    </w:p>
    <w:p w:rsidR="00DB38E8" w:rsidRDefault="00DB38E8">
      <w:pPr>
        <w:pStyle w:val="ConsPlusNonformat"/>
        <w:jc w:val="both"/>
      </w:pPr>
    </w:p>
    <w:p w:rsidR="00DB38E8" w:rsidRDefault="00DB38E8">
      <w:pPr>
        <w:pStyle w:val="ConsPlusNonformat"/>
        <w:jc w:val="both"/>
      </w:pPr>
      <w:r>
        <w:t>Инициалы, фамилия исполнителя</w:t>
      </w:r>
    </w:p>
    <w:p w:rsidR="00DB38E8" w:rsidRDefault="00DB38E8">
      <w:pPr>
        <w:pStyle w:val="ConsPlusNonformat"/>
        <w:jc w:val="both"/>
      </w:pPr>
      <w:r>
        <w:t>Контактный телефон исполнителя</w:t>
      </w: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4</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18.12.2014 </w:t>
      </w:r>
      <w:hyperlink r:id="rId91" w:history="1">
        <w:r>
          <w:rPr>
            <w:color w:val="0000FF"/>
          </w:rPr>
          <w:t>N 859</w:t>
        </w:r>
      </w:hyperlink>
      <w:r>
        <w:t xml:space="preserve">, от 23.12.2015 </w:t>
      </w:r>
      <w:hyperlink r:id="rId92" w:history="1">
        <w:r>
          <w:rPr>
            <w:color w:val="0000FF"/>
          </w:rPr>
          <w:t>N 838</w:t>
        </w:r>
      </w:hyperlink>
      <w:r>
        <w:t xml:space="preserve">, от 26.01.2017 </w:t>
      </w:r>
      <w:hyperlink r:id="rId93" w:history="1">
        <w:r>
          <w:rPr>
            <w:color w:val="0000FF"/>
          </w:rPr>
          <w:t>N 17</w:t>
        </w:r>
      </w:hyperlink>
      <w:r>
        <w:t>)</w:t>
      </w:r>
    </w:p>
    <w:p w:rsidR="00DB38E8" w:rsidRDefault="00DB38E8">
      <w:pPr>
        <w:pStyle w:val="ConsPlusNormal"/>
        <w:jc w:val="both"/>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Начальнику 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w:t>
      </w:r>
    </w:p>
    <w:p w:rsidR="00DB38E8" w:rsidRDefault="00DB38E8">
      <w:pPr>
        <w:pStyle w:val="ConsPlusNonformat"/>
        <w:jc w:val="both"/>
      </w:pPr>
      <w:r>
        <w:t xml:space="preserve">                                             уполномоченного органа)</w:t>
      </w:r>
    </w:p>
    <w:p w:rsidR="00DB38E8" w:rsidRDefault="00DB38E8">
      <w:pPr>
        <w:pStyle w:val="ConsPlusNonformat"/>
        <w:jc w:val="both"/>
      </w:pPr>
    </w:p>
    <w:p w:rsidR="00DB38E8" w:rsidRDefault="00DB38E8">
      <w:pPr>
        <w:pStyle w:val="ConsPlusNonformat"/>
        <w:jc w:val="both"/>
      </w:pPr>
      <w:r>
        <w:t xml:space="preserve">                                                          Инициалы, фамилия</w:t>
      </w:r>
    </w:p>
    <w:p w:rsidR="00DB38E8" w:rsidRDefault="00DB38E8">
      <w:pPr>
        <w:pStyle w:val="ConsPlusNonformat"/>
        <w:jc w:val="both"/>
      </w:pPr>
    </w:p>
    <w:p w:rsidR="00DB38E8" w:rsidRDefault="00DB38E8">
      <w:pPr>
        <w:pStyle w:val="ConsPlusNonformat"/>
        <w:jc w:val="both"/>
      </w:pPr>
      <w:bookmarkStart w:id="18" w:name="P592"/>
      <w:bookmarkEnd w:id="18"/>
      <w:r>
        <w:t xml:space="preserve">                                УВЕДОМЛЕНИЕ</w:t>
      </w:r>
    </w:p>
    <w:p w:rsidR="00DB38E8" w:rsidRDefault="00DB38E8">
      <w:pPr>
        <w:pStyle w:val="ConsPlusNonformat"/>
        <w:jc w:val="both"/>
      </w:pPr>
      <w:r>
        <w:t xml:space="preserve">        об отмене определения поставщика (подрядчика, исполнителя)</w:t>
      </w:r>
    </w:p>
    <w:p w:rsidR="00DB38E8" w:rsidRDefault="00DB38E8">
      <w:pPr>
        <w:pStyle w:val="ConsPlusNonformat"/>
        <w:jc w:val="both"/>
      </w:pPr>
    </w:p>
    <w:p w:rsidR="00DB38E8" w:rsidRDefault="00DB38E8">
      <w:pPr>
        <w:pStyle w:val="ConsPlusNonformat"/>
        <w:jc w:val="both"/>
      </w:pPr>
      <w:r>
        <w:t>____________________________________________________________________ просит</w:t>
      </w:r>
    </w:p>
    <w:p w:rsidR="00DB38E8" w:rsidRDefault="00DB38E8">
      <w:pPr>
        <w:pStyle w:val="ConsPlusNonformat"/>
        <w:jc w:val="both"/>
      </w:pPr>
      <w:r>
        <w:t xml:space="preserve">                      (наименование заказчика)</w:t>
      </w:r>
    </w:p>
    <w:p w:rsidR="00DB38E8" w:rsidRDefault="00DB38E8">
      <w:pPr>
        <w:pStyle w:val="ConsPlusNonformat"/>
        <w:jc w:val="both"/>
      </w:pPr>
      <w:r>
        <w:t>отменить определение поставщика (подрядчика, исполнителя)  путем проведения</w:t>
      </w:r>
    </w:p>
    <w:p w:rsidR="00DB38E8" w:rsidRDefault="00DB38E8">
      <w:pPr>
        <w:pStyle w:val="ConsPlusNonformat"/>
        <w:jc w:val="both"/>
      </w:pPr>
      <w:r>
        <w:t>___________________________________________________________________________</w:t>
      </w:r>
    </w:p>
    <w:p w:rsidR="00DB38E8" w:rsidRDefault="00DB38E8">
      <w:pPr>
        <w:pStyle w:val="ConsPlusNonformat"/>
        <w:jc w:val="both"/>
      </w:pPr>
      <w:r>
        <w:t xml:space="preserve">  (наименование способа определения поставщика (подрядчика, исполнителя))</w:t>
      </w:r>
    </w:p>
    <w:p w:rsidR="00DB38E8" w:rsidRDefault="00DB38E8">
      <w:pPr>
        <w:pStyle w:val="ConsPlusNonformat"/>
        <w:jc w:val="both"/>
      </w:pPr>
      <w:r>
        <w:t xml:space="preserve">    Регистрационный номер документации о закупке: _________________________</w:t>
      </w:r>
    </w:p>
    <w:p w:rsidR="00DB38E8" w:rsidRDefault="00DB38E8">
      <w:pPr>
        <w:pStyle w:val="ConsPlusNonformat"/>
        <w:jc w:val="both"/>
      </w:pPr>
      <w:r>
        <w:t xml:space="preserve">    Предмет контракта: ____________________________________________________</w:t>
      </w:r>
    </w:p>
    <w:p w:rsidR="00DB38E8" w:rsidRDefault="00DB38E8">
      <w:pPr>
        <w:pStyle w:val="ConsPlusNonformat"/>
        <w:jc w:val="both"/>
      </w:pPr>
      <w:r>
        <w:t>___________________________________________________________________________</w:t>
      </w:r>
    </w:p>
    <w:p w:rsidR="00DB38E8" w:rsidRDefault="00DB38E8">
      <w:pPr>
        <w:pStyle w:val="ConsPlusNonformat"/>
        <w:jc w:val="both"/>
      </w:pPr>
      <w:r>
        <w:t>___________________________________________________________________________</w:t>
      </w:r>
    </w:p>
    <w:p w:rsidR="00DB38E8" w:rsidRDefault="00DB38E8">
      <w:pPr>
        <w:pStyle w:val="ConsPlusNonformat"/>
        <w:jc w:val="both"/>
      </w:pPr>
    </w:p>
    <w:p w:rsidR="00DB38E8" w:rsidRDefault="00DB38E8">
      <w:pPr>
        <w:pStyle w:val="ConsPlusNonformat"/>
        <w:jc w:val="both"/>
      </w:pPr>
      <w:r>
        <w:t>Должность                 Личная подпись                  Инициалы, фамилия</w:t>
      </w:r>
    </w:p>
    <w:p w:rsidR="00DB38E8" w:rsidRDefault="00DB38E8">
      <w:pPr>
        <w:pStyle w:val="ConsPlusNonformat"/>
        <w:jc w:val="both"/>
      </w:pPr>
      <w:r>
        <w:t xml:space="preserve">               М.П.</w:t>
      </w:r>
    </w:p>
    <w:p w:rsidR="00DB38E8" w:rsidRDefault="00DB38E8">
      <w:pPr>
        <w:pStyle w:val="ConsPlusNonformat"/>
        <w:jc w:val="both"/>
      </w:pPr>
    </w:p>
    <w:p w:rsidR="00DB38E8" w:rsidRDefault="00DB38E8">
      <w:pPr>
        <w:pStyle w:val="ConsPlusNonformat"/>
        <w:jc w:val="both"/>
      </w:pPr>
      <w:r>
        <w:t>Инициалы, фамилия исполнителя</w:t>
      </w:r>
    </w:p>
    <w:p w:rsidR="00DB38E8" w:rsidRDefault="00DB38E8">
      <w:pPr>
        <w:pStyle w:val="ConsPlusNonformat"/>
        <w:jc w:val="both"/>
      </w:pPr>
      <w:r>
        <w:t>Контактный телефон исполнителя</w:t>
      </w: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5</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23.12.2015 </w:t>
      </w:r>
      <w:hyperlink r:id="rId94" w:history="1">
        <w:r>
          <w:rPr>
            <w:color w:val="0000FF"/>
          </w:rPr>
          <w:t>N 838</w:t>
        </w:r>
      </w:hyperlink>
      <w:r>
        <w:t xml:space="preserve">, от 23.11.2016 </w:t>
      </w:r>
      <w:hyperlink r:id="rId95" w:history="1">
        <w:r>
          <w:rPr>
            <w:color w:val="0000FF"/>
          </w:rPr>
          <w:t>N 679</w:t>
        </w:r>
      </w:hyperlink>
      <w:r>
        <w:t xml:space="preserve">, от 26.01.2017 </w:t>
      </w:r>
      <w:hyperlink r:id="rId96" w:history="1">
        <w:r>
          <w:rPr>
            <w:color w:val="0000FF"/>
          </w:rPr>
          <w:t>N 17</w:t>
        </w:r>
      </w:hyperlink>
      <w:r>
        <w:t>)</w:t>
      </w:r>
    </w:p>
    <w:p w:rsidR="00DB38E8" w:rsidRDefault="00DB38E8">
      <w:pPr>
        <w:pStyle w:val="ConsPlusNormal"/>
        <w:jc w:val="right"/>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bookmarkStart w:id="19" w:name="P639"/>
      <w:bookmarkEnd w:id="19"/>
      <w:r>
        <w:t xml:space="preserve">                                  ЗАЯВКА</w:t>
      </w:r>
    </w:p>
    <w:p w:rsidR="00DB38E8" w:rsidRDefault="00DB38E8">
      <w:pPr>
        <w:pStyle w:val="ConsPlusNonformat"/>
        <w:jc w:val="both"/>
      </w:pPr>
      <w:r>
        <w:lastRenderedPageBreak/>
        <w:t xml:space="preserve">              на закупку путем проведения открытого конкурса</w:t>
      </w:r>
    </w:p>
    <w:p w:rsidR="00DB38E8" w:rsidRDefault="00DB38E8">
      <w:pPr>
        <w:pStyle w:val="ConsPlusNonformat"/>
        <w:jc w:val="both"/>
      </w:pPr>
      <w:r>
        <w:t xml:space="preserve">          _______________________________________________________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_______________________________________________________</w:t>
      </w:r>
    </w:p>
    <w:p w:rsidR="00DB38E8" w:rsidRDefault="00DB38E8">
      <w:pPr>
        <w:pStyle w:val="ConsPlusNonformat"/>
        <w:jc w:val="both"/>
      </w:pPr>
      <w:r>
        <w:t xml:space="preserve">                            предмета контракта)</w:t>
      </w:r>
    </w:p>
    <w:p w:rsidR="00DB38E8" w:rsidRDefault="00DB3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463"/>
        <w:gridCol w:w="1984"/>
      </w:tblGrid>
      <w:tr w:rsidR="00DB38E8">
        <w:tc>
          <w:tcPr>
            <w:tcW w:w="624" w:type="dxa"/>
          </w:tcPr>
          <w:p w:rsidR="00DB38E8" w:rsidRDefault="00DB38E8">
            <w:pPr>
              <w:pStyle w:val="ConsPlusNormal"/>
              <w:jc w:val="center"/>
            </w:pPr>
            <w:r>
              <w:t>N п/п</w:t>
            </w:r>
          </w:p>
        </w:tc>
        <w:tc>
          <w:tcPr>
            <w:tcW w:w="6463" w:type="dxa"/>
          </w:tcPr>
          <w:p w:rsidR="00DB38E8" w:rsidRDefault="00DB38E8">
            <w:pPr>
              <w:pStyle w:val="ConsPlusNormal"/>
              <w:jc w:val="center"/>
            </w:pPr>
            <w:r>
              <w:t>Наименование пункта</w:t>
            </w:r>
          </w:p>
        </w:tc>
        <w:tc>
          <w:tcPr>
            <w:tcW w:w="1984" w:type="dxa"/>
          </w:tcPr>
          <w:p w:rsidR="00DB38E8" w:rsidRDefault="00DB38E8">
            <w:pPr>
              <w:pStyle w:val="ConsPlusNormal"/>
              <w:jc w:val="center"/>
            </w:pPr>
            <w:r>
              <w:t>Текст пояснений</w:t>
            </w:r>
          </w:p>
        </w:tc>
      </w:tr>
      <w:tr w:rsidR="00DB38E8">
        <w:tc>
          <w:tcPr>
            <w:tcW w:w="624" w:type="dxa"/>
          </w:tcPr>
          <w:p w:rsidR="00DB38E8" w:rsidRDefault="00DB38E8">
            <w:pPr>
              <w:pStyle w:val="ConsPlusNormal"/>
              <w:jc w:val="center"/>
            </w:pPr>
            <w:r>
              <w:t>1</w:t>
            </w:r>
          </w:p>
        </w:tc>
        <w:tc>
          <w:tcPr>
            <w:tcW w:w="6463" w:type="dxa"/>
          </w:tcPr>
          <w:p w:rsidR="00DB38E8" w:rsidRDefault="00DB38E8">
            <w:pPr>
              <w:pStyle w:val="ConsPlusNormal"/>
              <w:jc w:val="center"/>
            </w:pPr>
            <w:r>
              <w:t>2</w:t>
            </w:r>
          </w:p>
        </w:tc>
        <w:tc>
          <w:tcPr>
            <w:tcW w:w="1984" w:type="dxa"/>
          </w:tcPr>
          <w:p w:rsidR="00DB38E8" w:rsidRDefault="00DB38E8">
            <w:pPr>
              <w:pStyle w:val="ConsPlusNormal"/>
              <w:jc w:val="center"/>
            </w:pPr>
            <w:r>
              <w:t>3</w:t>
            </w:r>
          </w:p>
        </w:tc>
      </w:tr>
      <w:tr w:rsidR="00DB38E8">
        <w:tc>
          <w:tcPr>
            <w:tcW w:w="624" w:type="dxa"/>
          </w:tcPr>
          <w:p w:rsidR="00DB38E8" w:rsidRDefault="00DB38E8">
            <w:pPr>
              <w:pStyle w:val="ConsPlusNormal"/>
              <w:jc w:val="both"/>
            </w:pPr>
            <w:r>
              <w:t>1.</w:t>
            </w:r>
          </w:p>
        </w:tc>
        <w:tc>
          <w:tcPr>
            <w:tcW w:w="6463" w:type="dxa"/>
          </w:tcPr>
          <w:p w:rsidR="00DB38E8" w:rsidRDefault="00DB38E8">
            <w:pPr>
              <w:pStyle w:val="ConsPlusNormal"/>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w:t>
            </w:r>
          </w:p>
        </w:tc>
        <w:tc>
          <w:tcPr>
            <w:tcW w:w="6463" w:type="dxa"/>
          </w:tcPr>
          <w:p w:rsidR="00DB38E8" w:rsidRDefault="00DB38E8">
            <w:pPr>
              <w:pStyle w:val="ConsPlusNormal"/>
              <w:jc w:val="both"/>
            </w:pPr>
            <w: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3.</w:t>
            </w:r>
          </w:p>
        </w:tc>
        <w:tc>
          <w:tcPr>
            <w:tcW w:w="6463" w:type="dxa"/>
          </w:tcPr>
          <w:p w:rsidR="00DB38E8" w:rsidRDefault="00DB38E8">
            <w:pPr>
              <w:pStyle w:val="ConsPlusNormal"/>
              <w:jc w:val="both"/>
            </w:pPr>
            <w:r>
              <w:t>Наименование объекта закупки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4.</w:t>
            </w:r>
          </w:p>
        </w:tc>
        <w:tc>
          <w:tcPr>
            <w:tcW w:w="6463" w:type="dxa"/>
          </w:tcPr>
          <w:p w:rsidR="00DB38E8" w:rsidRDefault="00DB38E8">
            <w:pPr>
              <w:pStyle w:val="ConsPlusNormal"/>
              <w:jc w:val="both"/>
            </w:pPr>
            <w:r>
              <w:t xml:space="preserve">Описание объекта закупки и условий контракта с указанием количества товара (объема выполнения работ, оказания услуг) с учетом требований, установленных </w:t>
            </w:r>
            <w:hyperlink r:id="rId97" w:history="1">
              <w:r>
                <w:rPr>
                  <w:color w:val="0000FF"/>
                </w:rPr>
                <w:t>статьей 33</w:t>
              </w:r>
            </w:hyperlink>
            <w:r>
              <w:t xml:space="preserve"> Федерального закона (должно оформляться в виде отдельного приложения к заявке, а в случае проведения открытого конкурса по нескольким лотам - в виде отдельного приложения в отношении каждого лота).</w:t>
            </w:r>
          </w:p>
          <w:p w:rsidR="00DB38E8" w:rsidRDefault="00DB38E8">
            <w:pPr>
              <w:pStyle w:val="ConsPlusNormal"/>
              <w:jc w:val="both"/>
            </w:pPr>
            <w:r>
              <w:t>В описании объекта закупки должны указываться функциональные, технические и качественные характеристики, эксплуатационные характеристики объекта закупки (при 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DB38E8" w:rsidRDefault="00DB38E8">
            <w:pPr>
              <w:pStyle w:val="ConsPlusNormal"/>
              <w:jc w:val="both"/>
            </w:pPr>
            <w:r>
              <w:t>Описание объекта закупки должно содержать показатели, позволяющие определить соответствие закупаемых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которые не могут изменяться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5.</w:t>
            </w:r>
          </w:p>
        </w:tc>
        <w:tc>
          <w:tcPr>
            <w:tcW w:w="6463" w:type="dxa"/>
          </w:tcPr>
          <w:p w:rsidR="00DB38E8" w:rsidRDefault="00DB38E8">
            <w:pPr>
              <w:pStyle w:val="ConsPlusNormal"/>
              <w:jc w:val="both"/>
            </w:pPr>
            <w:r>
              <w:t xml:space="preserve">Код(ы) по Общероссийскому </w:t>
            </w:r>
            <w:hyperlink r:id="rId98" w:history="1">
              <w:r>
                <w:rPr>
                  <w:color w:val="0000FF"/>
                </w:rPr>
                <w:t>классификатору</w:t>
              </w:r>
            </w:hyperlink>
            <w:r>
              <w:t xml:space="preserve"> продукции по видам экономической деятельности ОКПД 2 (неукрупненный(е), с расшифровкой наименования)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6.</w:t>
            </w:r>
          </w:p>
        </w:tc>
        <w:tc>
          <w:tcPr>
            <w:tcW w:w="6463" w:type="dxa"/>
          </w:tcPr>
          <w:p w:rsidR="00DB38E8" w:rsidRDefault="00DB38E8">
            <w:pPr>
              <w:pStyle w:val="ConsPlusNormal"/>
              <w:jc w:val="both"/>
            </w:pPr>
            <w:r>
              <w:t xml:space="preserve">Требования к гарантийному сроку товара, работы, услуги и (или) </w:t>
            </w:r>
            <w:r>
              <w:lastRenderedPageBreak/>
              <w:t>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машин и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новых машин и оборудования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7.</w:t>
            </w:r>
          </w:p>
        </w:tc>
        <w:tc>
          <w:tcPr>
            <w:tcW w:w="6463" w:type="dxa"/>
          </w:tcPr>
          <w:p w:rsidR="00DB38E8" w:rsidRDefault="00DB38E8">
            <w:pPr>
              <w:pStyle w:val="ConsPlusNormal"/>
              <w:jc w:val="both"/>
            </w:pPr>
            <w:r>
              <w:t>Сведения о месте доставки товара (выполнения работы или оказания услуги), а также сроки поставки товара или завершения работы либо график оказания услуг</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8.</w:t>
            </w:r>
          </w:p>
        </w:tc>
        <w:tc>
          <w:tcPr>
            <w:tcW w:w="6463" w:type="dxa"/>
          </w:tcPr>
          <w:p w:rsidR="00DB38E8" w:rsidRDefault="00DB38E8">
            <w:pPr>
              <w:pStyle w:val="ConsPlusNormal"/>
              <w:jc w:val="both"/>
            </w:pPr>
            <w:r>
              <w:t>Сведения о валюте, используемой для формирования цены контракта и расчетов с поставщиками (подрядчиками, исполнителями)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9.</w:t>
            </w:r>
          </w:p>
        </w:tc>
        <w:tc>
          <w:tcPr>
            <w:tcW w:w="6463" w:type="dxa"/>
          </w:tcPr>
          <w:p w:rsidR="00DB38E8" w:rsidRDefault="00DB38E8">
            <w:pPr>
              <w:pStyle w:val="ConsPlusNormal"/>
              <w:jc w:val="both"/>
            </w:pPr>
            <w:r>
              <w:t>Источник финансирования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10.</w:t>
            </w:r>
          </w:p>
        </w:tc>
        <w:tc>
          <w:tcPr>
            <w:tcW w:w="6463" w:type="dxa"/>
          </w:tcPr>
          <w:p w:rsidR="00DB38E8" w:rsidRDefault="00DB38E8">
            <w:pPr>
              <w:pStyle w:val="ConsPlusNormal"/>
              <w:jc w:val="both"/>
            </w:pPr>
            <w:r>
              <w:t>Начальная (максимальная) цена контракта (цена лота) ____________, в том числе:</w:t>
            </w:r>
          </w:p>
          <w:p w:rsidR="00DB38E8" w:rsidRDefault="00DB38E8">
            <w:pPr>
              <w:pStyle w:val="ConsPlusNormal"/>
              <w:jc w:val="both"/>
            </w:pPr>
            <w:r>
              <w:t>федеральные средства - _____________;</w:t>
            </w:r>
          </w:p>
          <w:p w:rsidR="00DB38E8" w:rsidRDefault="00DB38E8">
            <w:pPr>
              <w:pStyle w:val="ConsPlusNormal"/>
              <w:jc w:val="both"/>
            </w:pPr>
            <w:r>
              <w:t>областные средства - _______________;</w:t>
            </w:r>
          </w:p>
          <w:p w:rsidR="00DB38E8" w:rsidRDefault="00DB38E8">
            <w:pPr>
              <w:pStyle w:val="ConsPlusNormal"/>
              <w:jc w:val="both"/>
            </w:pPr>
            <w:r>
              <w:t>средства, полученные от приносящей доход деятельности, - ______________;</w:t>
            </w:r>
          </w:p>
          <w:p w:rsidR="00DB38E8" w:rsidRDefault="00DB38E8">
            <w:pPr>
              <w:pStyle w:val="ConsPlusNormal"/>
              <w:jc w:val="both"/>
            </w:pPr>
            <w:r>
              <w:t>средства ФОМС - ____________;</w:t>
            </w:r>
          </w:p>
          <w:p w:rsidR="00DB38E8" w:rsidRDefault="00DB38E8">
            <w:pPr>
              <w:pStyle w:val="ConsPlusNormal"/>
              <w:jc w:val="both"/>
            </w:pPr>
            <w:r>
              <w:t>иные средства - ______________</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11.</w:t>
            </w:r>
          </w:p>
        </w:tc>
        <w:tc>
          <w:tcPr>
            <w:tcW w:w="6463" w:type="dxa"/>
          </w:tcPr>
          <w:p w:rsidR="00DB38E8" w:rsidRDefault="00DB38E8">
            <w:pPr>
              <w:pStyle w:val="ConsPlusNormal"/>
              <w:jc w:val="both"/>
            </w:pPr>
            <w:r>
              <w:t>Цена запасных частей или каждой запасной части к технике,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услуг по проведению оценки невозможно определить (может оформляться в виде отдельного приложения к заявке, а в случае проведения открытого конкурса по нескольким лотам - в виде отдельного приложения в отношении каждого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12.</w:t>
            </w:r>
          </w:p>
        </w:tc>
        <w:tc>
          <w:tcPr>
            <w:tcW w:w="6463" w:type="dxa"/>
          </w:tcPr>
          <w:p w:rsidR="00DB38E8" w:rsidRDefault="00DB38E8">
            <w:pPr>
              <w:pStyle w:val="ConsPlusNormal"/>
              <w:jc w:val="both"/>
            </w:pPr>
            <w:r>
              <w:t>Обоснование начальной (максимальной) цены контракта (цены лота) (должно оформляться в виде отдельного приложения к заявке, а в случае проведения открытого конкурса по нескольким лотам - в виде отдельного приложения в отношении каждого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13.</w:t>
            </w:r>
          </w:p>
        </w:tc>
        <w:tc>
          <w:tcPr>
            <w:tcW w:w="6463" w:type="dxa"/>
          </w:tcPr>
          <w:p w:rsidR="00DB38E8" w:rsidRDefault="00DB38E8">
            <w:pPr>
              <w:pStyle w:val="ConsPlusNormal"/>
              <w:jc w:val="both"/>
            </w:pPr>
            <w:r>
              <w:t xml:space="preserve">Размер и порядок внесения денежных средств в качестве </w:t>
            </w:r>
            <w:r>
              <w:lastRenderedPageBreak/>
              <w:t xml:space="preserve">обеспечения заявки, а также условия банковской гарантии (в том числе срок ее действия) должны устанавливаться в соответствии с требованиями </w:t>
            </w:r>
            <w:hyperlink r:id="rId99" w:history="1">
              <w:r>
                <w:rPr>
                  <w:color w:val="0000FF"/>
                </w:rPr>
                <w:t>статей 44</w:t>
              </w:r>
            </w:hyperlink>
            <w:r>
              <w:t xml:space="preserve">, </w:t>
            </w:r>
            <w:hyperlink r:id="rId100" w:history="1">
              <w:r>
                <w:rPr>
                  <w:color w:val="0000FF"/>
                </w:rPr>
                <w:t>45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14.</w:t>
            </w:r>
          </w:p>
        </w:tc>
        <w:tc>
          <w:tcPr>
            <w:tcW w:w="6463" w:type="dxa"/>
          </w:tcPr>
          <w:p w:rsidR="00DB38E8" w:rsidRDefault="00DB38E8">
            <w:pPr>
              <w:pStyle w:val="ConsPlusNormal"/>
              <w:jc w:val="both"/>
            </w:pPr>
            <w:r>
              <w:t xml:space="preserve">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должны устанавливаться в соответствии с требованиями </w:t>
            </w:r>
            <w:hyperlink r:id="rId101" w:history="1">
              <w:r>
                <w:rPr>
                  <w:color w:val="0000FF"/>
                </w:rPr>
                <w:t>статей 35</w:t>
              </w:r>
            </w:hyperlink>
            <w:r>
              <w:t xml:space="preserve">, </w:t>
            </w:r>
            <w:hyperlink r:id="rId102" w:history="1">
              <w:r>
                <w:rPr>
                  <w:color w:val="0000FF"/>
                </w:rPr>
                <w:t>45</w:t>
              </w:r>
            </w:hyperlink>
            <w:r>
              <w:t xml:space="preserve">, </w:t>
            </w:r>
            <w:hyperlink r:id="rId103" w:history="1">
              <w:r>
                <w:rPr>
                  <w:color w:val="0000FF"/>
                </w:rPr>
                <w:t>96</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15.</w:t>
            </w:r>
          </w:p>
        </w:tc>
        <w:tc>
          <w:tcPr>
            <w:tcW w:w="6463" w:type="dxa"/>
          </w:tcPr>
          <w:p w:rsidR="00DB38E8" w:rsidRDefault="00DB38E8">
            <w:pPr>
              <w:pStyle w:val="ConsPlusNormal"/>
              <w:jc w:val="both"/>
            </w:pPr>
            <w:r>
              <w:t>Перечень документов, подтверждающих соответствие участника открытого конкурса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(например, копия свидетельства о допуске к определенному виду или видам работ, копия лицензии и т.п.)</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16.</w:t>
            </w:r>
          </w:p>
        </w:tc>
        <w:tc>
          <w:tcPr>
            <w:tcW w:w="6463" w:type="dxa"/>
          </w:tcPr>
          <w:p w:rsidR="00DB38E8" w:rsidRDefault="00DB38E8">
            <w:pPr>
              <w:pStyle w:val="ConsPlusNormal"/>
              <w:jc w:val="both"/>
            </w:pPr>
            <w:r>
              <w:t>Требование об отсутствии в реестре недобросовестных поставщиков (подрядчиков,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 - юридического лица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17.</w:t>
            </w:r>
          </w:p>
        </w:tc>
        <w:tc>
          <w:tcPr>
            <w:tcW w:w="6463" w:type="dxa"/>
          </w:tcPr>
          <w:p w:rsidR="00DB38E8" w:rsidRDefault="00DB38E8">
            <w:pPr>
              <w:pStyle w:val="ConsPlusNormal"/>
              <w:jc w:val="both"/>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18.</w:t>
            </w:r>
          </w:p>
        </w:tc>
        <w:tc>
          <w:tcPr>
            <w:tcW w:w="6463" w:type="dxa"/>
          </w:tcPr>
          <w:p w:rsidR="00DB38E8" w:rsidRDefault="00DB38E8">
            <w:pPr>
              <w:pStyle w:val="ConsPlusNormal"/>
              <w:jc w:val="both"/>
            </w:pPr>
            <w:r>
              <w:t>Преимущества, предоставляемые учреждениям и предприятиям уголовно-исполнительной системы</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19.</w:t>
            </w:r>
          </w:p>
        </w:tc>
        <w:tc>
          <w:tcPr>
            <w:tcW w:w="6463" w:type="dxa"/>
          </w:tcPr>
          <w:p w:rsidR="00DB38E8" w:rsidRDefault="00DB38E8">
            <w:pPr>
              <w:pStyle w:val="ConsPlusNormal"/>
              <w:jc w:val="both"/>
            </w:pPr>
            <w:r>
              <w:t>Преимущества, предоставляемые организациям инвалидов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20.</w:t>
            </w:r>
          </w:p>
        </w:tc>
        <w:tc>
          <w:tcPr>
            <w:tcW w:w="6463" w:type="dxa"/>
          </w:tcPr>
          <w:p w:rsidR="00DB38E8" w:rsidRDefault="00DB38E8">
            <w:pPr>
              <w:pStyle w:val="ConsPlusNormal"/>
              <w:jc w:val="both"/>
            </w:pPr>
            <w:r>
              <w:t>Осуществление закупки с участием субъектов малого предпринимательства, социально ориентированных некоммерческих организаций</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21.</w:t>
            </w:r>
          </w:p>
        </w:tc>
        <w:tc>
          <w:tcPr>
            <w:tcW w:w="6463" w:type="dxa"/>
          </w:tcPr>
          <w:p w:rsidR="00DB38E8" w:rsidRDefault="00DB38E8">
            <w:pPr>
              <w:pStyle w:val="ConsPlusNormal"/>
              <w:jc w:val="both"/>
            </w:pPr>
            <w:r>
              <w:t>Сведения о возможности заказчика при заключении контракта по согласованию с участником открытого конкурса,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22.</w:t>
            </w:r>
          </w:p>
        </w:tc>
        <w:tc>
          <w:tcPr>
            <w:tcW w:w="6463" w:type="dxa"/>
          </w:tcPr>
          <w:p w:rsidR="00DB38E8" w:rsidRDefault="00DB38E8">
            <w:pPr>
              <w:pStyle w:val="ConsPlusNormal"/>
              <w:jc w:val="both"/>
            </w:pPr>
            <w:r>
              <w:t>Сведения о возможности изменить по соглашению сторон условия контракта в части снижения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23.</w:t>
            </w:r>
          </w:p>
        </w:tc>
        <w:tc>
          <w:tcPr>
            <w:tcW w:w="6463" w:type="dxa"/>
          </w:tcPr>
          <w:p w:rsidR="00DB38E8" w:rsidRDefault="00DB38E8">
            <w:pPr>
              <w:pStyle w:val="ConsPlusNormal"/>
              <w:jc w:val="both"/>
            </w:pPr>
            <w:r>
              <w:t xml:space="preserve">Сведения о возможности по предложению заказчика увеличить предусмотренные контрактом количество товара, объем работы или услуги не более чем на десять процентов или уменьшить </w:t>
            </w:r>
            <w:r>
              <w:lastRenderedPageBreak/>
              <w:t xml:space="preserve">предусмотренные контрактом количество поставляемого товара, объем выполняемой работы или оказываемой услуги не более чем на десять процентов в соответствии с требованиями, установленными </w:t>
            </w:r>
            <w:hyperlink r:id="rId104" w:history="1">
              <w:r>
                <w:rPr>
                  <w:color w:val="0000FF"/>
                </w:rPr>
                <w:t>подпунктом "б" пункта 1 части 1 статьи 95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24.</w:t>
            </w:r>
          </w:p>
        </w:tc>
        <w:tc>
          <w:tcPr>
            <w:tcW w:w="6463" w:type="dxa"/>
          </w:tcPr>
          <w:p w:rsidR="00DB38E8" w:rsidRDefault="00DB38E8">
            <w:pPr>
              <w:pStyle w:val="ConsPlusNormal"/>
              <w:jc w:val="both"/>
            </w:pPr>
            <w:r>
              <w:t>Критерии оценки заявки на участие в открытом конкурсе, величины значимости этих критериев (должны оформляться в виде отдельного приложения к заявке, а в случае проведения открытого конкурса по нескольким лотам - в виде отдельного приложения в отношении каждого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25.</w:t>
            </w:r>
          </w:p>
        </w:tc>
        <w:tc>
          <w:tcPr>
            <w:tcW w:w="6463" w:type="dxa"/>
          </w:tcPr>
          <w:p w:rsidR="00DB38E8" w:rsidRDefault="00DB38E8">
            <w:pPr>
              <w:pStyle w:val="ConsPlusNormal"/>
              <w:jc w:val="both"/>
            </w:pPr>
            <w:r>
              <w:t>Сведения о возможности одностороннего отказа от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26.</w:t>
            </w:r>
          </w:p>
        </w:tc>
        <w:tc>
          <w:tcPr>
            <w:tcW w:w="6463" w:type="dxa"/>
          </w:tcPr>
          <w:p w:rsidR="00DB38E8" w:rsidRDefault="00DB38E8">
            <w:pPr>
              <w:pStyle w:val="ConsPlusNormal"/>
              <w:jc w:val="both"/>
            </w:pPr>
            <w:r>
              <w:t xml:space="preserve">Фамилии, имена, отчества, занимаемые должности сотрудников, включаемых в состав конкурсной комиссии (не менее 4 человек - для государственных заказчиков Смоленской области, областных государственных бюджетных учреждений, не менее 2 человек - для областных государственных унитарных предприятий),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w:t>
            </w:r>
            <w:hyperlink r:id="rId105" w:history="1">
              <w:r>
                <w:rPr>
                  <w:color w:val="0000FF"/>
                </w:rPr>
                <w:t>законом</w:t>
              </w:r>
            </w:hyperlink>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27.</w:t>
            </w:r>
          </w:p>
        </w:tc>
        <w:tc>
          <w:tcPr>
            <w:tcW w:w="6463" w:type="dxa"/>
          </w:tcPr>
          <w:p w:rsidR="00DB38E8" w:rsidRDefault="00DB38E8">
            <w:pPr>
              <w:pStyle w:val="ConsPlusNormal"/>
              <w:jc w:val="both"/>
            </w:pPr>
            <w:r>
              <w:t>Наименование, место нахождения экспертной организации, фамилия, имя, отчество эксперта, контактный телефон эксперта, экспертной организации (при необходимости привлечения эксперта, экспертной организации)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28.</w:t>
            </w:r>
          </w:p>
        </w:tc>
        <w:tc>
          <w:tcPr>
            <w:tcW w:w="6463" w:type="dxa"/>
          </w:tcPr>
          <w:p w:rsidR="00DB38E8" w:rsidRDefault="00DB38E8">
            <w:pPr>
              <w:pStyle w:val="ConsPlusNormal"/>
              <w:jc w:val="both"/>
            </w:pPr>
            <w:r>
              <w:t>Иные сведения (по усмотрению заказчика)</w:t>
            </w:r>
          </w:p>
        </w:tc>
        <w:tc>
          <w:tcPr>
            <w:tcW w:w="1984" w:type="dxa"/>
          </w:tcPr>
          <w:p w:rsidR="00DB38E8" w:rsidRDefault="00DB38E8">
            <w:pPr>
              <w:pStyle w:val="ConsPlusNormal"/>
            </w:pPr>
          </w:p>
        </w:tc>
      </w:tr>
    </w:tbl>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6</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lastRenderedPageBreak/>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23.12.2015 </w:t>
      </w:r>
      <w:hyperlink r:id="rId106" w:history="1">
        <w:r>
          <w:rPr>
            <w:color w:val="0000FF"/>
          </w:rPr>
          <w:t>N 838</w:t>
        </w:r>
      </w:hyperlink>
      <w:r>
        <w:t xml:space="preserve">, от 23.11.2016 </w:t>
      </w:r>
      <w:hyperlink r:id="rId107" w:history="1">
        <w:r>
          <w:rPr>
            <w:color w:val="0000FF"/>
          </w:rPr>
          <w:t>N 679</w:t>
        </w:r>
      </w:hyperlink>
      <w:r>
        <w:t xml:space="preserve">, от 26.01.2017 </w:t>
      </w:r>
      <w:hyperlink r:id="rId108" w:history="1">
        <w:r>
          <w:rPr>
            <w:color w:val="0000FF"/>
          </w:rPr>
          <w:t>N 17</w:t>
        </w:r>
      </w:hyperlink>
      <w:r>
        <w:t>)</w:t>
      </w:r>
    </w:p>
    <w:p w:rsidR="00DB38E8" w:rsidRDefault="00DB38E8">
      <w:pPr>
        <w:pStyle w:val="ConsPlusNormal"/>
        <w:jc w:val="right"/>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ЗАЯВКА</w:t>
      </w:r>
    </w:p>
    <w:p w:rsidR="00DB38E8" w:rsidRDefault="00DB38E8">
      <w:pPr>
        <w:pStyle w:val="ConsPlusNonformat"/>
        <w:jc w:val="both"/>
      </w:pPr>
      <w:r>
        <w:t xml:space="preserve">       на закупку путем проведения конкурса с ограниченным участием</w:t>
      </w:r>
    </w:p>
    <w:p w:rsidR="00DB38E8" w:rsidRDefault="00DB38E8">
      <w:pPr>
        <w:pStyle w:val="ConsPlusNonformat"/>
        <w:jc w:val="both"/>
      </w:pPr>
      <w:r>
        <w:t xml:space="preserve">       ____________________________________________________________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____________________________________________________________</w:t>
      </w:r>
    </w:p>
    <w:p w:rsidR="00DB38E8" w:rsidRDefault="00DB38E8">
      <w:pPr>
        <w:pStyle w:val="ConsPlusNonformat"/>
        <w:jc w:val="both"/>
      </w:pPr>
      <w:r>
        <w:t xml:space="preserve">                            предмета контракта)</w:t>
      </w:r>
    </w:p>
    <w:p w:rsidR="00DB38E8" w:rsidRDefault="00DB3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463"/>
        <w:gridCol w:w="1984"/>
      </w:tblGrid>
      <w:tr w:rsidR="00DB38E8">
        <w:tc>
          <w:tcPr>
            <w:tcW w:w="624" w:type="dxa"/>
          </w:tcPr>
          <w:p w:rsidR="00DB38E8" w:rsidRDefault="00DB38E8">
            <w:pPr>
              <w:pStyle w:val="ConsPlusNormal"/>
              <w:jc w:val="center"/>
            </w:pPr>
            <w:r>
              <w:t>N п/п</w:t>
            </w:r>
          </w:p>
        </w:tc>
        <w:tc>
          <w:tcPr>
            <w:tcW w:w="6463" w:type="dxa"/>
          </w:tcPr>
          <w:p w:rsidR="00DB38E8" w:rsidRDefault="00DB38E8">
            <w:pPr>
              <w:pStyle w:val="ConsPlusNormal"/>
              <w:jc w:val="center"/>
            </w:pPr>
            <w:r>
              <w:t>Наименование пункта</w:t>
            </w:r>
          </w:p>
        </w:tc>
        <w:tc>
          <w:tcPr>
            <w:tcW w:w="1984" w:type="dxa"/>
          </w:tcPr>
          <w:p w:rsidR="00DB38E8" w:rsidRDefault="00DB38E8">
            <w:pPr>
              <w:pStyle w:val="ConsPlusNormal"/>
              <w:jc w:val="center"/>
            </w:pPr>
            <w:r>
              <w:t>Текст пояснений</w:t>
            </w:r>
          </w:p>
        </w:tc>
      </w:tr>
      <w:tr w:rsidR="00DB38E8">
        <w:tc>
          <w:tcPr>
            <w:tcW w:w="624" w:type="dxa"/>
          </w:tcPr>
          <w:p w:rsidR="00DB38E8" w:rsidRDefault="00DB38E8">
            <w:pPr>
              <w:pStyle w:val="ConsPlusNormal"/>
              <w:jc w:val="center"/>
            </w:pPr>
            <w:r>
              <w:t>1</w:t>
            </w:r>
          </w:p>
        </w:tc>
        <w:tc>
          <w:tcPr>
            <w:tcW w:w="6463" w:type="dxa"/>
          </w:tcPr>
          <w:p w:rsidR="00DB38E8" w:rsidRDefault="00DB38E8">
            <w:pPr>
              <w:pStyle w:val="ConsPlusNormal"/>
              <w:jc w:val="center"/>
            </w:pPr>
            <w:r>
              <w:t>2</w:t>
            </w:r>
          </w:p>
        </w:tc>
        <w:tc>
          <w:tcPr>
            <w:tcW w:w="1984" w:type="dxa"/>
          </w:tcPr>
          <w:p w:rsidR="00DB38E8" w:rsidRDefault="00DB38E8">
            <w:pPr>
              <w:pStyle w:val="ConsPlusNormal"/>
              <w:jc w:val="center"/>
            </w:pPr>
            <w:r>
              <w:t>3</w:t>
            </w:r>
          </w:p>
        </w:tc>
      </w:tr>
      <w:tr w:rsidR="00DB38E8">
        <w:tc>
          <w:tcPr>
            <w:tcW w:w="624" w:type="dxa"/>
          </w:tcPr>
          <w:p w:rsidR="00DB38E8" w:rsidRDefault="00DB38E8">
            <w:pPr>
              <w:pStyle w:val="ConsPlusNormal"/>
              <w:jc w:val="both"/>
            </w:pPr>
            <w:r>
              <w:t>1.</w:t>
            </w:r>
          </w:p>
        </w:tc>
        <w:tc>
          <w:tcPr>
            <w:tcW w:w="6463" w:type="dxa"/>
          </w:tcPr>
          <w:p w:rsidR="00DB38E8" w:rsidRDefault="00DB38E8">
            <w:pPr>
              <w:pStyle w:val="ConsPlusNormal"/>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w:t>
            </w:r>
          </w:p>
        </w:tc>
        <w:tc>
          <w:tcPr>
            <w:tcW w:w="6463" w:type="dxa"/>
          </w:tcPr>
          <w:p w:rsidR="00DB38E8" w:rsidRDefault="00DB38E8">
            <w:pPr>
              <w:pStyle w:val="ConsPlusNormal"/>
              <w:jc w:val="both"/>
            </w:pPr>
            <w: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3.</w:t>
            </w:r>
          </w:p>
        </w:tc>
        <w:tc>
          <w:tcPr>
            <w:tcW w:w="6463" w:type="dxa"/>
          </w:tcPr>
          <w:p w:rsidR="00DB38E8" w:rsidRDefault="00DB38E8">
            <w:pPr>
              <w:pStyle w:val="ConsPlusNormal"/>
              <w:jc w:val="both"/>
            </w:pPr>
            <w:r>
              <w:t>Наименование объекта закупки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4.</w:t>
            </w:r>
          </w:p>
        </w:tc>
        <w:tc>
          <w:tcPr>
            <w:tcW w:w="6463" w:type="dxa"/>
          </w:tcPr>
          <w:p w:rsidR="00DB38E8" w:rsidRDefault="00DB38E8">
            <w:pPr>
              <w:pStyle w:val="ConsPlusNormal"/>
              <w:jc w:val="both"/>
            </w:pPr>
            <w:r>
              <w:t xml:space="preserve">Описание объекта закупки и условий контракта с указанием количества товара (объема выполнения работ, оказания услуг) с учетом требований, установленных </w:t>
            </w:r>
            <w:hyperlink r:id="rId109" w:history="1">
              <w:r>
                <w:rPr>
                  <w:color w:val="0000FF"/>
                </w:rPr>
                <w:t>статьей 33</w:t>
              </w:r>
            </w:hyperlink>
            <w:r>
              <w:t xml:space="preserve"> Федерального закона (должно оформляться в виде отдельного приложения к заявке, а в случае проведения конкурса с ограниченным участием по нескольким лотам - в виде отдельного приложения в отношении каждого лота).</w:t>
            </w:r>
          </w:p>
          <w:p w:rsidR="00DB38E8" w:rsidRDefault="00DB38E8">
            <w:pPr>
              <w:pStyle w:val="ConsPlusNormal"/>
              <w:jc w:val="both"/>
            </w:pPr>
            <w:r>
              <w:t>В описании объекта закупки должны указываться функциональные, технические и качественные характеристики, эксплуатационные характеристики объекта закупки (при 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DB38E8" w:rsidRDefault="00DB38E8">
            <w:pPr>
              <w:pStyle w:val="ConsPlusNormal"/>
              <w:jc w:val="both"/>
            </w:pPr>
            <w:r>
              <w:t xml:space="preserve">Описание объекта закупки должно содержать показатели, позволяющие определить соответствие закупаемых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w:t>
            </w:r>
            <w:r>
              <w:lastRenderedPageBreak/>
              <w:t>которые не могут изменяться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5.</w:t>
            </w:r>
          </w:p>
        </w:tc>
        <w:tc>
          <w:tcPr>
            <w:tcW w:w="6463" w:type="dxa"/>
          </w:tcPr>
          <w:p w:rsidR="00DB38E8" w:rsidRDefault="00DB38E8">
            <w:pPr>
              <w:pStyle w:val="ConsPlusNormal"/>
              <w:jc w:val="both"/>
            </w:pPr>
            <w:r>
              <w:t xml:space="preserve">Код(ы) по Общероссийскому </w:t>
            </w:r>
            <w:hyperlink r:id="rId110" w:history="1">
              <w:r>
                <w:rPr>
                  <w:color w:val="0000FF"/>
                </w:rPr>
                <w:t>классификатору</w:t>
              </w:r>
            </w:hyperlink>
            <w:r>
              <w:t xml:space="preserve"> продукции по видам экономической деятельности ОКПД 2 (неукрупненный(е), с расшифровкой наименования)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6.</w:t>
            </w:r>
          </w:p>
        </w:tc>
        <w:tc>
          <w:tcPr>
            <w:tcW w:w="6463" w:type="dxa"/>
          </w:tcPr>
          <w:p w:rsidR="00DB38E8" w:rsidRDefault="00DB38E8">
            <w:pPr>
              <w:pStyle w:val="ConsPlusNormal"/>
              <w:jc w:val="both"/>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машин и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новых машин и оборудования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7.</w:t>
            </w:r>
          </w:p>
        </w:tc>
        <w:tc>
          <w:tcPr>
            <w:tcW w:w="6463" w:type="dxa"/>
          </w:tcPr>
          <w:p w:rsidR="00DB38E8" w:rsidRDefault="00DB38E8">
            <w:pPr>
              <w:pStyle w:val="ConsPlusNormal"/>
              <w:jc w:val="both"/>
            </w:pPr>
            <w:r>
              <w:t>Сведения о месте доставки товара (выполнения работы или оказания услуги), а также сроки поставки товара или завершения работы либо график оказания услуг</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8.</w:t>
            </w:r>
          </w:p>
        </w:tc>
        <w:tc>
          <w:tcPr>
            <w:tcW w:w="6463" w:type="dxa"/>
          </w:tcPr>
          <w:p w:rsidR="00DB38E8" w:rsidRDefault="00DB38E8">
            <w:pPr>
              <w:pStyle w:val="ConsPlusNormal"/>
              <w:jc w:val="both"/>
            </w:pPr>
            <w:r>
              <w:t>Сведения о валюте, используемой для формирования цены контракта и расчетов с поставщиками (подрядчиками, исполнителями)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9.</w:t>
            </w:r>
          </w:p>
        </w:tc>
        <w:tc>
          <w:tcPr>
            <w:tcW w:w="6463" w:type="dxa"/>
          </w:tcPr>
          <w:p w:rsidR="00DB38E8" w:rsidRDefault="00DB38E8">
            <w:pPr>
              <w:pStyle w:val="ConsPlusNormal"/>
              <w:jc w:val="both"/>
            </w:pPr>
            <w:r>
              <w:t>Источник финансирования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10.</w:t>
            </w:r>
          </w:p>
        </w:tc>
        <w:tc>
          <w:tcPr>
            <w:tcW w:w="6463" w:type="dxa"/>
          </w:tcPr>
          <w:p w:rsidR="00DB38E8" w:rsidRDefault="00DB38E8">
            <w:pPr>
              <w:pStyle w:val="ConsPlusNormal"/>
              <w:jc w:val="both"/>
            </w:pPr>
            <w:r>
              <w:t>Начальная (максимальная) цена контракта (цена лота) ____________, в том числе:</w:t>
            </w:r>
          </w:p>
          <w:p w:rsidR="00DB38E8" w:rsidRDefault="00DB38E8">
            <w:pPr>
              <w:pStyle w:val="ConsPlusNormal"/>
              <w:jc w:val="both"/>
            </w:pPr>
            <w:r>
              <w:t>федеральные средства - _____________;</w:t>
            </w:r>
          </w:p>
          <w:p w:rsidR="00DB38E8" w:rsidRDefault="00DB38E8">
            <w:pPr>
              <w:pStyle w:val="ConsPlusNormal"/>
              <w:jc w:val="both"/>
            </w:pPr>
            <w:r>
              <w:t>областные средства - _______________;</w:t>
            </w:r>
          </w:p>
          <w:p w:rsidR="00DB38E8" w:rsidRDefault="00DB38E8">
            <w:pPr>
              <w:pStyle w:val="ConsPlusNormal"/>
              <w:jc w:val="both"/>
            </w:pPr>
            <w:r>
              <w:t>средства, полученные от приносящей доход деятельности, - ______________;</w:t>
            </w:r>
          </w:p>
          <w:p w:rsidR="00DB38E8" w:rsidRDefault="00DB38E8">
            <w:pPr>
              <w:pStyle w:val="ConsPlusNormal"/>
              <w:jc w:val="both"/>
            </w:pPr>
            <w:r>
              <w:t>средства ФОМС - ____________;</w:t>
            </w:r>
          </w:p>
          <w:p w:rsidR="00DB38E8" w:rsidRDefault="00DB38E8">
            <w:pPr>
              <w:pStyle w:val="ConsPlusNormal"/>
              <w:jc w:val="both"/>
            </w:pPr>
            <w:r>
              <w:t>иные средства - ______________</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11.</w:t>
            </w:r>
          </w:p>
        </w:tc>
        <w:tc>
          <w:tcPr>
            <w:tcW w:w="6463" w:type="dxa"/>
          </w:tcPr>
          <w:p w:rsidR="00DB38E8" w:rsidRDefault="00DB38E8">
            <w:pPr>
              <w:pStyle w:val="ConsPlusNormal"/>
              <w:jc w:val="both"/>
            </w:pPr>
            <w:r>
              <w:t>Цена запасных частей или каждой запасной части к технике,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(может оформляться в виде отдельного приложения к заявке, а в случае проведения конкурса с ограниченным участием по нескольким лотам - в виде отдельного приложения в отношении каждого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12.</w:t>
            </w:r>
          </w:p>
        </w:tc>
        <w:tc>
          <w:tcPr>
            <w:tcW w:w="6463" w:type="dxa"/>
          </w:tcPr>
          <w:p w:rsidR="00DB38E8" w:rsidRDefault="00DB38E8">
            <w:pPr>
              <w:pStyle w:val="ConsPlusNormal"/>
              <w:jc w:val="both"/>
            </w:pPr>
            <w:r>
              <w:t>Обоснование начальной (максимальной) цены контракта (цены лота) (должно оформляться в виде отдельного приложения к заявке, а в случае проведения конкурса с ограниченным участием по нескольким лотам - в виде отдельного приложения в отношении каждого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13.</w:t>
            </w:r>
          </w:p>
        </w:tc>
        <w:tc>
          <w:tcPr>
            <w:tcW w:w="6463" w:type="dxa"/>
          </w:tcPr>
          <w:p w:rsidR="00DB38E8" w:rsidRDefault="00DB38E8">
            <w:pPr>
              <w:pStyle w:val="ConsPlusNormal"/>
              <w:jc w:val="both"/>
            </w:pPr>
            <w:r>
              <w:t xml:space="preserve">Размер и порядок внесения денежных средств в качестве обеспечения заявки, а также условия банковской гарантии (в том числе срок ее действия) должны устанавливаться в соответствии с требованиями </w:t>
            </w:r>
            <w:hyperlink r:id="rId111" w:history="1">
              <w:r>
                <w:rPr>
                  <w:color w:val="0000FF"/>
                </w:rPr>
                <w:t>статей 44</w:t>
              </w:r>
            </w:hyperlink>
            <w:r>
              <w:t xml:space="preserve">, </w:t>
            </w:r>
            <w:hyperlink r:id="rId112" w:history="1">
              <w:r>
                <w:rPr>
                  <w:color w:val="0000FF"/>
                </w:rPr>
                <w:t>45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14.</w:t>
            </w:r>
          </w:p>
        </w:tc>
        <w:tc>
          <w:tcPr>
            <w:tcW w:w="6463" w:type="dxa"/>
          </w:tcPr>
          <w:p w:rsidR="00DB38E8" w:rsidRDefault="00DB38E8">
            <w:pPr>
              <w:pStyle w:val="ConsPlusNormal"/>
              <w:jc w:val="both"/>
            </w:pPr>
            <w:r>
              <w:t xml:space="preserve">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должны устанавливаться в соответствии с требованиями </w:t>
            </w:r>
            <w:hyperlink r:id="rId113" w:history="1">
              <w:r>
                <w:rPr>
                  <w:color w:val="0000FF"/>
                </w:rPr>
                <w:t>статей 35</w:t>
              </w:r>
            </w:hyperlink>
            <w:r>
              <w:t xml:space="preserve">, </w:t>
            </w:r>
            <w:hyperlink r:id="rId114" w:history="1">
              <w:r>
                <w:rPr>
                  <w:color w:val="0000FF"/>
                </w:rPr>
                <w:t>45</w:t>
              </w:r>
            </w:hyperlink>
            <w:r>
              <w:t xml:space="preserve">, </w:t>
            </w:r>
            <w:hyperlink r:id="rId115" w:history="1">
              <w:r>
                <w:rPr>
                  <w:color w:val="0000FF"/>
                </w:rPr>
                <w:t>96</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15.</w:t>
            </w:r>
          </w:p>
        </w:tc>
        <w:tc>
          <w:tcPr>
            <w:tcW w:w="6463" w:type="dxa"/>
          </w:tcPr>
          <w:p w:rsidR="00DB38E8" w:rsidRDefault="00DB38E8">
            <w:pPr>
              <w:pStyle w:val="ConsPlusNormal"/>
              <w:jc w:val="both"/>
            </w:pPr>
            <w:r>
              <w:t>Дополнительные требования, в том числе к наличию:</w:t>
            </w:r>
          </w:p>
          <w:p w:rsidR="00DB38E8" w:rsidRDefault="00DB38E8">
            <w:pPr>
              <w:pStyle w:val="ConsPlusNormal"/>
              <w:jc w:val="both"/>
            </w:pPr>
            <w:r>
              <w:t>1) финансовых ресурсов для исполнения контракта;</w:t>
            </w:r>
          </w:p>
          <w:p w:rsidR="00DB38E8" w:rsidRDefault="00DB38E8">
            <w:pPr>
              <w:pStyle w:val="ConsPlusNormal"/>
              <w:jc w:val="both"/>
            </w:pPr>
            <w:r>
              <w:t>2) на праве собственности или ином законном основании оборудования и других материальных ресурсов для исполнения контракта;</w:t>
            </w:r>
          </w:p>
          <w:p w:rsidR="00DB38E8" w:rsidRDefault="00DB38E8">
            <w:pPr>
              <w:pStyle w:val="ConsPlusNormal"/>
              <w:jc w:val="both"/>
            </w:pPr>
            <w:r>
              <w:t>3) опыта работы, связанного с предметом контракта, и деловой репутации;</w:t>
            </w:r>
          </w:p>
          <w:p w:rsidR="00DB38E8" w:rsidRDefault="00DB38E8">
            <w:pPr>
              <w:pStyle w:val="ConsPlusNormal"/>
              <w:jc w:val="both"/>
            </w:pPr>
            <w:r>
              <w:t>4) необходимого количества специалистов и иных работников определенного уровня квалификации для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16.</w:t>
            </w:r>
          </w:p>
        </w:tc>
        <w:tc>
          <w:tcPr>
            <w:tcW w:w="6463" w:type="dxa"/>
          </w:tcPr>
          <w:p w:rsidR="00DB38E8" w:rsidRDefault="00DB38E8">
            <w:pPr>
              <w:pStyle w:val="ConsPlusNormal"/>
              <w:jc w:val="both"/>
            </w:pPr>
            <w:r>
              <w:t>Перечень документов, подтверждающих соответствие участника конкурса с ограниченным участием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(например, копия свидетельства о допуске к определенному виду или видам работ, копия лицензии и т.п.)</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17.</w:t>
            </w:r>
          </w:p>
        </w:tc>
        <w:tc>
          <w:tcPr>
            <w:tcW w:w="6463" w:type="dxa"/>
          </w:tcPr>
          <w:p w:rsidR="00DB38E8" w:rsidRDefault="00DB38E8">
            <w:pPr>
              <w:pStyle w:val="ConsPlusNormal"/>
              <w:jc w:val="both"/>
            </w:pPr>
            <w:r>
              <w:t>Перечень документов, подтверждающих соответствие участника конкурса с ограниченным участием дополнительным требованиям, или заверенных участником конкурса с ограниченным участием копий таких документов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18.</w:t>
            </w:r>
          </w:p>
        </w:tc>
        <w:tc>
          <w:tcPr>
            <w:tcW w:w="6463" w:type="dxa"/>
          </w:tcPr>
          <w:p w:rsidR="00DB38E8" w:rsidRDefault="00DB38E8">
            <w:pPr>
              <w:pStyle w:val="ConsPlusNormal"/>
              <w:jc w:val="both"/>
            </w:pPr>
            <w:r>
              <w:t>Требование об отсутствии в реестре недобросовестных поставщиков (подрядчиков, исполнителей) информации об участнике конкурса с ограниченным участием,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 с ограниченным участием - юридического лица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19.</w:t>
            </w:r>
          </w:p>
        </w:tc>
        <w:tc>
          <w:tcPr>
            <w:tcW w:w="6463" w:type="dxa"/>
          </w:tcPr>
          <w:p w:rsidR="00DB38E8" w:rsidRDefault="00DB38E8">
            <w:pPr>
              <w:pStyle w:val="ConsPlusNormal"/>
              <w:jc w:val="both"/>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20.</w:t>
            </w:r>
          </w:p>
        </w:tc>
        <w:tc>
          <w:tcPr>
            <w:tcW w:w="6463" w:type="dxa"/>
          </w:tcPr>
          <w:p w:rsidR="00DB38E8" w:rsidRDefault="00DB38E8">
            <w:pPr>
              <w:pStyle w:val="ConsPlusNormal"/>
              <w:jc w:val="both"/>
            </w:pPr>
            <w:r>
              <w:t>Преимущества, предоставляемые учреждениям и предприятиям уголовно-исполнительной системы</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21.</w:t>
            </w:r>
          </w:p>
        </w:tc>
        <w:tc>
          <w:tcPr>
            <w:tcW w:w="6463" w:type="dxa"/>
          </w:tcPr>
          <w:p w:rsidR="00DB38E8" w:rsidRDefault="00DB38E8">
            <w:pPr>
              <w:pStyle w:val="ConsPlusNormal"/>
              <w:jc w:val="both"/>
            </w:pPr>
            <w:r>
              <w:t>Преимущества, предоставляемые организациям инвалидов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22.</w:t>
            </w:r>
          </w:p>
        </w:tc>
        <w:tc>
          <w:tcPr>
            <w:tcW w:w="6463" w:type="dxa"/>
          </w:tcPr>
          <w:p w:rsidR="00DB38E8" w:rsidRDefault="00DB38E8">
            <w:pPr>
              <w:pStyle w:val="ConsPlusNormal"/>
              <w:jc w:val="both"/>
            </w:pPr>
            <w:r>
              <w:t>Осуществление закупки с участием субъектов малого предпринимательства, социально ориентированных некоммерческих организаций</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23.</w:t>
            </w:r>
          </w:p>
        </w:tc>
        <w:tc>
          <w:tcPr>
            <w:tcW w:w="6463" w:type="dxa"/>
          </w:tcPr>
          <w:p w:rsidR="00DB38E8" w:rsidRDefault="00DB38E8">
            <w:pPr>
              <w:pStyle w:val="ConsPlusNormal"/>
              <w:jc w:val="both"/>
            </w:pPr>
            <w:r>
              <w:t>Сведения о возможности заказчика при заключении контракта по согласованию с участником конкурса с ограниченным участием,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24.</w:t>
            </w:r>
          </w:p>
        </w:tc>
        <w:tc>
          <w:tcPr>
            <w:tcW w:w="6463" w:type="dxa"/>
          </w:tcPr>
          <w:p w:rsidR="00DB38E8" w:rsidRDefault="00DB38E8">
            <w:pPr>
              <w:pStyle w:val="ConsPlusNormal"/>
              <w:jc w:val="both"/>
            </w:pPr>
            <w:r>
              <w:t>Сведения о возможности изменить по соглашению сторон условия контракта в части снижения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25.</w:t>
            </w:r>
          </w:p>
        </w:tc>
        <w:tc>
          <w:tcPr>
            <w:tcW w:w="6463" w:type="dxa"/>
          </w:tcPr>
          <w:p w:rsidR="00DB38E8" w:rsidRDefault="00DB38E8">
            <w:pPr>
              <w:pStyle w:val="ConsPlusNormal"/>
              <w:jc w:val="both"/>
            </w:pPr>
            <w:r>
              <w:t xml:space="preserve">Сведения о возможности по предложению заказчика увеличить предусмотренные контрактом количество товара, объем работы или услуги не более чем на десять процентов или уменьшить предусмотренные контрактом количество поставляемого товара, объем выполняемой работы или оказываемой услуги не более чем на десять процентов в соответствии с требованиями, установленными </w:t>
            </w:r>
            <w:hyperlink r:id="rId116" w:history="1">
              <w:r>
                <w:rPr>
                  <w:color w:val="0000FF"/>
                </w:rPr>
                <w:t>подпунктом "б" пункта 1 части 1 статьи 95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26.</w:t>
            </w:r>
          </w:p>
        </w:tc>
        <w:tc>
          <w:tcPr>
            <w:tcW w:w="6463" w:type="dxa"/>
          </w:tcPr>
          <w:p w:rsidR="00DB38E8" w:rsidRDefault="00DB38E8">
            <w:pPr>
              <w:pStyle w:val="ConsPlusNormal"/>
              <w:jc w:val="both"/>
            </w:pPr>
            <w:r>
              <w:t>Критерии оценки заявки на участие в конкурсе с ограниченным участием, величины значимости этих критериев (должны оформляться в виде отдельного приложения к заявке, а в случае проведения конкурса с ограниченным участием по нескольким лотам - в виде отдельного приложения в отношении каждого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27.</w:t>
            </w:r>
          </w:p>
        </w:tc>
        <w:tc>
          <w:tcPr>
            <w:tcW w:w="6463" w:type="dxa"/>
          </w:tcPr>
          <w:p w:rsidR="00DB38E8" w:rsidRDefault="00DB38E8">
            <w:pPr>
              <w:pStyle w:val="ConsPlusNormal"/>
              <w:jc w:val="both"/>
            </w:pPr>
            <w:r>
              <w:t>Сведения о возможности одностороннего отказа от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28.</w:t>
            </w:r>
          </w:p>
        </w:tc>
        <w:tc>
          <w:tcPr>
            <w:tcW w:w="6463" w:type="dxa"/>
          </w:tcPr>
          <w:p w:rsidR="00DB38E8" w:rsidRDefault="00DB38E8">
            <w:pPr>
              <w:pStyle w:val="ConsPlusNormal"/>
              <w:jc w:val="both"/>
            </w:pPr>
            <w:r>
              <w:t xml:space="preserve">Фамилии, имена, отчества, занимаемые должности сотрудников, включаемых в состав конкурсной комиссии (не менее 4 человек - для государственных заказчиков Смоленской области, областных государственных бюджетных учреждений, не менее 2 человек - для областных государственных унитарных предприятий),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w:t>
            </w:r>
            <w:hyperlink r:id="rId117" w:history="1">
              <w:r>
                <w:rPr>
                  <w:color w:val="0000FF"/>
                </w:rPr>
                <w:t>законом</w:t>
              </w:r>
            </w:hyperlink>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29.</w:t>
            </w:r>
          </w:p>
        </w:tc>
        <w:tc>
          <w:tcPr>
            <w:tcW w:w="6463" w:type="dxa"/>
          </w:tcPr>
          <w:p w:rsidR="00DB38E8" w:rsidRDefault="00DB38E8">
            <w:pPr>
              <w:pStyle w:val="ConsPlusNormal"/>
              <w:jc w:val="both"/>
            </w:pPr>
            <w:r>
              <w:t>Наименование, место нахождения экспертной организации, фамилия, имя, отчество эксперта, контактный телефон эксперта, экспертной организации (при необходимости привлечения эксперта, экспертной организации)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30.</w:t>
            </w:r>
          </w:p>
        </w:tc>
        <w:tc>
          <w:tcPr>
            <w:tcW w:w="6463" w:type="dxa"/>
          </w:tcPr>
          <w:p w:rsidR="00DB38E8" w:rsidRDefault="00DB38E8">
            <w:pPr>
              <w:pStyle w:val="ConsPlusNormal"/>
              <w:jc w:val="both"/>
            </w:pPr>
            <w:r>
              <w:t>Иные сведения (по усмотрению заказчика)</w:t>
            </w:r>
          </w:p>
        </w:tc>
        <w:tc>
          <w:tcPr>
            <w:tcW w:w="1984" w:type="dxa"/>
          </w:tcPr>
          <w:p w:rsidR="00DB38E8" w:rsidRDefault="00DB38E8">
            <w:pPr>
              <w:pStyle w:val="ConsPlusNormal"/>
            </w:pPr>
          </w:p>
        </w:tc>
      </w:tr>
    </w:tbl>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7</w:t>
      </w:r>
    </w:p>
    <w:p w:rsidR="00DB38E8" w:rsidRDefault="00DB38E8">
      <w:pPr>
        <w:pStyle w:val="ConsPlusNormal"/>
        <w:jc w:val="right"/>
      </w:pPr>
      <w:r>
        <w:lastRenderedPageBreak/>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23.12.2015 </w:t>
      </w:r>
      <w:hyperlink r:id="rId118" w:history="1">
        <w:r>
          <w:rPr>
            <w:color w:val="0000FF"/>
          </w:rPr>
          <w:t>N 838</w:t>
        </w:r>
      </w:hyperlink>
      <w:r>
        <w:t xml:space="preserve">, от 23.11.2016 </w:t>
      </w:r>
      <w:hyperlink r:id="rId119" w:history="1">
        <w:r>
          <w:rPr>
            <w:color w:val="0000FF"/>
          </w:rPr>
          <w:t>N 679</w:t>
        </w:r>
      </w:hyperlink>
      <w:r>
        <w:t xml:space="preserve">, от 26.01.2017 </w:t>
      </w:r>
      <w:hyperlink r:id="rId120" w:history="1">
        <w:r>
          <w:rPr>
            <w:color w:val="0000FF"/>
          </w:rPr>
          <w:t>N 17</w:t>
        </w:r>
      </w:hyperlink>
      <w:r>
        <w:t>)</w:t>
      </w:r>
    </w:p>
    <w:p w:rsidR="00DB38E8" w:rsidRDefault="00DB38E8">
      <w:pPr>
        <w:pStyle w:val="ConsPlusNormal"/>
        <w:jc w:val="right"/>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ЗАЯВКА</w:t>
      </w:r>
    </w:p>
    <w:p w:rsidR="00DB38E8" w:rsidRDefault="00DB38E8">
      <w:pPr>
        <w:pStyle w:val="ConsPlusNonformat"/>
        <w:jc w:val="both"/>
      </w:pPr>
      <w:r>
        <w:t xml:space="preserve">             на закупку путем проведения двухэтапного конкурса</w:t>
      </w:r>
    </w:p>
    <w:p w:rsidR="00DB38E8" w:rsidRDefault="00DB38E8">
      <w:pPr>
        <w:pStyle w:val="ConsPlusNonformat"/>
        <w:jc w:val="both"/>
      </w:pPr>
      <w:r>
        <w:t xml:space="preserve">          _______________________________________________________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_______________________________________________________</w:t>
      </w:r>
    </w:p>
    <w:p w:rsidR="00DB38E8" w:rsidRDefault="00DB38E8">
      <w:pPr>
        <w:pStyle w:val="ConsPlusNonformat"/>
        <w:jc w:val="both"/>
      </w:pPr>
      <w:r>
        <w:t xml:space="preserve">                            предмета контракта)</w:t>
      </w:r>
    </w:p>
    <w:p w:rsidR="00DB38E8" w:rsidRDefault="00DB3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463"/>
        <w:gridCol w:w="1984"/>
      </w:tblGrid>
      <w:tr w:rsidR="00DB38E8">
        <w:tc>
          <w:tcPr>
            <w:tcW w:w="624" w:type="dxa"/>
          </w:tcPr>
          <w:p w:rsidR="00DB38E8" w:rsidRDefault="00DB38E8">
            <w:pPr>
              <w:pStyle w:val="ConsPlusNormal"/>
              <w:jc w:val="center"/>
            </w:pPr>
            <w:r>
              <w:t>N п/п</w:t>
            </w:r>
          </w:p>
        </w:tc>
        <w:tc>
          <w:tcPr>
            <w:tcW w:w="6463" w:type="dxa"/>
          </w:tcPr>
          <w:p w:rsidR="00DB38E8" w:rsidRDefault="00DB38E8">
            <w:pPr>
              <w:pStyle w:val="ConsPlusNormal"/>
              <w:jc w:val="center"/>
            </w:pPr>
            <w:r>
              <w:t>Наименование пункта</w:t>
            </w:r>
          </w:p>
        </w:tc>
        <w:tc>
          <w:tcPr>
            <w:tcW w:w="1984" w:type="dxa"/>
          </w:tcPr>
          <w:p w:rsidR="00DB38E8" w:rsidRDefault="00DB38E8">
            <w:pPr>
              <w:pStyle w:val="ConsPlusNormal"/>
              <w:jc w:val="center"/>
            </w:pPr>
            <w:r>
              <w:t>Текст пояснений</w:t>
            </w:r>
          </w:p>
        </w:tc>
      </w:tr>
      <w:tr w:rsidR="00DB38E8">
        <w:tc>
          <w:tcPr>
            <w:tcW w:w="624" w:type="dxa"/>
          </w:tcPr>
          <w:p w:rsidR="00DB38E8" w:rsidRDefault="00DB38E8">
            <w:pPr>
              <w:pStyle w:val="ConsPlusNormal"/>
              <w:jc w:val="center"/>
            </w:pPr>
            <w:r>
              <w:t>1</w:t>
            </w:r>
          </w:p>
        </w:tc>
        <w:tc>
          <w:tcPr>
            <w:tcW w:w="6463" w:type="dxa"/>
          </w:tcPr>
          <w:p w:rsidR="00DB38E8" w:rsidRDefault="00DB38E8">
            <w:pPr>
              <w:pStyle w:val="ConsPlusNormal"/>
              <w:jc w:val="center"/>
            </w:pPr>
            <w:r>
              <w:t>2</w:t>
            </w:r>
          </w:p>
        </w:tc>
        <w:tc>
          <w:tcPr>
            <w:tcW w:w="1984" w:type="dxa"/>
          </w:tcPr>
          <w:p w:rsidR="00DB38E8" w:rsidRDefault="00DB38E8">
            <w:pPr>
              <w:pStyle w:val="ConsPlusNormal"/>
              <w:jc w:val="center"/>
            </w:pPr>
            <w:r>
              <w:t>3</w:t>
            </w:r>
          </w:p>
        </w:tc>
      </w:tr>
      <w:tr w:rsidR="00DB38E8">
        <w:tc>
          <w:tcPr>
            <w:tcW w:w="624" w:type="dxa"/>
          </w:tcPr>
          <w:p w:rsidR="00DB38E8" w:rsidRDefault="00DB38E8">
            <w:pPr>
              <w:pStyle w:val="ConsPlusNormal"/>
              <w:jc w:val="both"/>
            </w:pPr>
            <w:r>
              <w:t>1.</w:t>
            </w:r>
          </w:p>
        </w:tc>
        <w:tc>
          <w:tcPr>
            <w:tcW w:w="6463" w:type="dxa"/>
          </w:tcPr>
          <w:p w:rsidR="00DB38E8" w:rsidRDefault="00DB38E8">
            <w:pPr>
              <w:pStyle w:val="ConsPlusNormal"/>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w:t>
            </w:r>
          </w:p>
        </w:tc>
        <w:tc>
          <w:tcPr>
            <w:tcW w:w="6463" w:type="dxa"/>
          </w:tcPr>
          <w:p w:rsidR="00DB38E8" w:rsidRDefault="00DB38E8">
            <w:pPr>
              <w:pStyle w:val="ConsPlusNormal"/>
              <w:jc w:val="both"/>
            </w:pPr>
            <w: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3.</w:t>
            </w:r>
          </w:p>
        </w:tc>
        <w:tc>
          <w:tcPr>
            <w:tcW w:w="6463" w:type="dxa"/>
          </w:tcPr>
          <w:p w:rsidR="00DB38E8" w:rsidRDefault="00DB38E8">
            <w:pPr>
              <w:pStyle w:val="ConsPlusNormal"/>
              <w:jc w:val="both"/>
            </w:pPr>
            <w:r>
              <w:t>Наименование объекта закупки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4.</w:t>
            </w:r>
          </w:p>
        </w:tc>
        <w:tc>
          <w:tcPr>
            <w:tcW w:w="6463" w:type="dxa"/>
          </w:tcPr>
          <w:p w:rsidR="00DB38E8" w:rsidRDefault="00DB38E8">
            <w:pPr>
              <w:pStyle w:val="ConsPlusNormal"/>
              <w:jc w:val="both"/>
            </w:pPr>
            <w:r>
              <w:t xml:space="preserve">Описание объекта закупки и условий контракта с указанием количества товара (объема выполнения работ, оказания услуг) с учетом требований, установленных </w:t>
            </w:r>
            <w:hyperlink r:id="rId121" w:history="1">
              <w:r>
                <w:rPr>
                  <w:color w:val="0000FF"/>
                </w:rPr>
                <w:t>статьей 33</w:t>
              </w:r>
            </w:hyperlink>
            <w:r>
              <w:t xml:space="preserve"> Федерального закона (должно оформляться в виде отдельного приложения к заявке, а в случае проведения двухэтапного конкурса по нескольким лотам - в виде отдельного приложения в отношении каждого лота).</w:t>
            </w:r>
          </w:p>
          <w:p w:rsidR="00DB38E8" w:rsidRDefault="00DB38E8">
            <w:pPr>
              <w:pStyle w:val="ConsPlusNormal"/>
              <w:jc w:val="both"/>
            </w:pPr>
            <w:r>
              <w:t xml:space="preserve">В описании объекта закупки должны указываться функциональные, технические и качественные характеристики, эксплуатационные характеристики объекта закупки (при </w:t>
            </w:r>
            <w:r>
              <w:lastRenderedPageBreak/>
              <w:t>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DB38E8" w:rsidRDefault="00DB38E8">
            <w:pPr>
              <w:pStyle w:val="ConsPlusNormal"/>
              <w:jc w:val="both"/>
            </w:pPr>
            <w:r>
              <w:t>Описание объекта закупки должно содержать показатели, позволяющие определить соответствие закупаемых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которые не могут изменяться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5.</w:t>
            </w:r>
          </w:p>
        </w:tc>
        <w:tc>
          <w:tcPr>
            <w:tcW w:w="6463" w:type="dxa"/>
          </w:tcPr>
          <w:p w:rsidR="00DB38E8" w:rsidRDefault="00DB38E8">
            <w:pPr>
              <w:pStyle w:val="ConsPlusNormal"/>
              <w:jc w:val="both"/>
            </w:pPr>
            <w:r>
              <w:t xml:space="preserve">Код(ы) по Общероссийскому </w:t>
            </w:r>
            <w:hyperlink r:id="rId122" w:history="1">
              <w:r>
                <w:rPr>
                  <w:color w:val="0000FF"/>
                </w:rPr>
                <w:t>классификатору</w:t>
              </w:r>
            </w:hyperlink>
            <w:r>
              <w:t xml:space="preserve"> продукции по видам экономической деятельности ОКПД 2 (неукрупненный(е), с расшифровкой наименования)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6.</w:t>
            </w:r>
          </w:p>
        </w:tc>
        <w:tc>
          <w:tcPr>
            <w:tcW w:w="6463" w:type="dxa"/>
          </w:tcPr>
          <w:p w:rsidR="00DB38E8" w:rsidRDefault="00DB38E8">
            <w:pPr>
              <w:pStyle w:val="ConsPlusNormal"/>
              <w:jc w:val="both"/>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машин и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новых машин и оборудования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7.</w:t>
            </w:r>
          </w:p>
        </w:tc>
        <w:tc>
          <w:tcPr>
            <w:tcW w:w="6463" w:type="dxa"/>
          </w:tcPr>
          <w:p w:rsidR="00DB38E8" w:rsidRDefault="00DB38E8">
            <w:pPr>
              <w:pStyle w:val="ConsPlusNormal"/>
              <w:jc w:val="both"/>
            </w:pPr>
            <w:r>
              <w:t>Сведения о месте доставки товара (выполнения работы или оказания услуги), а также сроки поставки товара или завершения работы либо график оказания услуг</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8.</w:t>
            </w:r>
          </w:p>
        </w:tc>
        <w:tc>
          <w:tcPr>
            <w:tcW w:w="6463" w:type="dxa"/>
          </w:tcPr>
          <w:p w:rsidR="00DB38E8" w:rsidRDefault="00DB38E8">
            <w:pPr>
              <w:pStyle w:val="ConsPlusNormal"/>
              <w:jc w:val="both"/>
            </w:pPr>
            <w:r>
              <w:t>Сведения о валюте, используемой для формирования цены контракта и расчетов с поставщиками (подрядчиками, исполнителями)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9.</w:t>
            </w:r>
          </w:p>
        </w:tc>
        <w:tc>
          <w:tcPr>
            <w:tcW w:w="6463" w:type="dxa"/>
          </w:tcPr>
          <w:p w:rsidR="00DB38E8" w:rsidRDefault="00DB38E8">
            <w:pPr>
              <w:pStyle w:val="ConsPlusNormal"/>
              <w:jc w:val="both"/>
            </w:pPr>
            <w:r>
              <w:t>Источник финансирования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10.</w:t>
            </w:r>
          </w:p>
        </w:tc>
        <w:tc>
          <w:tcPr>
            <w:tcW w:w="6463" w:type="dxa"/>
          </w:tcPr>
          <w:p w:rsidR="00DB38E8" w:rsidRDefault="00DB38E8">
            <w:pPr>
              <w:pStyle w:val="ConsPlusNormal"/>
              <w:jc w:val="both"/>
            </w:pPr>
            <w:r>
              <w:t>Начальная (максимальная) цена контракта (цена лота) ____________, в том числе:</w:t>
            </w:r>
          </w:p>
          <w:p w:rsidR="00DB38E8" w:rsidRDefault="00DB38E8">
            <w:pPr>
              <w:pStyle w:val="ConsPlusNormal"/>
              <w:jc w:val="both"/>
            </w:pPr>
            <w:r>
              <w:t>федеральные средства - _____________;</w:t>
            </w:r>
          </w:p>
          <w:p w:rsidR="00DB38E8" w:rsidRDefault="00DB38E8">
            <w:pPr>
              <w:pStyle w:val="ConsPlusNormal"/>
              <w:jc w:val="both"/>
            </w:pPr>
            <w:r>
              <w:t>областные средства - _______________;</w:t>
            </w:r>
          </w:p>
          <w:p w:rsidR="00DB38E8" w:rsidRDefault="00DB38E8">
            <w:pPr>
              <w:pStyle w:val="ConsPlusNormal"/>
              <w:jc w:val="both"/>
            </w:pPr>
            <w:r>
              <w:t xml:space="preserve">средства, полученные от приносящей доход деятельности, - </w:t>
            </w:r>
            <w:r>
              <w:lastRenderedPageBreak/>
              <w:t>_____________;</w:t>
            </w:r>
          </w:p>
          <w:p w:rsidR="00DB38E8" w:rsidRDefault="00DB38E8">
            <w:pPr>
              <w:pStyle w:val="ConsPlusNormal"/>
              <w:jc w:val="both"/>
            </w:pPr>
            <w:r>
              <w:t>средства ФОМС - ___________;</w:t>
            </w:r>
          </w:p>
          <w:p w:rsidR="00DB38E8" w:rsidRDefault="00DB38E8">
            <w:pPr>
              <w:pStyle w:val="ConsPlusNormal"/>
              <w:jc w:val="both"/>
            </w:pPr>
            <w:r>
              <w:t>иные средства - _____________</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11.</w:t>
            </w:r>
          </w:p>
        </w:tc>
        <w:tc>
          <w:tcPr>
            <w:tcW w:w="6463" w:type="dxa"/>
          </w:tcPr>
          <w:p w:rsidR="00DB38E8" w:rsidRDefault="00DB38E8">
            <w:pPr>
              <w:pStyle w:val="ConsPlusNormal"/>
              <w:jc w:val="both"/>
            </w:pPr>
            <w:r>
              <w:t>Цена запасных частей или каждой запасной части к технике,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(может оформляться в виде отдельного приложения к заявке, а в случае проведения двухэтапного конкурса по нескольким лотам - в виде отдельного приложения в отношении каждого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12.</w:t>
            </w:r>
          </w:p>
        </w:tc>
        <w:tc>
          <w:tcPr>
            <w:tcW w:w="6463" w:type="dxa"/>
          </w:tcPr>
          <w:p w:rsidR="00DB38E8" w:rsidRDefault="00DB38E8">
            <w:pPr>
              <w:pStyle w:val="ConsPlusNormal"/>
              <w:jc w:val="both"/>
            </w:pPr>
            <w:r>
              <w:t>Обоснование начальной (максимальной) цены контракта (цены лота) (должно оформляться в виде отдельного приложения к заявке, а в случае проведения двухэтапного конкурса по нескольким лотам - в виде отдельного приложения в отношении каждого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13.</w:t>
            </w:r>
          </w:p>
        </w:tc>
        <w:tc>
          <w:tcPr>
            <w:tcW w:w="6463" w:type="dxa"/>
          </w:tcPr>
          <w:p w:rsidR="00DB38E8" w:rsidRDefault="00DB38E8">
            <w:pPr>
              <w:pStyle w:val="ConsPlusNormal"/>
              <w:jc w:val="both"/>
            </w:pPr>
            <w:r>
              <w:t xml:space="preserve">Размер и порядок внесения денежных средств в качестве обеспечения заявки, а также условия банковской гарантии (в том числе срок ее действия) должны устанавливаться в соответствии с требованиями </w:t>
            </w:r>
            <w:hyperlink r:id="rId123" w:history="1">
              <w:r>
                <w:rPr>
                  <w:color w:val="0000FF"/>
                </w:rPr>
                <w:t>статей 44</w:t>
              </w:r>
            </w:hyperlink>
            <w:r>
              <w:t xml:space="preserve">, </w:t>
            </w:r>
            <w:hyperlink r:id="rId124" w:history="1">
              <w:r>
                <w:rPr>
                  <w:color w:val="0000FF"/>
                </w:rPr>
                <w:t>45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14.</w:t>
            </w:r>
          </w:p>
        </w:tc>
        <w:tc>
          <w:tcPr>
            <w:tcW w:w="6463" w:type="dxa"/>
          </w:tcPr>
          <w:p w:rsidR="00DB38E8" w:rsidRDefault="00DB38E8">
            <w:pPr>
              <w:pStyle w:val="ConsPlusNormal"/>
              <w:jc w:val="both"/>
            </w:pPr>
            <w:r>
              <w:t xml:space="preserve">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должны устанавливаться в соответствии с требованиями </w:t>
            </w:r>
            <w:hyperlink r:id="rId125" w:history="1">
              <w:r>
                <w:rPr>
                  <w:color w:val="0000FF"/>
                </w:rPr>
                <w:t>статей 35</w:t>
              </w:r>
            </w:hyperlink>
            <w:r>
              <w:t xml:space="preserve">, </w:t>
            </w:r>
            <w:hyperlink r:id="rId126" w:history="1">
              <w:r>
                <w:rPr>
                  <w:color w:val="0000FF"/>
                </w:rPr>
                <w:t>45</w:t>
              </w:r>
            </w:hyperlink>
            <w:r>
              <w:t xml:space="preserve">, </w:t>
            </w:r>
            <w:hyperlink r:id="rId127" w:history="1">
              <w:r>
                <w:rPr>
                  <w:color w:val="0000FF"/>
                </w:rPr>
                <w:t>96</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15.</w:t>
            </w:r>
          </w:p>
        </w:tc>
        <w:tc>
          <w:tcPr>
            <w:tcW w:w="6463" w:type="dxa"/>
          </w:tcPr>
          <w:p w:rsidR="00DB38E8" w:rsidRDefault="00DB38E8">
            <w:pPr>
              <w:pStyle w:val="ConsPlusNormal"/>
              <w:jc w:val="both"/>
            </w:pPr>
            <w:r>
              <w:t>Дополнительные требования, в том числе к наличию:</w:t>
            </w:r>
          </w:p>
          <w:p w:rsidR="00DB38E8" w:rsidRDefault="00DB38E8">
            <w:pPr>
              <w:pStyle w:val="ConsPlusNormal"/>
              <w:jc w:val="both"/>
            </w:pPr>
            <w:r>
              <w:t>1) финансовых ресурсов для исполнения контракта;</w:t>
            </w:r>
          </w:p>
          <w:p w:rsidR="00DB38E8" w:rsidRDefault="00DB38E8">
            <w:pPr>
              <w:pStyle w:val="ConsPlusNormal"/>
              <w:jc w:val="both"/>
            </w:pPr>
            <w:r>
              <w:t>2) на праве собственности или ином законном основании оборудования и других материальных ресурсов для исполнения контракта;</w:t>
            </w:r>
          </w:p>
          <w:p w:rsidR="00DB38E8" w:rsidRDefault="00DB38E8">
            <w:pPr>
              <w:pStyle w:val="ConsPlusNormal"/>
              <w:jc w:val="both"/>
            </w:pPr>
            <w:r>
              <w:t>3) опыта работы, связанного с предметом контракта, и деловой репутации;</w:t>
            </w:r>
          </w:p>
          <w:p w:rsidR="00DB38E8" w:rsidRDefault="00DB38E8">
            <w:pPr>
              <w:pStyle w:val="ConsPlusNormal"/>
              <w:jc w:val="both"/>
            </w:pPr>
            <w:r>
              <w:t>4) необходимого количества специалистов и иных работников определенного уровня квалификации для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16.</w:t>
            </w:r>
          </w:p>
        </w:tc>
        <w:tc>
          <w:tcPr>
            <w:tcW w:w="6463" w:type="dxa"/>
          </w:tcPr>
          <w:p w:rsidR="00DB38E8" w:rsidRDefault="00DB38E8">
            <w:pPr>
              <w:pStyle w:val="ConsPlusNormal"/>
              <w:jc w:val="both"/>
            </w:pPr>
            <w:r>
              <w:t>Перечень документов, подтверждающих соответствие участника двухэтапного конкурса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(например, копия свидетельства СРО, копия лицензии и т.п.)</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17.</w:t>
            </w:r>
          </w:p>
        </w:tc>
        <w:tc>
          <w:tcPr>
            <w:tcW w:w="6463" w:type="dxa"/>
          </w:tcPr>
          <w:p w:rsidR="00DB38E8" w:rsidRDefault="00DB38E8">
            <w:pPr>
              <w:pStyle w:val="ConsPlusNormal"/>
              <w:jc w:val="both"/>
            </w:pPr>
            <w:r>
              <w:t>Перечень документов, подтверждающих соответствие участника двухэтапного конкурса дополнительным требованиям, или заверенных участником двухэтапного конкурса копий таких документов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18.</w:t>
            </w:r>
          </w:p>
        </w:tc>
        <w:tc>
          <w:tcPr>
            <w:tcW w:w="6463" w:type="dxa"/>
          </w:tcPr>
          <w:p w:rsidR="00DB38E8" w:rsidRDefault="00DB38E8">
            <w:pPr>
              <w:pStyle w:val="ConsPlusNormal"/>
              <w:jc w:val="both"/>
            </w:pPr>
            <w:r>
              <w:t xml:space="preserve">Требование об отсутствии в реестре недобросовестных поставщиков (подрядчиков, исполнителей) информации об участнике двухэтапного конкурса, в том числе информации об </w:t>
            </w:r>
            <w:r>
              <w:lastRenderedPageBreak/>
              <w:t>учредителях, о членах коллегиального исполнительного органа, лице, исполняющем функции единоличного исполнительного органа участника двухэтапного конкурса - юридического лица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19.</w:t>
            </w:r>
          </w:p>
        </w:tc>
        <w:tc>
          <w:tcPr>
            <w:tcW w:w="6463" w:type="dxa"/>
          </w:tcPr>
          <w:p w:rsidR="00DB38E8" w:rsidRDefault="00DB38E8">
            <w:pPr>
              <w:pStyle w:val="ConsPlusNormal"/>
              <w:jc w:val="both"/>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20.</w:t>
            </w:r>
          </w:p>
        </w:tc>
        <w:tc>
          <w:tcPr>
            <w:tcW w:w="6463" w:type="dxa"/>
          </w:tcPr>
          <w:p w:rsidR="00DB38E8" w:rsidRDefault="00DB38E8">
            <w:pPr>
              <w:pStyle w:val="ConsPlusNormal"/>
              <w:jc w:val="both"/>
            </w:pPr>
            <w:r>
              <w:t>Преимущества, предоставляемые учреждениям и предприятиям уголовно-исполнительной системы</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21.</w:t>
            </w:r>
          </w:p>
        </w:tc>
        <w:tc>
          <w:tcPr>
            <w:tcW w:w="6463" w:type="dxa"/>
          </w:tcPr>
          <w:p w:rsidR="00DB38E8" w:rsidRDefault="00DB38E8">
            <w:pPr>
              <w:pStyle w:val="ConsPlusNormal"/>
              <w:jc w:val="both"/>
            </w:pPr>
            <w:r>
              <w:t>Преимущества, предоставляемые организациям инвалидов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22.</w:t>
            </w:r>
          </w:p>
        </w:tc>
        <w:tc>
          <w:tcPr>
            <w:tcW w:w="6463" w:type="dxa"/>
          </w:tcPr>
          <w:p w:rsidR="00DB38E8" w:rsidRDefault="00DB38E8">
            <w:pPr>
              <w:pStyle w:val="ConsPlusNormal"/>
              <w:jc w:val="both"/>
            </w:pPr>
            <w:r>
              <w:t>Осуществление закупки с участием субъектов малого предпринимательства, социально ориентированных некоммерческих организаций</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23.</w:t>
            </w:r>
          </w:p>
        </w:tc>
        <w:tc>
          <w:tcPr>
            <w:tcW w:w="6463" w:type="dxa"/>
          </w:tcPr>
          <w:p w:rsidR="00DB38E8" w:rsidRDefault="00DB38E8">
            <w:pPr>
              <w:pStyle w:val="ConsPlusNormal"/>
              <w:jc w:val="both"/>
            </w:pPr>
            <w:r>
              <w:t>Сведения о возможности заказчика при заключении контракта по согласованию с участником двухэтапного конкурса,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24.</w:t>
            </w:r>
          </w:p>
        </w:tc>
        <w:tc>
          <w:tcPr>
            <w:tcW w:w="6463" w:type="dxa"/>
          </w:tcPr>
          <w:p w:rsidR="00DB38E8" w:rsidRDefault="00DB38E8">
            <w:pPr>
              <w:pStyle w:val="ConsPlusNormal"/>
              <w:jc w:val="both"/>
            </w:pPr>
            <w:r>
              <w:t>Сведения о возможности изменить по соглашению сторон условия контракта в части снижения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25.</w:t>
            </w:r>
          </w:p>
        </w:tc>
        <w:tc>
          <w:tcPr>
            <w:tcW w:w="6463" w:type="dxa"/>
          </w:tcPr>
          <w:p w:rsidR="00DB38E8" w:rsidRDefault="00DB38E8">
            <w:pPr>
              <w:pStyle w:val="ConsPlusNormal"/>
              <w:jc w:val="both"/>
            </w:pPr>
            <w:r>
              <w:t xml:space="preserve">Сведения о возможности по предложению заказчика увеличить предусмотренные контрактом количество товара, объем работы или услуги не более чем на десять процентов или уменьшить предусмотренные контрактом количество поставляемого товара, объем выполняемой работы или оказываемой услуги не более чем на десять процентов в соответствии с требованиями, установленными </w:t>
            </w:r>
            <w:hyperlink r:id="rId128" w:history="1">
              <w:r>
                <w:rPr>
                  <w:color w:val="0000FF"/>
                </w:rPr>
                <w:t>подпунктом "б" пункта 1 части 1 статьи 95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26.</w:t>
            </w:r>
          </w:p>
        </w:tc>
        <w:tc>
          <w:tcPr>
            <w:tcW w:w="6463" w:type="dxa"/>
          </w:tcPr>
          <w:p w:rsidR="00DB38E8" w:rsidRDefault="00DB38E8">
            <w:pPr>
              <w:pStyle w:val="ConsPlusNormal"/>
              <w:jc w:val="both"/>
            </w:pPr>
            <w:r>
              <w:t>Критерии оценки заявки на участие в двухэтапном конкурсе, величины значимости этих критериев (должно оформляться в виде отдельного приложения к заявке, а в случае проведения двухэтапного конкурса по нескольким лотам - в виде отдельного приложения в отношении каждого лота)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27.</w:t>
            </w:r>
          </w:p>
        </w:tc>
        <w:tc>
          <w:tcPr>
            <w:tcW w:w="6463" w:type="dxa"/>
          </w:tcPr>
          <w:p w:rsidR="00DB38E8" w:rsidRDefault="00DB38E8">
            <w:pPr>
              <w:pStyle w:val="ConsPlusNormal"/>
              <w:jc w:val="both"/>
            </w:pPr>
            <w:r>
              <w:t>Сведения о возможности одностороннего отказа от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28.</w:t>
            </w:r>
          </w:p>
        </w:tc>
        <w:tc>
          <w:tcPr>
            <w:tcW w:w="6463" w:type="dxa"/>
          </w:tcPr>
          <w:p w:rsidR="00DB38E8" w:rsidRDefault="00DB38E8">
            <w:pPr>
              <w:pStyle w:val="ConsPlusNormal"/>
              <w:jc w:val="both"/>
            </w:pPr>
            <w:r>
              <w:t xml:space="preserve">Фамилии, имена, отчества, занимаемые должности сотрудников, включаемых в состав конкурсной комиссии (не менее 4 человек - для государственных заказчиков Смоленской области, областных государственных бюджетных учреждений, не менее 2 человек - для областных государственных унитарных предприятий), с указанием кандидатуры председателя комиссии и данных о </w:t>
            </w:r>
            <w:r>
              <w:lastRenderedPageBreak/>
              <w:t xml:space="preserve">прохождении ими соответствующей профессиональной переподготовки или повышения квалификации в сфере закупок по правилам, установленным Федеральным </w:t>
            </w:r>
            <w:hyperlink r:id="rId129" w:history="1">
              <w:r>
                <w:rPr>
                  <w:color w:val="0000FF"/>
                </w:rPr>
                <w:t>законом</w:t>
              </w:r>
            </w:hyperlink>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29.</w:t>
            </w:r>
          </w:p>
        </w:tc>
        <w:tc>
          <w:tcPr>
            <w:tcW w:w="6463" w:type="dxa"/>
          </w:tcPr>
          <w:p w:rsidR="00DB38E8" w:rsidRDefault="00DB38E8">
            <w:pPr>
              <w:pStyle w:val="ConsPlusNormal"/>
              <w:jc w:val="both"/>
            </w:pPr>
            <w:r>
              <w:t>Наименование, место нахождения экспертной организации, фамилия, имя, отчество эксперта, контактный телефон эксперта, экспертной организации (при необходимости привлечения эксперта, экспертной организации)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30.</w:t>
            </w:r>
          </w:p>
        </w:tc>
        <w:tc>
          <w:tcPr>
            <w:tcW w:w="6463" w:type="dxa"/>
          </w:tcPr>
          <w:p w:rsidR="00DB38E8" w:rsidRDefault="00DB38E8">
            <w:pPr>
              <w:pStyle w:val="ConsPlusNormal"/>
              <w:jc w:val="both"/>
            </w:pPr>
            <w:r>
              <w:t>Иные сведения (по усмотрению заказчика)</w:t>
            </w:r>
          </w:p>
        </w:tc>
        <w:tc>
          <w:tcPr>
            <w:tcW w:w="1984" w:type="dxa"/>
          </w:tcPr>
          <w:p w:rsidR="00DB38E8" w:rsidRDefault="00DB38E8">
            <w:pPr>
              <w:pStyle w:val="ConsPlusNormal"/>
            </w:pPr>
          </w:p>
        </w:tc>
      </w:tr>
    </w:tbl>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8</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23.12.2015 </w:t>
      </w:r>
      <w:hyperlink r:id="rId130" w:history="1">
        <w:r>
          <w:rPr>
            <w:color w:val="0000FF"/>
          </w:rPr>
          <w:t>N 838</w:t>
        </w:r>
      </w:hyperlink>
      <w:r>
        <w:t xml:space="preserve">, от 23.11.2016 </w:t>
      </w:r>
      <w:hyperlink r:id="rId131" w:history="1">
        <w:r>
          <w:rPr>
            <w:color w:val="0000FF"/>
          </w:rPr>
          <w:t>N 679</w:t>
        </w:r>
      </w:hyperlink>
      <w:r>
        <w:t xml:space="preserve">, от 26.01.2017 </w:t>
      </w:r>
      <w:hyperlink r:id="rId132" w:history="1">
        <w:r>
          <w:rPr>
            <w:color w:val="0000FF"/>
          </w:rPr>
          <w:t>N 17</w:t>
        </w:r>
      </w:hyperlink>
      <w:r>
        <w:t>)</w:t>
      </w:r>
    </w:p>
    <w:p w:rsidR="00DB38E8" w:rsidRDefault="00DB38E8">
      <w:pPr>
        <w:pStyle w:val="ConsPlusNormal"/>
        <w:jc w:val="right"/>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ЗАЯВКА</w:t>
      </w:r>
    </w:p>
    <w:p w:rsidR="00DB38E8" w:rsidRDefault="00DB38E8">
      <w:pPr>
        <w:pStyle w:val="ConsPlusNonformat"/>
        <w:jc w:val="both"/>
      </w:pPr>
      <w:r>
        <w:t xml:space="preserve">         на закупку путем проведения аукциона в электронной форме</w:t>
      </w:r>
    </w:p>
    <w:p w:rsidR="00DB38E8" w:rsidRDefault="00DB38E8">
      <w:pPr>
        <w:pStyle w:val="ConsPlusNonformat"/>
        <w:jc w:val="both"/>
      </w:pPr>
      <w:r>
        <w:t xml:space="preserve">       ____________________________________________________________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____________________________________________________________</w:t>
      </w:r>
    </w:p>
    <w:p w:rsidR="00DB38E8" w:rsidRDefault="00DB38E8">
      <w:pPr>
        <w:pStyle w:val="ConsPlusNonformat"/>
        <w:jc w:val="both"/>
      </w:pPr>
      <w:r>
        <w:t xml:space="preserve">                            предмета контракта)</w:t>
      </w:r>
    </w:p>
    <w:p w:rsidR="00DB38E8" w:rsidRDefault="00DB3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463"/>
        <w:gridCol w:w="1984"/>
      </w:tblGrid>
      <w:tr w:rsidR="00DB38E8">
        <w:tc>
          <w:tcPr>
            <w:tcW w:w="624" w:type="dxa"/>
          </w:tcPr>
          <w:p w:rsidR="00DB38E8" w:rsidRDefault="00DB38E8">
            <w:pPr>
              <w:pStyle w:val="ConsPlusNormal"/>
              <w:jc w:val="center"/>
            </w:pPr>
            <w:r>
              <w:t>N п/п</w:t>
            </w:r>
          </w:p>
        </w:tc>
        <w:tc>
          <w:tcPr>
            <w:tcW w:w="6463" w:type="dxa"/>
          </w:tcPr>
          <w:p w:rsidR="00DB38E8" w:rsidRDefault="00DB38E8">
            <w:pPr>
              <w:pStyle w:val="ConsPlusNormal"/>
              <w:jc w:val="center"/>
            </w:pPr>
            <w:r>
              <w:t>Наименование пункта</w:t>
            </w:r>
          </w:p>
        </w:tc>
        <w:tc>
          <w:tcPr>
            <w:tcW w:w="1984" w:type="dxa"/>
          </w:tcPr>
          <w:p w:rsidR="00DB38E8" w:rsidRDefault="00DB38E8">
            <w:pPr>
              <w:pStyle w:val="ConsPlusNormal"/>
              <w:jc w:val="center"/>
            </w:pPr>
            <w:r>
              <w:t>Текст пояснений</w:t>
            </w:r>
          </w:p>
        </w:tc>
      </w:tr>
      <w:tr w:rsidR="00DB38E8">
        <w:tc>
          <w:tcPr>
            <w:tcW w:w="624" w:type="dxa"/>
          </w:tcPr>
          <w:p w:rsidR="00DB38E8" w:rsidRDefault="00DB38E8">
            <w:pPr>
              <w:pStyle w:val="ConsPlusNormal"/>
              <w:jc w:val="center"/>
            </w:pPr>
            <w:r>
              <w:t>1</w:t>
            </w:r>
          </w:p>
        </w:tc>
        <w:tc>
          <w:tcPr>
            <w:tcW w:w="6463" w:type="dxa"/>
          </w:tcPr>
          <w:p w:rsidR="00DB38E8" w:rsidRDefault="00DB38E8">
            <w:pPr>
              <w:pStyle w:val="ConsPlusNormal"/>
              <w:jc w:val="center"/>
            </w:pPr>
            <w:r>
              <w:t>2</w:t>
            </w:r>
          </w:p>
        </w:tc>
        <w:tc>
          <w:tcPr>
            <w:tcW w:w="1984" w:type="dxa"/>
          </w:tcPr>
          <w:p w:rsidR="00DB38E8" w:rsidRDefault="00DB38E8">
            <w:pPr>
              <w:pStyle w:val="ConsPlusNormal"/>
              <w:jc w:val="center"/>
            </w:pPr>
            <w:r>
              <w:t>3</w:t>
            </w:r>
          </w:p>
        </w:tc>
      </w:tr>
      <w:tr w:rsidR="00DB38E8">
        <w:tc>
          <w:tcPr>
            <w:tcW w:w="624" w:type="dxa"/>
          </w:tcPr>
          <w:p w:rsidR="00DB38E8" w:rsidRDefault="00DB38E8">
            <w:pPr>
              <w:pStyle w:val="ConsPlusNormal"/>
              <w:jc w:val="both"/>
            </w:pPr>
            <w:r>
              <w:t>1.</w:t>
            </w:r>
          </w:p>
        </w:tc>
        <w:tc>
          <w:tcPr>
            <w:tcW w:w="6463" w:type="dxa"/>
          </w:tcPr>
          <w:p w:rsidR="00DB38E8" w:rsidRDefault="00DB38E8">
            <w:pPr>
              <w:pStyle w:val="ConsPlusNormal"/>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2.</w:t>
            </w:r>
          </w:p>
        </w:tc>
        <w:tc>
          <w:tcPr>
            <w:tcW w:w="6463" w:type="dxa"/>
          </w:tcPr>
          <w:p w:rsidR="00DB38E8" w:rsidRDefault="00DB38E8">
            <w:pPr>
              <w:pStyle w:val="ConsPlusNormal"/>
              <w:jc w:val="both"/>
            </w:pPr>
            <w: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3.</w:t>
            </w:r>
          </w:p>
        </w:tc>
        <w:tc>
          <w:tcPr>
            <w:tcW w:w="6463" w:type="dxa"/>
          </w:tcPr>
          <w:p w:rsidR="00DB38E8" w:rsidRDefault="00DB38E8">
            <w:pPr>
              <w:pStyle w:val="ConsPlusNormal"/>
              <w:jc w:val="both"/>
            </w:pPr>
            <w:r>
              <w:t>Наименование объекта закупки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4.</w:t>
            </w:r>
          </w:p>
        </w:tc>
        <w:tc>
          <w:tcPr>
            <w:tcW w:w="6463" w:type="dxa"/>
          </w:tcPr>
          <w:p w:rsidR="00DB38E8" w:rsidRDefault="00DB38E8">
            <w:pPr>
              <w:pStyle w:val="ConsPlusNormal"/>
              <w:jc w:val="both"/>
            </w:pPr>
            <w:r>
              <w:t xml:space="preserve">Описание объекта закупки и условий контракта с указанием количества товара (объема выполнения работ, оказания услуг) с учетом требований, установленных </w:t>
            </w:r>
            <w:hyperlink r:id="rId133" w:history="1">
              <w:r>
                <w:rPr>
                  <w:color w:val="0000FF"/>
                </w:rPr>
                <w:t>статьей 33</w:t>
              </w:r>
            </w:hyperlink>
            <w:r>
              <w:t xml:space="preserve"> Федерального закона (должно оформляться в виде отдельного приложения к заявке).</w:t>
            </w:r>
          </w:p>
          <w:p w:rsidR="00DB38E8" w:rsidRDefault="00DB38E8">
            <w:pPr>
              <w:pStyle w:val="ConsPlusNormal"/>
              <w:jc w:val="both"/>
            </w:pPr>
            <w:r>
              <w:t>В описании объекта закупки должны указываться функциональные, технические и качественные характеристики, эксплуатационные характеристики объекта закупки (при 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DB38E8" w:rsidRDefault="00DB38E8">
            <w:pPr>
              <w:pStyle w:val="ConsPlusNormal"/>
              <w:jc w:val="both"/>
            </w:pPr>
            <w:r>
              <w:t>Описание объекта закупки должно содержать показатели, позволяющие определить соответствие закупаемых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которые не могут изменяться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5.</w:t>
            </w:r>
          </w:p>
        </w:tc>
        <w:tc>
          <w:tcPr>
            <w:tcW w:w="6463" w:type="dxa"/>
          </w:tcPr>
          <w:p w:rsidR="00DB38E8" w:rsidRDefault="00DB38E8">
            <w:pPr>
              <w:pStyle w:val="ConsPlusNormal"/>
              <w:jc w:val="both"/>
            </w:pPr>
            <w:r>
              <w:t xml:space="preserve">Код(ы) по Общероссийскому </w:t>
            </w:r>
            <w:hyperlink r:id="rId134" w:history="1">
              <w:r>
                <w:rPr>
                  <w:color w:val="0000FF"/>
                </w:rPr>
                <w:t>классификатору</w:t>
              </w:r>
            </w:hyperlink>
            <w:r>
              <w:t xml:space="preserve"> продукции по видам экономической деятельности ОКПД 2 (неукрупненный(е), с расшифровкой наименования)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6.</w:t>
            </w:r>
          </w:p>
        </w:tc>
        <w:tc>
          <w:tcPr>
            <w:tcW w:w="6463" w:type="dxa"/>
          </w:tcPr>
          <w:p w:rsidR="00DB38E8" w:rsidRDefault="00DB38E8">
            <w:pPr>
              <w:pStyle w:val="ConsPlusNormal"/>
              <w:jc w:val="both"/>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машин и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новых машин и оборудования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7.</w:t>
            </w:r>
          </w:p>
        </w:tc>
        <w:tc>
          <w:tcPr>
            <w:tcW w:w="6463" w:type="dxa"/>
          </w:tcPr>
          <w:p w:rsidR="00DB38E8" w:rsidRDefault="00DB38E8">
            <w:pPr>
              <w:pStyle w:val="ConsPlusNormal"/>
              <w:jc w:val="both"/>
            </w:pPr>
            <w:r>
              <w:t xml:space="preserve">Сведения о месте доставки товара (выполнения работы или </w:t>
            </w:r>
            <w:r>
              <w:lastRenderedPageBreak/>
              <w:t>оказания услуги), а также сроки поставки товара или завершения работы либо график оказания услуг</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8.</w:t>
            </w:r>
          </w:p>
        </w:tc>
        <w:tc>
          <w:tcPr>
            <w:tcW w:w="6463" w:type="dxa"/>
          </w:tcPr>
          <w:p w:rsidR="00DB38E8" w:rsidRDefault="00DB38E8">
            <w:pPr>
              <w:pStyle w:val="ConsPlusNormal"/>
              <w:jc w:val="both"/>
            </w:pPr>
            <w:r>
              <w:t>Сведения о валюте, используемой для формирования цены контракта и расчетов с поставщиками (подрядчиками, исполнителями)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9.</w:t>
            </w:r>
          </w:p>
        </w:tc>
        <w:tc>
          <w:tcPr>
            <w:tcW w:w="6463" w:type="dxa"/>
          </w:tcPr>
          <w:p w:rsidR="00DB38E8" w:rsidRDefault="00DB38E8">
            <w:pPr>
              <w:pStyle w:val="ConsPlusNormal"/>
              <w:jc w:val="both"/>
            </w:pPr>
            <w:r>
              <w:t>Источник финансирования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10.</w:t>
            </w:r>
          </w:p>
        </w:tc>
        <w:tc>
          <w:tcPr>
            <w:tcW w:w="6463" w:type="dxa"/>
          </w:tcPr>
          <w:p w:rsidR="00DB38E8" w:rsidRDefault="00DB38E8">
            <w:pPr>
              <w:pStyle w:val="ConsPlusNormal"/>
              <w:jc w:val="both"/>
            </w:pPr>
            <w:r>
              <w:t>Начальная (максимальная) цена контракта ____________, в том числе:</w:t>
            </w:r>
          </w:p>
          <w:p w:rsidR="00DB38E8" w:rsidRDefault="00DB38E8">
            <w:pPr>
              <w:pStyle w:val="ConsPlusNormal"/>
              <w:jc w:val="both"/>
            </w:pPr>
            <w:r>
              <w:t>федеральные средства - _____________;</w:t>
            </w:r>
          </w:p>
          <w:p w:rsidR="00DB38E8" w:rsidRDefault="00DB38E8">
            <w:pPr>
              <w:pStyle w:val="ConsPlusNormal"/>
              <w:jc w:val="both"/>
            </w:pPr>
            <w:r>
              <w:t>областные средства - _______________;</w:t>
            </w:r>
          </w:p>
          <w:p w:rsidR="00DB38E8" w:rsidRDefault="00DB38E8">
            <w:pPr>
              <w:pStyle w:val="ConsPlusNormal"/>
              <w:jc w:val="both"/>
            </w:pPr>
            <w:r>
              <w:t>средства, полученные от приносящей доход деятельности, - _____________;</w:t>
            </w:r>
          </w:p>
          <w:p w:rsidR="00DB38E8" w:rsidRDefault="00DB38E8">
            <w:pPr>
              <w:pStyle w:val="ConsPlusNormal"/>
              <w:jc w:val="both"/>
            </w:pPr>
            <w:r>
              <w:t>средства ФОМС - ___________;</w:t>
            </w:r>
          </w:p>
          <w:p w:rsidR="00DB38E8" w:rsidRDefault="00DB38E8">
            <w:pPr>
              <w:pStyle w:val="ConsPlusNormal"/>
              <w:jc w:val="both"/>
            </w:pPr>
            <w:r>
              <w:t>иные средства - _____________</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11.</w:t>
            </w:r>
          </w:p>
        </w:tc>
        <w:tc>
          <w:tcPr>
            <w:tcW w:w="6463" w:type="dxa"/>
          </w:tcPr>
          <w:p w:rsidR="00DB38E8" w:rsidRDefault="00DB38E8">
            <w:pPr>
              <w:pStyle w:val="ConsPlusNormal"/>
              <w:jc w:val="both"/>
            </w:pPr>
            <w:r>
              <w:t>Цена запасных частей или каждой запасной части к технике,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(может оформляться в виде отдельного приложения к заявке)</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12.</w:t>
            </w:r>
          </w:p>
        </w:tc>
        <w:tc>
          <w:tcPr>
            <w:tcW w:w="6463" w:type="dxa"/>
          </w:tcPr>
          <w:p w:rsidR="00DB38E8" w:rsidRDefault="00DB38E8">
            <w:pPr>
              <w:pStyle w:val="ConsPlusNormal"/>
              <w:jc w:val="both"/>
            </w:pPr>
            <w:r>
              <w:t>Обоснование начальной (максимальной) цены контракта (должно оформляться в виде отдельного приложения к заявке)</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13.</w:t>
            </w:r>
          </w:p>
        </w:tc>
        <w:tc>
          <w:tcPr>
            <w:tcW w:w="6463" w:type="dxa"/>
          </w:tcPr>
          <w:p w:rsidR="00DB38E8" w:rsidRDefault="00DB38E8">
            <w:pPr>
              <w:pStyle w:val="ConsPlusNormal"/>
              <w:jc w:val="both"/>
            </w:pPr>
            <w:r>
              <w:t xml:space="preserve">Размер и порядок внесения денежных средств в качестве обеспечения заявки должны устанавливаться в соответствии с требованиями </w:t>
            </w:r>
            <w:hyperlink r:id="rId135" w:history="1">
              <w:r>
                <w:rPr>
                  <w:color w:val="0000FF"/>
                </w:rPr>
                <w:t>статьи 44</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14.</w:t>
            </w:r>
          </w:p>
        </w:tc>
        <w:tc>
          <w:tcPr>
            <w:tcW w:w="6463" w:type="dxa"/>
          </w:tcPr>
          <w:p w:rsidR="00DB38E8" w:rsidRDefault="00DB38E8">
            <w:pPr>
              <w:pStyle w:val="ConsPlusNormal"/>
              <w:jc w:val="both"/>
            </w:pPr>
            <w:r>
              <w:t xml:space="preserve">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должны устанавливаться в соответствии с требованиями </w:t>
            </w:r>
            <w:hyperlink r:id="rId136" w:history="1">
              <w:r>
                <w:rPr>
                  <w:color w:val="0000FF"/>
                </w:rPr>
                <w:t>статей 35</w:t>
              </w:r>
            </w:hyperlink>
            <w:r>
              <w:t xml:space="preserve">, </w:t>
            </w:r>
            <w:hyperlink r:id="rId137" w:history="1">
              <w:r>
                <w:rPr>
                  <w:color w:val="0000FF"/>
                </w:rPr>
                <w:t>45</w:t>
              </w:r>
            </w:hyperlink>
            <w:r>
              <w:t xml:space="preserve">, </w:t>
            </w:r>
            <w:hyperlink r:id="rId138" w:history="1">
              <w:r>
                <w:rPr>
                  <w:color w:val="0000FF"/>
                </w:rPr>
                <w:t>96</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15.</w:t>
            </w:r>
          </w:p>
        </w:tc>
        <w:tc>
          <w:tcPr>
            <w:tcW w:w="6463" w:type="dxa"/>
          </w:tcPr>
          <w:p w:rsidR="00DB38E8" w:rsidRDefault="00DB38E8">
            <w:pPr>
              <w:pStyle w:val="ConsPlusNormal"/>
              <w:jc w:val="both"/>
            </w:pPr>
            <w:r>
              <w:t>Перечень документов, подтверждающих соответствие участника аукциона в электронной форме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(например, копия свидетельства о допуске к определенному виду или видам работ, копия лицензии и т.п.)</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16.</w:t>
            </w:r>
          </w:p>
        </w:tc>
        <w:tc>
          <w:tcPr>
            <w:tcW w:w="6463" w:type="dxa"/>
          </w:tcPr>
          <w:p w:rsidR="00DB38E8" w:rsidRDefault="00DB38E8">
            <w:pPr>
              <w:pStyle w:val="ConsPlusNormal"/>
              <w:jc w:val="both"/>
            </w:pPr>
            <w:r>
              <w:t xml:space="preserve">Требование об отсутствии в реестре недобросовестных поставщиков (подрядчиков, исполнителей) информации об участнике аукциона в электронной форме, в том числе информации об учредителях, о членах коллегиального исполнительного органа, лице, исполняющем функции </w:t>
            </w:r>
            <w:r>
              <w:lastRenderedPageBreak/>
              <w:t>единоличного исполнительного органа участника аукциона в электронной форме - юридического лица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17.</w:t>
            </w:r>
          </w:p>
        </w:tc>
        <w:tc>
          <w:tcPr>
            <w:tcW w:w="6463" w:type="dxa"/>
          </w:tcPr>
          <w:p w:rsidR="00DB38E8" w:rsidRDefault="00DB38E8">
            <w:pPr>
              <w:pStyle w:val="ConsPlusNormal"/>
              <w:jc w:val="both"/>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18.</w:t>
            </w:r>
          </w:p>
        </w:tc>
        <w:tc>
          <w:tcPr>
            <w:tcW w:w="6463" w:type="dxa"/>
          </w:tcPr>
          <w:p w:rsidR="00DB38E8" w:rsidRDefault="00DB38E8">
            <w:pPr>
              <w:pStyle w:val="ConsPlusNormal"/>
              <w:jc w:val="both"/>
            </w:pPr>
            <w:r>
              <w:t>Преимущества, предоставляемые учреждениям и предприятиям уголовно-исполнительной системы</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19.</w:t>
            </w:r>
          </w:p>
        </w:tc>
        <w:tc>
          <w:tcPr>
            <w:tcW w:w="6463" w:type="dxa"/>
          </w:tcPr>
          <w:p w:rsidR="00DB38E8" w:rsidRDefault="00DB38E8">
            <w:pPr>
              <w:pStyle w:val="ConsPlusNormal"/>
              <w:jc w:val="both"/>
            </w:pPr>
            <w:r>
              <w:t>Преимущества, предоставляемые организациям инвалидов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20.</w:t>
            </w:r>
          </w:p>
        </w:tc>
        <w:tc>
          <w:tcPr>
            <w:tcW w:w="6463" w:type="dxa"/>
          </w:tcPr>
          <w:p w:rsidR="00DB38E8" w:rsidRDefault="00DB38E8">
            <w:pPr>
              <w:pStyle w:val="ConsPlusNormal"/>
              <w:jc w:val="both"/>
            </w:pPr>
            <w:r>
              <w:t>Осуществление закупки с участием субъектов малого предпринимательства, социально ориентированных некоммерческих организаций</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21.</w:t>
            </w:r>
          </w:p>
        </w:tc>
        <w:tc>
          <w:tcPr>
            <w:tcW w:w="6463" w:type="dxa"/>
          </w:tcPr>
          <w:p w:rsidR="00DB38E8" w:rsidRDefault="00DB38E8">
            <w:pPr>
              <w:pStyle w:val="ConsPlusNormal"/>
              <w:jc w:val="both"/>
            </w:pPr>
            <w:r>
              <w:t>Сведения о возможности заказчика при заключении контракта по согласованию с участником аукциона в электронной форме,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22.</w:t>
            </w:r>
          </w:p>
        </w:tc>
        <w:tc>
          <w:tcPr>
            <w:tcW w:w="6463" w:type="dxa"/>
          </w:tcPr>
          <w:p w:rsidR="00DB38E8" w:rsidRDefault="00DB38E8">
            <w:pPr>
              <w:pStyle w:val="ConsPlusNormal"/>
              <w:jc w:val="both"/>
            </w:pPr>
            <w:r>
              <w:t>Сведения о возможности изменить по соглашению сторон условия контракта в части снижения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23.</w:t>
            </w:r>
          </w:p>
        </w:tc>
        <w:tc>
          <w:tcPr>
            <w:tcW w:w="6463" w:type="dxa"/>
          </w:tcPr>
          <w:p w:rsidR="00DB38E8" w:rsidRDefault="00DB38E8">
            <w:pPr>
              <w:pStyle w:val="ConsPlusNormal"/>
              <w:jc w:val="both"/>
            </w:pPr>
            <w:r>
              <w:t xml:space="preserve">Сведения о возможности по предложению заказчика увеличить предусмотренные контрактом количество товара, объем работы или услуги не более чем на десять процентов или уменьшить предусмотренные контрактом количество поставляемого товара, объем выполняемой работы или оказываемой услуги не более чем на десять процентов в соответствии с требованиями, установленными </w:t>
            </w:r>
            <w:hyperlink r:id="rId139" w:history="1">
              <w:r>
                <w:rPr>
                  <w:color w:val="0000FF"/>
                </w:rPr>
                <w:t>подпунктом "б" пункта 1 части 1 статьи 95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24.</w:t>
            </w:r>
          </w:p>
        </w:tc>
        <w:tc>
          <w:tcPr>
            <w:tcW w:w="6463" w:type="dxa"/>
          </w:tcPr>
          <w:p w:rsidR="00DB38E8" w:rsidRDefault="00DB38E8">
            <w:pPr>
              <w:pStyle w:val="ConsPlusNormal"/>
              <w:jc w:val="both"/>
            </w:pPr>
            <w:r>
              <w:t>Сведения о возможности одностороннего отказа от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25.</w:t>
            </w:r>
          </w:p>
        </w:tc>
        <w:tc>
          <w:tcPr>
            <w:tcW w:w="6463" w:type="dxa"/>
          </w:tcPr>
          <w:p w:rsidR="00DB38E8" w:rsidRDefault="00DB38E8">
            <w:pPr>
              <w:pStyle w:val="ConsPlusNormal"/>
              <w:jc w:val="both"/>
            </w:pPr>
            <w:r>
              <w:t xml:space="preserve">Фамилии, имена, отчества, занимаемые должности сотрудников, включаемых в состав аукционной комиссии (не менее 4 человек - для государственных заказчиков Смоленской области, областных государственных бюджетных учреждений, не менее 2 человек - для областных государственных унитарных предприятий),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w:t>
            </w:r>
            <w:hyperlink r:id="rId140" w:history="1">
              <w:r>
                <w:rPr>
                  <w:color w:val="0000FF"/>
                </w:rPr>
                <w:t>законом</w:t>
              </w:r>
            </w:hyperlink>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26.</w:t>
            </w:r>
          </w:p>
        </w:tc>
        <w:tc>
          <w:tcPr>
            <w:tcW w:w="6463" w:type="dxa"/>
          </w:tcPr>
          <w:p w:rsidR="00DB38E8" w:rsidRDefault="00DB38E8">
            <w:pPr>
              <w:pStyle w:val="ConsPlusNormal"/>
              <w:jc w:val="both"/>
            </w:pPr>
            <w:r>
              <w:t>Иные сведения (по усмотрению заказчика)</w:t>
            </w:r>
          </w:p>
        </w:tc>
        <w:tc>
          <w:tcPr>
            <w:tcW w:w="1984" w:type="dxa"/>
          </w:tcPr>
          <w:p w:rsidR="00DB38E8" w:rsidRDefault="00DB38E8">
            <w:pPr>
              <w:pStyle w:val="ConsPlusNormal"/>
            </w:pPr>
          </w:p>
        </w:tc>
      </w:tr>
    </w:tbl>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9</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23.12.2015 </w:t>
      </w:r>
      <w:hyperlink r:id="rId141" w:history="1">
        <w:r>
          <w:rPr>
            <w:color w:val="0000FF"/>
          </w:rPr>
          <w:t>N 838</w:t>
        </w:r>
      </w:hyperlink>
      <w:r>
        <w:t xml:space="preserve">, от 23.11.2016 </w:t>
      </w:r>
      <w:hyperlink r:id="rId142" w:history="1">
        <w:r>
          <w:rPr>
            <w:color w:val="0000FF"/>
          </w:rPr>
          <w:t>N 679</w:t>
        </w:r>
      </w:hyperlink>
      <w:r>
        <w:t xml:space="preserve">, от 26.01.2017 </w:t>
      </w:r>
      <w:hyperlink r:id="rId143" w:history="1">
        <w:r>
          <w:rPr>
            <w:color w:val="0000FF"/>
          </w:rPr>
          <w:t>N 17</w:t>
        </w:r>
      </w:hyperlink>
      <w:r>
        <w:t>)</w:t>
      </w:r>
    </w:p>
    <w:p w:rsidR="00DB38E8" w:rsidRDefault="00DB38E8">
      <w:pPr>
        <w:pStyle w:val="ConsPlusNormal"/>
        <w:jc w:val="center"/>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ЗАЯВКА</w:t>
      </w:r>
    </w:p>
    <w:p w:rsidR="00DB38E8" w:rsidRDefault="00DB38E8">
      <w:pPr>
        <w:pStyle w:val="ConsPlusNonformat"/>
        <w:jc w:val="both"/>
      </w:pPr>
      <w:r>
        <w:t xml:space="preserve">               на закупку путем проведения запроса котировок</w:t>
      </w:r>
    </w:p>
    <w:p w:rsidR="00DB38E8" w:rsidRDefault="00DB38E8">
      <w:pPr>
        <w:pStyle w:val="ConsPlusNonformat"/>
        <w:jc w:val="both"/>
      </w:pPr>
      <w:r>
        <w:t xml:space="preserve">          _______________________________________________________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_______________________________________________________</w:t>
      </w:r>
    </w:p>
    <w:p w:rsidR="00DB38E8" w:rsidRDefault="00DB38E8">
      <w:pPr>
        <w:pStyle w:val="ConsPlusNonformat"/>
        <w:jc w:val="both"/>
      </w:pPr>
      <w:r>
        <w:t xml:space="preserve">                            предмета контракта)</w:t>
      </w:r>
    </w:p>
    <w:p w:rsidR="00DB38E8" w:rsidRDefault="00DB3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463"/>
        <w:gridCol w:w="1984"/>
      </w:tblGrid>
      <w:tr w:rsidR="00DB38E8">
        <w:tc>
          <w:tcPr>
            <w:tcW w:w="624" w:type="dxa"/>
          </w:tcPr>
          <w:p w:rsidR="00DB38E8" w:rsidRDefault="00DB38E8">
            <w:pPr>
              <w:pStyle w:val="ConsPlusNormal"/>
              <w:jc w:val="center"/>
            </w:pPr>
            <w:r>
              <w:t>N п/п</w:t>
            </w:r>
          </w:p>
        </w:tc>
        <w:tc>
          <w:tcPr>
            <w:tcW w:w="6463" w:type="dxa"/>
          </w:tcPr>
          <w:p w:rsidR="00DB38E8" w:rsidRDefault="00DB38E8">
            <w:pPr>
              <w:pStyle w:val="ConsPlusNormal"/>
              <w:jc w:val="center"/>
            </w:pPr>
            <w:r>
              <w:t>Наименование пункта</w:t>
            </w:r>
          </w:p>
        </w:tc>
        <w:tc>
          <w:tcPr>
            <w:tcW w:w="1984" w:type="dxa"/>
          </w:tcPr>
          <w:p w:rsidR="00DB38E8" w:rsidRDefault="00DB38E8">
            <w:pPr>
              <w:pStyle w:val="ConsPlusNormal"/>
              <w:jc w:val="center"/>
            </w:pPr>
            <w:r>
              <w:t>Текст пояснений</w:t>
            </w:r>
          </w:p>
        </w:tc>
      </w:tr>
      <w:tr w:rsidR="00DB38E8">
        <w:tc>
          <w:tcPr>
            <w:tcW w:w="624" w:type="dxa"/>
          </w:tcPr>
          <w:p w:rsidR="00DB38E8" w:rsidRDefault="00DB38E8">
            <w:pPr>
              <w:pStyle w:val="ConsPlusNormal"/>
              <w:jc w:val="center"/>
            </w:pPr>
            <w:r>
              <w:t>1</w:t>
            </w:r>
          </w:p>
        </w:tc>
        <w:tc>
          <w:tcPr>
            <w:tcW w:w="6463" w:type="dxa"/>
          </w:tcPr>
          <w:p w:rsidR="00DB38E8" w:rsidRDefault="00DB38E8">
            <w:pPr>
              <w:pStyle w:val="ConsPlusNormal"/>
              <w:jc w:val="center"/>
            </w:pPr>
            <w:r>
              <w:t>2</w:t>
            </w:r>
          </w:p>
        </w:tc>
        <w:tc>
          <w:tcPr>
            <w:tcW w:w="1984" w:type="dxa"/>
          </w:tcPr>
          <w:p w:rsidR="00DB38E8" w:rsidRDefault="00DB38E8">
            <w:pPr>
              <w:pStyle w:val="ConsPlusNormal"/>
              <w:jc w:val="center"/>
            </w:pPr>
            <w:r>
              <w:t>3</w:t>
            </w:r>
          </w:p>
        </w:tc>
      </w:tr>
      <w:tr w:rsidR="00DB38E8">
        <w:tc>
          <w:tcPr>
            <w:tcW w:w="624" w:type="dxa"/>
          </w:tcPr>
          <w:p w:rsidR="00DB38E8" w:rsidRDefault="00DB38E8">
            <w:pPr>
              <w:pStyle w:val="ConsPlusNormal"/>
              <w:jc w:val="both"/>
            </w:pPr>
            <w:r>
              <w:t>1.</w:t>
            </w:r>
          </w:p>
        </w:tc>
        <w:tc>
          <w:tcPr>
            <w:tcW w:w="6463" w:type="dxa"/>
          </w:tcPr>
          <w:p w:rsidR="00DB38E8" w:rsidRDefault="00DB38E8">
            <w:pPr>
              <w:pStyle w:val="ConsPlusNormal"/>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w:t>
            </w:r>
          </w:p>
        </w:tc>
        <w:tc>
          <w:tcPr>
            <w:tcW w:w="6463" w:type="dxa"/>
          </w:tcPr>
          <w:p w:rsidR="00DB38E8" w:rsidRDefault="00DB38E8">
            <w:pPr>
              <w:pStyle w:val="ConsPlusNormal"/>
              <w:jc w:val="both"/>
            </w:pPr>
            <w: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3.</w:t>
            </w:r>
          </w:p>
        </w:tc>
        <w:tc>
          <w:tcPr>
            <w:tcW w:w="6463" w:type="dxa"/>
          </w:tcPr>
          <w:p w:rsidR="00DB38E8" w:rsidRDefault="00DB38E8">
            <w:pPr>
              <w:pStyle w:val="ConsPlusNormal"/>
              <w:jc w:val="both"/>
            </w:pPr>
            <w:r>
              <w:t>Наименование объекта закупки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4.</w:t>
            </w:r>
          </w:p>
        </w:tc>
        <w:tc>
          <w:tcPr>
            <w:tcW w:w="6463" w:type="dxa"/>
          </w:tcPr>
          <w:p w:rsidR="00DB38E8" w:rsidRDefault="00DB38E8">
            <w:pPr>
              <w:pStyle w:val="ConsPlusNormal"/>
              <w:jc w:val="both"/>
            </w:pPr>
            <w:r>
              <w:t xml:space="preserve">Описание объекта закупки и условий контракта с указанием количества товара (объема выполнения работ, оказания услуг) с учетом требований, установленных </w:t>
            </w:r>
            <w:hyperlink r:id="rId144" w:history="1">
              <w:r>
                <w:rPr>
                  <w:color w:val="0000FF"/>
                </w:rPr>
                <w:t>статьей 33</w:t>
              </w:r>
            </w:hyperlink>
            <w:r>
              <w:t xml:space="preserve"> Федерального закона (должно оформляться в виде отдельного приложения к заявке).</w:t>
            </w:r>
          </w:p>
          <w:p w:rsidR="00DB38E8" w:rsidRDefault="00DB38E8">
            <w:pPr>
              <w:pStyle w:val="ConsPlusNormal"/>
              <w:jc w:val="both"/>
            </w:pPr>
            <w:r>
              <w:t xml:space="preserve">В описании объекта закупки должны указываться </w:t>
            </w:r>
            <w:r>
              <w:lastRenderedPageBreak/>
              <w:t>функциональные, технические и качественные характеристики, эксплуатационные характеристики объекта закупки (при 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DB38E8" w:rsidRDefault="00DB38E8">
            <w:pPr>
              <w:pStyle w:val="ConsPlusNormal"/>
              <w:jc w:val="both"/>
            </w:pPr>
            <w:r>
              <w:t>Описание объекта закупки должно содержать показатели, позволяющие определить соответствие закупаемых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которые не могут изменяться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5.</w:t>
            </w:r>
          </w:p>
        </w:tc>
        <w:tc>
          <w:tcPr>
            <w:tcW w:w="6463" w:type="dxa"/>
          </w:tcPr>
          <w:p w:rsidR="00DB38E8" w:rsidRDefault="00DB38E8">
            <w:pPr>
              <w:pStyle w:val="ConsPlusNormal"/>
              <w:jc w:val="both"/>
            </w:pPr>
            <w:r>
              <w:t xml:space="preserve">Код(ы) по Общероссийскому </w:t>
            </w:r>
            <w:hyperlink r:id="rId145" w:history="1">
              <w:r>
                <w:rPr>
                  <w:color w:val="0000FF"/>
                </w:rPr>
                <w:t>классификатору</w:t>
              </w:r>
            </w:hyperlink>
            <w:r>
              <w:t xml:space="preserve"> продукции по видам экономической деятельности ОКПД 2 (неукрупненный(е), с расшифровкой наименования)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6.</w:t>
            </w:r>
          </w:p>
        </w:tc>
        <w:tc>
          <w:tcPr>
            <w:tcW w:w="6463" w:type="dxa"/>
          </w:tcPr>
          <w:p w:rsidR="00DB38E8" w:rsidRDefault="00DB38E8">
            <w:pPr>
              <w:pStyle w:val="ConsPlusNormal"/>
              <w:jc w:val="both"/>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машин и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новых машин и оборудования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7.</w:t>
            </w:r>
          </w:p>
        </w:tc>
        <w:tc>
          <w:tcPr>
            <w:tcW w:w="6463" w:type="dxa"/>
          </w:tcPr>
          <w:p w:rsidR="00DB38E8" w:rsidRDefault="00DB38E8">
            <w:pPr>
              <w:pStyle w:val="ConsPlusNormal"/>
              <w:jc w:val="both"/>
            </w:pPr>
            <w:r>
              <w:t>Сведения о месте доставки товара (выполнения работы или оказания услуги), а также сроки поставки товара или завершения работы либо график оказания услуг</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8.</w:t>
            </w:r>
          </w:p>
        </w:tc>
        <w:tc>
          <w:tcPr>
            <w:tcW w:w="6463" w:type="dxa"/>
          </w:tcPr>
          <w:p w:rsidR="00DB38E8" w:rsidRDefault="00DB38E8">
            <w:pPr>
              <w:pStyle w:val="ConsPlusNormal"/>
              <w:jc w:val="both"/>
            </w:pPr>
            <w:r>
              <w:t>Источник финансирования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9.</w:t>
            </w:r>
          </w:p>
        </w:tc>
        <w:tc>
          <w:tcPr>
            <w:tcW w:w="6463" w:type="dxa"/>
          </w:tcPr>
          <w:p w:rsidR="00DB38E8" w:rsidRDefault="00DB38E8">
            <w:pPr>
              <w:pStyle w:val="ConsPlusNormal"/>
              <w:jc w:val="both"/>
            </w:pPr>
            <w:r>
              <w:t>Начальная (максимальная) цена контракта ____________, в том числе:</w:t>
            </w:r>
          </w:p>
          <w:p w:rsidR="00DB38E8" w:rsidRDefault="00DB38E8">
            <w:pPr>
              <w:pStyle w:val="ConsPlusNormal"/>
              <w:jc w:val="both"/>
            </w:pPr>
            <w:r>
              <w:t>федеральные средства - _____________;</w:t>
            </w:r>
          </w:p>
          <w:p w:rsidR="00DB38E8" w:rsidRDefault="00DB38E8">
            <w:pPr>
              <w:pStyle w:val="ConsPlusNormal"/>
              <w:jc w:val="both"/>
            </w:pPr>
            <w:r>
              <w:t>областные средства - _______________;</w:t>
            </w:r>
          </w:p>
          <w:p w:rsidR="00DB38E8" w:rsidRDefault="00DB38E8">
            <w:pPr>
              <w:pStyle w:val="ConsPlusNormal"/>
              <w:jc w:val="both"/>
            </w:pPr>
            <w:r>
              <w:t>средства, полученные от приносящей доход деятельности, - ____________;</w:t>
            </w:r>
          </w:p>
          <w:p w:rsidR="00DB38E8" w:rsidRDefault="00DB38E8">
            <w:pPr>
              <w:pStyle w:val="ConsPlusNormal"/>
              <w:jc w:val="both"/>
            </w:pPr>
            <w:r>
              <w:t>средства ФОМС - __________;</w:t>
            </w:r>
          </w:p>
          <w:p w:rsidR="00DB38E8" w:rsidRDefault="00DB38E8">
            <w:pPr>
              <w:pStyle w:val="ConsPlusNormal"/>
              <w:jc w:val="both"/>
            </w:pPr>
            <w:r>
              <w:lastRenderedPageBreak/>
              <w:t>иные средства - ____________</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10.</w:t>
            </w:r>
          </w:p>
        </w:tc>
        <w:tc>
          <w:tcPr>
            <w:tcW w:w="6463" w:type="dxa"/>
          </w:tcPr>
          <w:p w:rsidR="00DB38E8" w:rsidRDefault="00DB38E8">
            <w:pPr>
              <w:pStyle w:val="ConsPlusNormal"/>
              <w:jc w:val="both"/>
            </w:pPr>
            <w:r>
              <w:t>Цена запасных частей или каждой запасной части к технике,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(может оформляться в виде отдельного приложения к заявке)</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11.</w:t>
            </w:r>
          </w:p>
        </w:tc>
        <w:tc>
          <w:tcPr>
            <w:tcW w:w="6463" w:type="dxa"/>
          </w:tcPr>
          <w:p w:rsidR="00DB38E8" w:rsidRDefault="00DB38E8">
            <w:pPr>
              <w:pStyle w:val="ConsPlusNormal"/>
              <w:jc w:val="both"/>
            </w:pPr>
            <w:r>
              <w:t>Обоснование начальной (максимальной) цены контракта (должно оформляться в виде отдельного приложения к заявке)</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12.</w:t>
            </w:r>
          </w:p>
        </w:tc>
        <w:tc>
          <w:tcPr>
            <w:tcW w:w="6463" w:type="dxa"/>
          </w:tcPr>
          <w:p w:rsidR="00DB38E8" w:rsidRDefault="00DB38E8">
            <w:pPr>
              <w:pStyle w:val="ConsPlusNormal"/>
              <w:jc w:val="both"/>
            </w:pPr>
            <w:r>
              <w:t xml:space="preserve">Размер обеспечения исполнения контракта, порядок предоставления такого обеспечения, требования к такому обеспечению должны устанавливаться в соответствии с требованиями </w:t>
            </w:r>
            <w:hyperlink r:id="rId146" w:history="1">
              <w:r>
                <w:rPr>
                  <w:color w:val="0000FF"/>
                </w:rPr>
                <w:t>статей 45</w:t>
              </w:r>
            </w:hyperlink>
            <w:r>
              <w:t xml:space="preserve">, </w:t>
            </w:r>
            <w:hyperlink r:id="rId147" w:history="1">
              <w:r>
                <w:rPr>
                  <w:color w:val="0000FF"/>
                </w:rPr>
                <w:t>96</w:t>
              </w:r>
            </w:hyperlink>
            <w:r>
              <w:t xml:space="preserve"> Федерального закона (если заказчиком устанавливается требование обеспечения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13.</w:t>
            </w:r>
          </w:p>
        </w:tc>
        <w:tc>
          <w:tcPr>
            <w:tcW w:w="6463" w:type="dxa"/>
          </w:tcPr>
          <w:p w:rsidR="00DB38E8" w:rsidRDefault="00DB38E8">
            <w:pPr>
              <w:pStyle w:val="ConsPlusNormal"/>
              <w:jc w:val="both"/>
            </w:pPr>
            <w:r>
              <w:t>Требование об отсутствии в реестре недобросовестных поставщиков (подрядчиков, исполнителей) информации об участнике запроса котировок,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 юридического лица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14.</w:t>
            </w:r>
          </w:p>
        </w:tc>
        <w:tc>
          <w:tcPr>
            <w:tcW w:w="6463" w:type="dxa"/>
          </w:tcPr>
          <w:p w:rsidR="00DB38E8" w:rsidRDefault="00DB38E8">
            <w:pPr>
              <w:pStyle w:val="ConsPlusNormal"/>
              <w:jc w:val="both"/>
            </w:pPr>
            <w:r>
              <w:t>Преимущества, предоставляемые учреждениям и предприятиям уголовно-исполнительной системы</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15.</w:t>
            </w:r>
          </w:p>
        </w:tc>
        <w:tc>
          <w:tcPr>
            <w:tcW w:w="6463" w:type="dxa"/>
          </w:tcPr>
          <w:p w:rsidR="00DB38E8" w:rsidRDefault="00DB38E8">
            <w:pPr>
              <w:pStyle w:val="ConsPlusNormal"/>
              <w:jc w:val="both"/>
            </w:pPr>
            <w:r>
              <w:t>Преимущества, предоставляемые организациям инвалидов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16.</w:t>
            </w:r>
          </w:p>
        </w:tc>
        <w:tc>
          <w:tcPr>
            <w:tcW w:w="6463" w:type="dxa"/>
          </w:tcPr>
          <w:p w:rsidR="00DB38E8" w:rsidRDefault="00DB38E8">
            <w:pPr>
              <w:pStyle w:val="ConsPlusNormal"/>
              <w:jc w:val="both"/>
            </w:pPr>
            <w:r>
              <w:t>Осуществление закупки с участием субъектов малого предпринимательства, социально ориентированных некоммерческих организаций</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17.</w:t>
            </w:r>
          </w:p>
        </w:tc>
        <w:tc>
          <w:tcPr>
            <w:tcW w:w="6463" w:type="dxa"/>
          </w:tcPr>
          <w:p w:rsidR="00DB38E8" w:rsidRDefault="00DB38E8">
            <w:pPr>
              <w:pStyle w:val="ConsPlusNormal"/>
              <w:jc w:val="both"/>
            </w:pPr>
            <w:r>
              <w:t>Перечень документов, подтверждающих право участника запроса котировок на получение преимуществ или копий таких документов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18.</w:t>
            </w:r>
          </w:p>
        </w:tc>
        <w:tc>
          <w:tcPr>
            <w:tcW w:w="6463" w:type="dxa"/>
          </w:tcPr>
          <w:p w:rsidR="00DB38E8" w:rsidRDefault="00DB38E8">
            <w:pPr>
              <w:pStyle w:val="ConsPlusNormal"/>
              <w:jc w:val="both"/>
            </w:pPr>
            <w:r>
              <w:t>Сведения о возможности одностороннего отказа от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19.</w:t>
            </w:r>
          </w:p>
        </w:tc>
        <w:tc>
          <w:tcPr>
            <w:tcW w:w="6463" w:type="dxa"/>
          </w:tcPr>
          <w:p w:rsidR="00DB38E8" w:rsidRDefault="00DB38E8">
            <w:pPr>
              <w:pStyle w:val="ConsPlusNormal"/>
              <w:jc w:val="both"/>
            </w:pPr>
            <w:r>
              <w:t xml:space="preserve">Фамилии, имена, отчества, занимаемые должности сотрудников, включаемых в состав котировочной комиссии (не менее 4 человек - для государственных заказчиков Смоленской области, областных государственных бюджетных учреждений, не менее 2 человек - для областных государственных унитарных предприятий),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w:t>
            </w:r>
            <w:hyperlink r:id="rId148" w:history="1">
              <w:r>
                <w:rPr>
                  <w:color w:val="0000FF"/>
                </w:rPr>
                <w:t>законом</w:t>
              </w:r>
            </w:hyperlink>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20.</w:t>
            </w:r>
          </w:p>
        </w:tc>
        <w:tc>
          <w:tcPr>
            <w:tcW w:w="6463" w:type="dxa"/>
          </w:tcPr>
          <w:p w:rsidR="00DB38E8" w:rsidRDefault="00DB38E8">
            <w:pPr>
              <w:pStyle w:val="ConsPlusNormal"/>
              <w:jc w:val="both"/>
            </w:pPr>
            <w:r>
              <w:t>Иные сведения (по усмотрению заказчика)</w:t>
            </w:r>
          </w:p>
        </w:tc>
        <w:tc>
          <w:tcPr>
            <w:tcW w:w="1984" w:type="dxa"/>
          </w:tcPr>
          <w:p w:rsidR="00DB38E8" w:rsidRDefault="00DB38E8">
            <w:pPr>
              <w:pStyle w:val="ConsPlusNormal"/>
            </w:pPr>
          </w:p>
        </w:tc>
      </w:tr>
    </w:tbl>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10</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23.12.2015 </w:t>
      </w:r>
      <w:hyperlink r:id="rId149" w:history="1">
        <w:r>
          <w:rPr>
            <w:color w:val="0000FF"/>
          </w:rPr>
          <w:t>N 838</w:t>
        </w:r>
      </w:hyperlink>
      <w:r>
        <w:t xml:space="preserve">, от 23.11.2016 </w:t>
      </w:r>
      <w:hyperlink r:id="rId150" w:history="1">
        <w:r>
          <w:rPr>
            <w:color w:val="0000FF"/>
          </w:rPr>
          <w:t>N 679</w:t>
        </w:r>
      </w:hyperlink>
      <w:r>
        <w:t xml:space="preserve">, от 26.01.2017 </w:t>
      </w:r>
      <w:hyperlink r:id="rId151" w:history="1">
        <w:r>
          <w:rPr>
            <w:color w:val="0000FF"/>
          </w:rPr>
          <w:t>N 17</w:t>
        </w:r>
      </w:hyperlink>
      <w:r>
        <w:t>)</w:t>
      </w:r>
    </w:p>
    <w:p w:rsidR="00DB38E8" w:rsidRDefault="00DB38E8">
      <w:pPr>
        <w:pStyle w:val="ConsPlusNormal"/>
        <w:jc w:val="both"/>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r>
        <w:t xml:space="preserve">                                  ЗАЯВКА</w:t>
      </w:r>
    </w:p>
    <w:p w:rsidR="00DB38E8" w:rsidRDefault="00DB38E8">
      <w:pPr>
        <w:pStyle w:val="ConsPlusNonformat"/>
        <w:jc w:val="both"/>
      </w:pPr>
      <w:r>
        <w:t xml:space="preserve">            на закупку путем проведения предварительного отбора</w:t>
      </w:r>
    </w:p>
    <w:p w:rsidR="00DB38E8" w:rsidRDefault="00DB38E8">
      <w:pPr>
        <w:pStyle w:val="ConsPlusNonformat"/>
        <w:jc w:val="both"/>
      </w:pPr>
      <w:r>
        <w:t xml:space="preserve">       ____________________________________________________________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____________________________________________________________</w:t>
      </w:r>
    </w:p>
    <w:p w:rsidR="00DB38E8" w:rsidRDefault="00DB38E8">
      <w:pPr>
        <w:pStyle w:val="ConsPlusNonformat"/>
        <w:jc w:val="both"/>
      </w:pPr>
      <w:r>
        <w:t xml:space="preserve">                            предмета контракта)</w:t>
      </w:r>
    </w:p>
    <w:p w:rsidR="00DB38E8" w:rsidRDefault="00DB3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463"/>
        <w:gridCol w:w="1984"/>
      </w:tblGrid>
      <w:tr w:rsidR="00DB38E8">
        <w:tc>
          <w:tcPr>
            <w:tcW w:w="624" w:type="dxa"/>
          </w:tcPr>
          <w:p w:rsidR="00DB38E8" w:rsidRDefault="00DB38E8">
            <w:pPr>
              <w:pStyle w:val="ConsPlusNormal"/>
              <w:jc w:val="center"/>
            </w:pPr>
            <w:r>
              <w:t>N п/п</w:t>
            </w:r>
          </w:p>
        </w:tc>
        <w:tc>
          <w:tcPr>
            <w:tcW w:w="6463" w:type="dxa"/>
          </w:tcPr>
          <w:p w:rsidR="00DB38E8" w:rsidRDefault="00DB38E8">
            <w:pPr>
              <w:pStyle w:val="ConsPlusNormal"/>
              <w:jc w:val="center"/>
            </w:pPr>
            <w:r>
              <w:t>Наименование пункта</w:t>
            </w:r>
          </w:p>
        </w:tc>
        <w:tc>
          <w:tcPr>
            <w:tcW w:w="1984" w:type="dxa"/>
          </w:tcPr>
          <w:p w:rsidR="00DB38E8" w:rsidRDefault="00DB38E8">
            <w:pPr>
              <w:pStyle w:val="ConsPlusNormal"/>
              <w:jc w:val="center"/>
            </w:pPr>
            <w:r>
              <w:t>Текст пояснений</w:t>
            </w:r>
          </w:p>
        </w:tc>
      </w:tr>
      <w:tr w:rsidR="00DB38E8">
        <w:tc>
          <w:tcPr>
            <w:tcW w:w="624" w:type="dxa"/>
          </w:tcPr>
          <w:p w:rsidR="00DB38E8" w:rsidRDefault="00DB38E8">
            <w:pPr>
              <w:pStyle w:val="ConsPlusNormal"/>
              <w:jc w:val="center"/>
            </w:pPr>
            <w:r>
              <w:t>1</w:t>
            </w:r>
          </w:p>
        </w:tc>
        <w:tc>
          <w:tcPr>
            <w:tcW w:w="6463" w:type="dxa"/>
          </w:tcPr>
          <w:p w:rsidR="00DB38E8" w:rsidRDefault="00DB38E8">
            <w:pPr>
              <w:pStyle w:val="ConsPlusNormal"/>
              <w:jc w:val="center"/>
            </w:pPr>
            <w:r>
              <w:t>2</w:t>
            </w:r>
          </w:p>
        </w:tc>
        <w:tc>
          <w:tcPr>
            <w:tcW w:w="1984" w:type="dxa"/>
          </w:tcPr>
          <w:p w:rsidR="00DB38E8" w:rsidRDefault="00DB38E8">
            <w:pPr>
              <w:pStyle w:val="ConsPlusNormal"/>
              <w:jc w:val="center"/>
            </w:pPr>
            <w:r>
              <w:t>3</w:t>
            </w:r>
          </w:p>
        </w:tc>
      </w:tr>
      <w:tr w:rsidR="00DB38E8">
        <w:tc>
          <w:tcPr>
            <w:tcW w:w="624" w:type="dxa"/>
          </w:tcPr>
          <w:p w:rsidR="00DB38E8" w:rsidRDefault="00DB38E8">
            <w:pPr>
              <w:pStyle w:val="ConsPlusNormal"/>
              <w:jc w:val="both"/>
            </w:pPr>
            <w:r>
              <w:t>1.</w:t>
            </w:r>
          </w:p>
        </w:tc>
        <w:tc>
          <w:tcPr>
            <w:tcW w:w="6463" w:type="dxa"/>
          </w:tcPr>
          <w:p w:rsidR="00DB38E8" w:rsidRDefault="00DB38E8">
            <w:pPr>
              <w:pStyle w:val="ConsPlusNormal"/>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w:t>
            </w:r>
          </w:p>
        </w:tc>
        <w:tc>
          <w:tcPr>
            <w:tcW w:w="6463" w:type="dxa"/>
          </w:tcPr>
          <w:p w:rsidR="00DB38E8" w:rsidRDefault="00DB38E8">
            <w:pPr>
              <w:pStyle w:val="ConsPlusNormal"/>
              <w:jc w:val="both"/>
            </w:pPr>
            <w: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3.</w:t>
            </w:r>
          </w:p>
        </w:tc>
        <w:tc>
          <w:tcPr>
            <w:tcW w:w="6463" w:type="dxa"/>
          </w:tcPr>
          <w:p w:rsidR="00DB38E8" w:rsidRDefault="00DB38E8">
            <w:pPr>
              <w:pStyle w:val="ConsPlusNormal"/>
              <w:jc w:val="both"/>
            </w:pPr>
            <w:r>
              <w:t>Наименование объекта закупки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4.</w:t>
            </w:r>
          </w:p>
        </w:tc>
        <w:tc>
          <w:tcPr>
            <w:tcW w:w="6463" w:type="dxa"/>
          </w:tcPr>
          <w:p w:rsidR="00DB38E8" w:rsidRDefault="00DB38E8">
            <w:pPr>
              <w:pStyle w:val="ConsPlusNormal"/>
              <w:jc w:val="both"/>
            </w:pPr>
            <w:r>
              <w:t xml:space="preserve">Описание объекта закупки и условий контракта с указанием количества товара (объема выполнения работ, оказания услуг) с </w:t>
            </w:r>
            <w:r>
              <w:lastRenderedPageBreak/>
              <w:t xml:space="preserve">учетом требований, установленных </w:t>
            </w:r>
            <w:hyperlink r:id="rId152" w:history="1">
              <w:r>
                <w:rPr>
                  <w:color w:val="0000FF"/>
                </w:rPr>
                <w:t>статьей 33</w:t>
              </w:r>
            </w:hyperlink>
            <w:r>
              <w:t xml:space="preserve"> Федерального закона (должно оформляться в виде отдельного приложения к заявке).</w:t>
            </w:r>
          </w:p>
          <w:p w:rsidR="00DB38E8" w:rsidRDefault="00DB38E8">
            <w:pPr>
              <w:pStyle w:val="ConsPlusNormal"/>
              <w:jc w:val="both"/>
            </w:pPr>
            <w:r>
              <w:t>В описании объекта закупки должны указываться функциональные, технические и качественные характеристики, эксплуатационные характеристики объекта закупки (при 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DB38E8" w:rsidRDefault="00DB38E8">
            <w:pPr>
              <w:pStyle w:val="ConsPlusNormal"/>
              <w:jc w:val="both"/>
            </w:pPr>
            <w:r>
              <w:t>Описание объекта закупки должно содержать показатели, позволяющие определить соответствие закупаемых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которые не могут изменяться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5.</w:t>
            </w:r>
          </w:p>
        </w:tc>
        <w:tc>
          <w:tcPr>
            <w:tcW w:w="6463" w:type="dxa"/>
          </w:tcPr>
          <w:p w:rsidR="00DB38E8" w:rsidRDefault="00DB38E8">
            <w:pPr>
              <w:pStyle w:val="ConsPlusNormal"/>
              <w:jc w:val="both"/>
            </w:pPr>
            <w:r>
              <w:t xml:space="preserve">Код(ы) по Общероссийскому </w:t>
            </w:r>
            <w:hyperlink r:id="rId153" w:history="1">
              <w:r>
                <w:rPr>
                  <w:color w:val="0000FF"/>
                </w:rPr>
                <w:t>классификатору</w:t>
              </w:r>
            </w:hyperlink>
            <w:r>
              <w:t xml:space="preserve"> продукции по видам экономической деятельности ОКПД 2 (неукрупненный(е), с расшифровкой наименования)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6.</w:t>
            </w:r>
          </w:p>
        </w:tc>
        <w:tc>
          <w:tcPr>
            <w:tcW w:w="6463" w:type="dxa"/>
          </w:tcPr>
          <w:p w:rsidR="00DB38E8" w:rsidRDefault="00DB38E8">
            <w:pPr>
              <w:pStyle w:val="ConsPlusNormal"/>
              <w:jc w:val="both"/>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нового оборудования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7.</w:t>
            </w:r>
          </w:p>
        </w:tc>
        <w:tc>
          <w:tcPr>
            <w:tcW w:w="6463" w:type="dxa"/>
          </w:tcPr>
          <w:p w:rsidR="00DB38E8" w:rsidRDefault="00DB38E8">
            <w:pPr>
              <w:pStyle w:val="ConsPlusNormal"/>
              <w:jc w:val="both"/>
            </w:pPr>
            <w:r>
              <w:t>Сведения о месте доставки товара (выполнения работы или оказания услуги), а также сроки поставки товара или завершения работы либо график оказания услуг</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8.</w:t>
            </w:r>
          </w:p>
        </w:tc>
        <w:tc>
          <w:tcPr>
            <w:tcW w:w="6463" w:type="dxa"/>
          </w:tcPr>
          <w:p w:rsidR="00DB38E8" w:rsidRDefault="00DB38E8">
            <w:pPr>
              <w:pStyle w:val="ConsPlusNormal"/>
              <w:jc w:val="both"/>
            </w:pPr>
            <w:r>
              <w:t>Источник финансирования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9.</w:t>
            </w:r>
          </w:p>
        </w:tc>
        <w:tc>
          <w:tcPr>
            <w:tcW w:w="6463" w:type="dxa"/>
          </w:tcPr>
          <w:p w:rsidR="00DB38E8" w:rsidRDefault="00DB38E8">
            <w:pPr>
              <w:pStyle w:val="ConsPlusNormal"/>
              <w:jc w:val="both"/>
            </w:pPr>
            <w:r>
              <w:t>Начальная (максимальная) цена контракта ____________, в том числе:</w:t>
            </w:r>
          </w:p>
          <w:p w:rsidR="00DB38E8" w:rsidRDefault="00DB38E8">
            <w:pPr>
              <w:pStyle w:val="ConsPlusNormal"/>
              <w:jc w:val="both"/>
            </w:pPr>
            <w:r>
              <w:t>федеральные средства - _____________;</w:t>
            </w:r>
          </w:p>
          <w:p w:rsidR="00DB38E8" w:rsidRDefault="00DB38E8">
            <w:pPr>
              <w:pStyle w:val="ConsPlusNormal"/>
              <w:jc w:val="both"/>
            </w:pPr>
            <w:r>
              <w:lastRenderedPageBreak/>
              <w:t>областные средства - _______________;</w:t>
            </w:r>
          </w:p>
          <w:p w:rsidR="00DB38E8" w:rsidRDefault="00DB38E8">
            <w:pPr>
              <w:pStyle w:val="ConsPlusNormal"/>
              <w:jc w:val="both"/>
            </w:pPr>
            <w:r>
              <w:t>средства, полученные от приносящей доход деятельности, - ____________;</w:t>
            </w:r>
          </w:p>
          <w:p w:rsidR="00DB38E8" w:rsidRDefault="00DB38E8">
            <w:pPr>
              <w:pStyle w:val="ConsPlusNormal"/>
              <w:jc w:val="both"/>
            </w:pPr>
            <w:r>
              <w:t>средства ФОМС - __________;</w:t>
            </w:r>
          </w:p>
          <w:p w:rsidR="00DB38E8" w:rsidRDefault="00DB38E8">
            <w:pPr>
              <w:pStyle w:val="ConsPlusNormal"/>
              <w:jc w:val="both"/>
            </w:pPr>
            <w:r>
              <w:t>иные средства - ____________</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10.</w:t>
            </w:r>
          </w:p>
        </w:tc>
        <w:tc>
          <w:tcPr>
            <w:tcW w:w="6463" w:type="dxa"/>
          </w:tcPr>
          <w:p w:rsidR="00DB38E8" w:rsidRDefault="00DB38E8">
            <w:pPr>
              <w:pStyle w:val="ConsPlusNormal"/>
              <w:jc w:val="both"/>
            </w:pPr>
            <w:r>
              <w:t>Цена запасных частей или каждой запасной части к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медицинских услуг, услуг общественного питания, услуг по перевозкам грузов, пассажиров и багажа, гостиничных услуг невозможно определить (может оформляться в виде отдельного приложения к заявке)</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11.</w:t>
            </w:r>
          </w:p>
        </w:tc>
        <w:tc>
          <w:tcPr>
            <w:tcW w:w="6463" w:type="dxa"/>
          </w:tcPr>
          <w:p w:rsidR="00DB38E8" w:rsidRDefault="00DB38E8">
            <w:pPr>
              <w:pStyle w:val="ConsPlusNormal"/>
              <w:jc w:val="both"/>
            </w:pPr>
            <w:r>
              <w:t>Обоснование начальной (максимальной) цены контракта (должно оформляться в виде отдельного приложения к заявке)</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12.</w:t>
            </w:r>
          </w:p>
        </w:tc>
        <w:tc>
          <w:tcPr>
            <w:tcW w:w="6463" w:type="dxa"/>
          </w:tcPr>
          <w:p w:rsidR="00DB38E8" w:rsidRDefault="00DB38E8">
            <w:pPr>
              <w:pStyle w:val="ConsPlusNormal"/>
              <w:jc w:val="both"/>
            </w:pPr>
            <w:r>
              <w:t>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13.</w:t>
            </w:r>
          </w:p>
        </w:tc>
        <w:tc>
          <w:tcPr>
            <w:tcW w:w="6463" w:type="dxa"/>
          </w:tcPr>
          <w:p w:rsidR="00DB38E8" w:rsidRDefault="00DB38E8">
            <w:pPr>
              <w:pStyle w:val="ConsPlusNormal"/>
              <w:jc w:val="both"/>
            </w:pPr>
            <w:r>
              <w:t xml:space="preserve">Размер и порядок внесения денежных средств в качестве обеспечения заявки, а также условия банковской гарантии (в том числе срок ее действия) должны устанавливаться в соответствии с требованиями </w:t>
            </w:r>
            <w:hyperlink r:id="rId154" w:history="1">
              <w:r>
                <w:rPr>
                  <w:color w:val="0000FF"/>
                </w:rPr>
                <w:t>статей 44</w:t>
              </w:r>
            </w:hyperlink>
            <w:r>
              <w:t xml:space="preserve">, </w:t>
            </w:r>
            <w:hyperlink r:id="rId155" w:history="1">
              <w:r>
                <w:rPr>
                  <w:color w:val="0000FF"/>
                </w:rPr>
                <w:t>45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14.</w:t>
            </w:r>
          </w:p>
        </w:tc>
        <w:tc>
          <w:tcPr>
            <w:tcW w:w="6463" w:type="dxa"/>
          </w:tcPr>
          <w:p w:rsidR="00DB38E8" w:rsidRDefault="00DB38E8">
            <w:pPr>
              <w:pStyle w:val="ConsPlusNormal"/>
              <w:jc w:val="both"/>
            </w:pPr>
            <w:r>
              <w:t xml:space="preserve">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должны устанавливаться в соответствии с требованиями </w:t>
            </w:r>
            <w:hyperlink r:id="rId156" w:history="1">
              <w:r>
                <w:rPr>
                  <w:color w:val="0000FF"/>
                </w:rPr>
                <w:t>статей 35</w:t>
              </w:r>
            </w:hyperlink>
            <w:r>
              <w:t xml:space="preserve">, </w:t>
            </w:r>
            <w:hyperlink r:id="rId157" w:history="1">
              <w:r>
                <w:rPr>
                  <w:color w:val="0000FF"/>
                </w:rPr>
                <w:t>45</w:t>
              </w:r>
            </w:hyperlink>
            <w:r>
              <w:t xml:space="preserve">, </w:t>
            </w:r>
            <w:hyperlink r:id="rId158" w:history="1">
              <w:r>
                <w:rPr>
                  <w:color w:val="0000FF"/>
                </w:rPr>
                <w:t>96</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15.</w:t>
            </w:r>
          </w:p>
        </w:tc>
        <w:tc>
          <w:tcPr>
            <w:tcW w:w="6463" w:type="dxa"/>
          </w:tcPr>
          <w:p w:rsidR="00DB38E8" w:rsidRDefault="00DB38E8">
            <w:pPr>
              <w:pStyle w:val="ConsPlusNormal"/>
              <w:jc w:val="both"/>
            </w:pPr>
            <w:r>
              <w:t>Преимущества, предоставляемые учреждениям и предприятиям уголовно-исполнительной системы</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16.</w:t>
            </w:r>
          </w:p>
        </w:tc>
        <w:tc>
          <w:tcPr>
            <w:tcW w:w="6463" w:type="dxa"/>
          </w:tcPr>
          <w:p w:rsidR="00DB38E8" w:rsidRDefault="00DB38E8">
            <w:pPr>
              <w:pStyle w:val="ConsPlusNormal"/>
              <w:jc w:val="both"/>
            </w:pPr>
            <w:r>
              <w:t>Преимущества, предоставляемые организациям инвалидов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17.</w:t>
            </w:r>
          </w:p>
        </w:tc>
        <w:tc>
          <w:tcPr>
            <w:tcW w:w="6463" w:type="dxa"/>
          </w:tcPr>
          <w:p w:rsidR="00DB38E8" w:rsidRDefault="00DB38E8">
            <w:pPr>
              <w:pStyle w:val="ConsPlusNormal"/>
              <w:jc w:val="both"/>
            </w:pPr>
            <w:r>
              <w:t>Осуществление закупки с участием субъектов малого предпринимательства, социально ориентированных некоммерческих организаций</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18.</w:t>
            </w:r>
          </w:p>
        </w:tc>
        <w:tc>
          <w:tcPr>
            <w:tcW w:w="6463" w:type="dxa"/>
          </w:tcPr>
          <w:p w:rsidR="00DB38E8" w:rsidRDefault="00DB38E8">
            <w:pPr>
              <w:pStyle w:val="ConsPlusNormal"/>
              <w:jc w:val="both"/>
            </w:pPr>
            <w:r>
              <w:t>Перечень документов, подтверждающих соответствие участника предварительного отбора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(например, копия свидетельства о допуске к определенному виду или видам работ, копия лицензии и т.п.)</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19.</w:t>
            </w:r>
          </w:p>
        </w:tc>
        <w:tc>
          <w:tcPr>
            <w:tcW w:w="6463" w:type="dxa"/>
          </w:tcPr>
          <w:p w:rsidR="00DB38E8" w:rsidRDefault="00DB38E8">
            <w:pPr>
              <w:pStyle w:val="ConsPlusNormal"/>
              <w:jc w:val="both"/>
            </w:pPr>
            <w:r>
              <w:t xml:space="preserve">Требование об отсутствии в реестре недобросовестных поставщиков (подрядчиков, исполнителей) информации об участнике предварительного отбора, в том числе информации об учредителях, о членах коллегиального исполнительного органа, лице, исполняющем функции единоличного исполнительного </w:t>
            </w:r>
            <w:r>
              <w:lastRenderedPageBreak/>
              <w:t>органа участника предварительного отбора - юридического лица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20.</w:t>
            </w:r>
          </w:p>
        </w:tc>
        <w:tc>
          <w:tcPr>
            <w:tcW w:w="6463" w:type="dxa"/>
          </w:tcPr>
          <w:p w:rsidR="00DB38E8" w:rsidRDefault="00DB38E8">
            <w:pPr>
              <w:pStyle w:val="ConsPlusNormal"/>
              <w:jc w:val="both"/>
            </w:pPr>
            <w:r>
              <w:t>Сведения о возможности одностороннего отказа от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21.</w:t>
            </w:r>
          </w:p>
        </w:tc>
        <w:tc>
          <w:tcPr>
            <w:tcW w:w="6463" w:type="dxa"/>
          </w:tcPr>
          <w:p w:rsidR="00DB38E8" w:rsidRDefault="00DB38E8">
            <w:pPr>
              <w:pStyle w:val="ConsPlusNormal"/>
              <w:jc w:val="both"/>
            </w:pPr>
            <w:r>
              <w:t xml:space="preserve">Фамилии, имена, отчества, занимаемые должности сотрудников, включаемых в состав котировочной комиссии (не менее 4 человек - для государственных заказчиков Смоленской области, областных государственных бюджетных учреждений, не менее 2 человек - для областных государственных унитарных предприятий),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w:t>
            </w:r>
            <w:hyperlink r:id="rId159" w:history="1">
              <w:r>
                <w:rPr>
                  <w:color w:val="0000FF"/>
                </w:rPr>
                <w:t>законом</w:t>
              </w:r>
            </w:hyperlink>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22.</w:t>
            </w:r>
          </w:p>
        </w:tc>
        <w:tc>
          <w:tcPr>
            <w:tcW w:w="6463" w:type="dxa"/>
          </w:tcPr>
          <w:p w:rsidR="00DB38E8" w:rsidRDefault="00DB38E8">
            <w:pPr>
              <w:pStyle w:val="ConsPlusNormal"/>
              <w:jc w:val="both"/>
            </w:pPr>
            <w:r>
              <w:t>Иные сведения (по усмотрению заказчика)</w:t>
            </w:r>
          </w:p>
        </w:tc>
        <w:tc>
          <w:tcPr>
            <w:tcW w:w="1984" w:type="dxa"/>
          </w:tcPr>
          <w:p w:rsidR="00DB38E8" w:rsidRDefault="00DB38E8">
            <w:pPr>
              <w:pStyle w:val="ConsPlusNormal"/>
            </w:pPr>
          </w:p>
        </w:tc>
      </w:tr>
    </w:tbl>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11</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(в ред. постановлений Администрации Смоленской области</w:t>
      </w:r>
    </w:p>
    <w:p w:rsidR="00DB38E8" w:rsidRDefault="00DB38E8">
      <w:pPr>
        <w:pStyle w:val="ConsPlusNormal"/>
        <w:jc w:val="center"/>
      </w:pPr>
      <w:r>
        <w:t xml:space="preserve">от 23.12.2015 </w:t>
      </w:r>
      <w:hyperlink r:id="rId160" w:history="1">
        <w:r>
          <w:rPr>
            <w:color w:val="0000FF"/>
          </w:rPr>
          <w:t>N 838</w:t>
        </w:r>
      </w:hyperlink>
      <w:r>
        <w:t xml:space="preserve">, от 23.11.2016 </w:t>
      </w:r>
      <w:hyperlink r:id="rId161" w:history="1">
        <w:r>
          <w:rPr>
            <w:color w:val="0000FF"/>
          </w:rPr>
          <w:t>N 679</w:t>
        </w:r>
      </w:hyperlink>
      <w:r>
        <w:t xml:space="preserve">, от 26.01.2017 </w:t>
      </w:r>
      <w:hyperlink r:id="rId162" w:history="1">
        <w:r>
          <w:rPr>
            <w:color w:val="0000FF"/>
          </w:rPr>
          <w:t>N 17</w:t>
        </w:r>
      </w:hyperlink>
      <w:r>
        <w:t>)</w:t>
      </w:r>
    </w:p>
    <w:p w:rsidR="00DB38E8" w:rsidRDefault="00DB38E8">
      <w:pPr>
        <w:pStyle w:val="ConsPlusNormal"/>
        <w:jc w:val="right"/>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nformat"/>
        <w:jc w:val="both"/>
      </w:pPr>
      <w:bookmarkStart w:id="20" w:name="P1409"/>
      <w:bookmarkEnd w:id="20"/>
      <w:r>
        <w:t xml:space="preserve">                                  ЗАЯВКА</w:t>
      </w:r>
    </w:p>
    <w:p w:rsidR="00DB38E8" w:rsidRDefault="00DB38E8">
      <w:pPr>
        <w:pStyle w:val="ConsPlusNonformat"/>
        <w:jc w:val="both"/>
      </w:pPr>
      <w:r>
        <w:t xml:space="preserve">              на закупку путем проведения запроса предложений</w:t>
      </w:r>
    </w:p>
    <w:p w:rsidR="00DB38E8" w:rsidRDefault="00DB38E8">
      <w:pPr>
        <w:pStyle w:val="ConsPlusNonformat"/>
        <w:jc w:val="both"/>
      </w:pPr>
      <w:r>
        <w:t xml:space="preserve">          _______________________________________________________</w:t>
      </w:r>
    </w:p>
    <w:p w:rsidR="00DB38E8" w:rsidRDefault="00DB38E8">
      <w:pPr>
        <w:pStyle w:val="ConsPlusNonformat"/>
        <w:jc w:val="both"/>
      </w:pPr>
      <w:r>
        <w:t xml:space="preserve">                               (наименование</w:t>
      </w:r>
    </w:p>
    <w:p w:rsidR="00DB38E8" w:rsidRDefault="00DB38E8">
      <w:pPr>
        <w:pStyle w:val="ConsPlusNonformat"/>
        <w:jc w:val="both"/>
      </w:pPr>
      <w:r>
        <w:t xml:space="preserve">          _______________________________________________________</w:t>
      </w:r>
    </w:p>
    <w:p w:rsidR="00DB38E8" w:rsidRDefault="00DB38E8">
      <w:pPr>
        <w:pStyle w:val="ConsPlusNonformat"/>
        <w:jc w:val="both"/>
      </w:pPr>
      <w:r>
        <w:t xml:space="preserve">                            предмета контракта)</w:t>
      </w:r>
    </w:p>
    <w:p w:rsidR="00DB38E8" w:rsidRDefault="00DB3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463"/>
        <w:gridCol w:w="1984"/>
      </w:tblGrid>
      <w:tr w:rsidR="00DB38E8">
        <w:tc>
          <w:tcPr>
            <w:tcW w:w="624" w:type="dxa"/>
          </w:tcPr>
          <w:p w:rsidR="00DB38E8" w:rsidRDefault="00DB38E8">
            <w:pPr>
              <w:pStyle w:val="ConsPlusNormal"/>
              <w:jc w:val="center"/>
            </w:pPr>
            <w:r>
              <w:t>N п/п</w:t>
            </w:r>
          </w:p>
        </w:tc>
        <w:tc>
          <w:tcPr>
            <w:tcW w:w="6463" w:type="dxa"/>
          </w:tcPr>
          <w:p w:rsidR="00DB38E8" w:rsidRDefault="00DB38E8">
            <w:pPr>
              <w:pStyle w:val="ConsPlusNormal"/>
              <w:jc w:val="center"/>
            </w:pPr>
            <w:r>
              <w:t>Наименование пункта</w:t>
            </w:r>
          </w:p>
        </w:tc>
        <w:tc>
          <w:tcPr>
            <w:tcW w:w="1984" w:type="dxa"/>
          </w:tcPr>
          <w:p w:rsidR="00DB38E8" w:rsidRDefault="00DB38E8">
            <w:pPr>
              <w:pStyle w:val="ConsPlusNormal"/>
              <w:jc w:val="center"/>
            </w:pPr>
            <w:r>
              <w:t>Текст пояснений</w:t>
            </w:r>
          </w:p>
        </w:tc>
      </w:tr>
      <w:tr w:rsidR="00DB38E8">
        <w:tc>
          <w:tcPr>
            <w:tcW w:w="624" w:type="dxa"/>
          </w:tcPr>
          <w:p w:rsidR="00DB38E8" w:rsidRDefault="00DB38E8">
            <w:pPr>
              <w:pStyle w:val="ConsPlusNormal"/>
              <w:jc w:val="center"/>
            </w:pPr>
            <w:r>
              <w:lastRenderedPageBreak/>
              <w:t>1</w:t>
            </w:r>
          </w:p>
        </w:tc>
        <w:tc>
          <w:tcPr>
            <w:tcW w:w="6463" w:type="dxa"/>
          </w:tcPr>
          <w:p w:rsidR="00DB38E8" w:rsidRDefault="00DB38E8">
            <w:pPr>
              <w:pStyle w:val="ConsPlusNormal"/>
              <w:jc w:val="center"/>
            </w:pPr>
            <w:r>
              <w:t>2</w:t>
            </w:r>
          </w:p>
        </w:tc>
        <w:tc>
          <w:tcPr>
            <w:tcW w:w="1984" w:type="dxa"/>
          </w:tcPr>
          <w:p w:rsidR="00DB38E8" w:rsidRDefault="00DB38E8">
            <w:pPr>
              <w:pStyle w:val="ConsPlusNormal"/>
              <w:jc w:val="center"/>
            </w:pPr>
            <w:r>
              <w:t>3</w:t>
            </w:r>
          </w:p>
        </w:tc>
      </w:tr>
      <w:tr w:rsidR="00DB38E8">
        <w:tc>
          <w:tcPr>
            <w:tcW w:w="624" w:type="dxa"/>
          </w:tcPr>
          <w:p w:rsidR="00DB38E8" w:rsidRDefault="00DB38E8">
            <w:pPr>
              <w:pStyle w:val="ConsPlusNormal"/>
              <w:jc w:val="both"/>
            </w:pPr>
            <w:r>
              <w:t>1.</w:t>
            </w:r>
          </w:p>
        </w:tc>
        <w:tc>
          <w:tcPr>
            <w:tcW w:w="6463" w:type="dxa"/>
          </w:tcPr>
          <w:p w:rsidR="00DB38E8" w:rsidRDefault="00DB38E8">
            <w:pPr>
              <w:pStyle w:val="ConsPlusNormal"/>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w:t>
            </w:r>
          </w:p>
        </w:tc>
        <w:tc>
          <w:tcPr>
            <w:tcW w:w="6463" w:type="dxa"/>
          </w:tcPr>
          <w:p w:rsidR="00DB38E8" w:rsidRDefault="00DB38E8">
            <w:pPr>
              <w:pStyle w:val="ConsPlusNormal"/>
              <w:jc w:val="both"/>
            </w:pPr>
            <w:r>
              <w:t>Сведения о сотруднике контрактной службы, контрактном управляющем, ответственном за заключение контракта, фамилия, имя, отчество, номер контактного телефона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3.</w:t>
            </w:r>
          </w:p>
        </w:tc>
        <w:tc>
          <w:tcPr>
            <w:tcW w:w="6463" w:type="dxa"/>
          </w:tcPr>
          <w:p w:rsidR="00DB38E8" w:rsidRDefault="00DB38E8">
            <w:pPr>
              <w:pStyle w:val="ConsPlusNormal"/>
              <w:jc w:val="both"/>
            </w:pPr>
            <w:r>
              <w:t>Наименование объекта закупки</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4.</w:t>
            </w:r>
          </w:p>
        </w:tc>
        <w:tc>
          <w:tcPr>
            <w:tcW w:w="6463" w:type="dxa"/>
          </w:tcPr>
          <w:p w:rsidR="00DB38E8" w:rsidRDefault="00DB38E8">
            <w:pPr>
              <w:pStyle w:val="ConsPlusNormal"/>
              <w:jc w:val="both"/>
            </w:pPr>
            <w:r>
              <w:t xml:space="preserve">Описание объекта закупки и условий контракта с указанием количества товара (объема выполнения работ, оказания услуг) с учетом требований, установленных </w:t>
            </w:r>
            <w:hyperlink r:id="rId163" w:history="1">
              <w:r>
                <w:rPr>
                  <w:color w:val="0000FF"/>
                </w:rPr>
                <w:t>статьей 33</w:t>
              </w:r>
            </w:hyperlink>
            <w:r>
              <w:t xml:space="preserve"> Федерального закона (должно оформляться в виде отдельного приложения к заявке).</w:t>
            </w:r>
          </w:p>
          <w:p w:rsidR="00DB38E8" w:rsidRDefault="00DB38E8">
            <w:pPr>
              <w:pStyle w:val="ConsPlusNormal"/>
              <w:jc w:val="both"/>
            </w:pPr>
            <w:r>
              <w:t>В описании объекта закупки должны указываться функциональные, технические и качественные характеристики, эксплуатационные характеристики объекта закупки (при необходимости). При составлении описания объекта закупки должны использоваться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при описании объекта закупки не используются такие стандартные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обозначений и терминологии.</w:t>
            </w:r>
          </w:p>
          <w:p w:rsidR="00DB38E8" w:rsidRDefault="00DB38E8">
            <w:pPr>
              <w:pStyle w:val="ConsPlusNormal"/>
              <w:jc w:val="both"/>
            </w:pPr>
            <w:r>
              <w:t>Описание объекта закупки должно содержать показатели, позволяющие определить соответствие закупаемых товара, работы, услуги установленным заказчиком требованиям. При этом должны указываться максимальные и (или) минимальные значения таких показателей, а также значения показателей, которые не могут изменяться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5.</w:t>
            </w:r>
          </w:p>
        </w:tc>
        <w:tc>
          <w:tcPr>
            <w:tcW w:w="6463" w:type="dxa"/>
          </w:tcPr>
          <w:p w:rsidR="00DB38E8" w:rsidRDefault="00DB38E8">
            <w:pPr>
              <w:pStyle w:val="ConsPlusNormal"/>
              <w:jc w:val="both"/>
            </w:pPr>
            <w:r>
              <w:t xml:space="preserve">Код(ы) по Общероссийскому </w:t>
            </w:r>
            <w:hyperlink r:id="rId164" w:history="1">
              <w:r>
                <w:rPr>
                  <w:color w:val="0000FF"/>
                </w:rPr>
                <w:t>классификатору</w:t>
              </w:r>
            </w:hyperlink>
            <w:r>
              <w:t xml:space="preserve"> продукции по видам экономической деятельности ОКПД 2 (неукрупненный(е), с расшифровкой наименования)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6.</w:t>
            </w:r>
          </w:p>
        </w:tc>
        <w:tc>
          <w:tcPr>
            <w:tcW w:w="6463" w:type="dxa"/>
          </w:tcPr>
          <w:p w:rsidR="00DB38E8" w:rsidRDefault="00DB38E8">
            <w:pPr>
              <w:pStyle w:val="ConsPlusNormal"/>
              <w:jc w:val="both"/>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w:t>
            </w:r>
            <w:r>
              <w:lastRenderedPageBreak/>
              <w:t>машин и оборудования. Требования к предоставлению вместе с товаром гарантии производителя и (или) поставщика данного товара и к сроку действия такой гарантии в случае определения поставщика новых машин и оборудования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7.</w:t>
            </w:r>
          </w:p>
        </w:tc>
        <w:tc>
          <w:tcPr>
            <w:tcW w:w="6463" w:type="dxa"/>
          </w:tcPr>
          <w:p w:rsidR="00DB38E8" w:rsidRDefault="00DB38E8">
            <w:pPr>
              <w:pStyle w:val="ConsPlusNormal"/>
              <w:jc w:val="both"/>
            </w:pPr>
            <w:r>
              <w:t>Сведения о месте доставки товара (выполнения работы или оказания услуги), а также сроки поставки товара или завершения работы либо график оказания услуг</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8.</w:t>
            </w:r>
          </w:p>
        </w:tc>
        <w:tc>
          <w:tcPr>
            <w:tcW w:w="6463" w:type="dxa"/>
          </w:tcPr>
          <w:p w:rsidR="00DB38E8" w:rsidRDefault="00DB38E8">
            <w:pPr>
              <w:pStyle w:val="ConsPlusNormal"/>
              <w:jc w:val="both"/>
            </w:pPr>
            <w:r>
              <w:t>Источник финансирования</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9.</w:t>
            </w:r>
          </w:p>
        </w:tc>
        <w:tc>
          <w:tcPr>
            <w:tcW w:w="6463" w:type="dxa"/>
          </w:tcPr>
          <w:p w:rsidR="00DB38E8" w:rsidRDefault="00DB38E8">
            <w:pPr>
              <w:pStyle w:val="ConsPlusNormal"/>
              <w:jc w:val="both"/>
            </w:pPr>
            <w:r>
              <w:t>Начальная (максимальная) цена контракта ____________, в том числе:</w:t>
            </w:r>
          </w:p>
          <w:p w:rsidR="00DB38E8" w:rsidRDefault="00DB38E8">
            <w:pPr>
              <w:pStyle w:val="ConsPlusNormal"/>
              <w:jc w:val="both"/>
            </w:pPr>
            <w:r>
              <w:t>федеральные средства - _____________;</w:t>
            </w:r>
          </w:p>
          <w:p w:rsidR="00DB38E8" w:rsidRDefault="00DB38E8">
            <w:pPr>
              <w:pStyle w:val="ConsPlusNormal"/>
              <w:jc w:val="both"/>
            </w:pPr>
            <w:r>
              <w:t>областные средства - _______________;</w:t>
            </w:r>
          </w:p>
          <w:p w:rsidR="00DB38E8" w:rsidRDefault="00DB38E8">
            <w:pPr>
              <w:pStyle w:val="ConsPlusNormal"/>
              <w:jc w:val="both"/>
            </w:pPr>
            <w:r>
              <w:t>средства, полученные от приносящей доход деятельности, - ____________;</w:t>
            </w:r>
          </w:p>
          <w:p w:rsidR="00DB38E8" w:rsidRDefault="00DB38E8">
            <w:pPr>
              <w:pStyle w:val="ConsPlusNormal"/>
              <w:jc w:val="both"/>
            </w:pPr>
            <w:r>
              <w:t>средства ФОМС - __________;</w:t>
            </w:r>
          </w:p>
          <w:p w:rsidR="00DB38E8" w:rsidRDefault="00DB38E8">
            <w:pPr>
              <w:pStyle w:val="ConsPlusNormal"/>
              <w:jc w:val="both"/>
            </w:pPr>
            <w:r>
              <w:t>иные средства - ____________</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10.</w:t>
            </w:r>
          </w:p>
        </w:tc>
        <w:tc>
          <w:tcPr>
            <w:tcW w:w="6463" w:type="dxa"/>
          </w:tcPr>
          <w:p w:rsidR="00DB38E8" w:rsidRDefault="00DB38E8">
            <w:pPr>
              <w:pStyle w:val="ConsPlusNormal"/>
              <w:jc w:val="both"/>
            </w:pPr>
            <w:r>
              <w:t>Цена запасных частей или каждой запасной части к технике, оборудованию, цена единицы работы или услуги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(может оформляться в виде отдельного приложения к заявке)</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11.</w:t>
            </w:r>
          </w:p>
        </w:tc>
        <w:tc>
          <w:tcPr>
            <w:tcW w:w="6463" w:type="dxa"/>
          </w:tcPr>
          <w:p w:rsidR="00DB38E8" w:rsidRDefault="00DB38E8">
            <w:pPr>
              <w:pStyle w:val="ConsPlusNormal"/>
              <w:jc w:val="both"/>
            </w:pPr>
            <w:r>
              <w:t>Обоснование начальной (максимальной) цены контракта (должно оформляться в виде отдельного приложения к заявке)</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12.</w:t>
            </w:r>
          </w:p>
        </w:tc>
        <w:tc>
          <w:tcPr>
            <w:tcW w:w="6463" w:type="dxa"/>
          </w:tcPr>
          <w:p w:rsidR="00DB38E8" w:rsidRDefault="00DB38E8">
            <w:pPr>
              <w:pStyle w:val="ConsPlusNormal"/>
              <w:jc w:val="both"/>
            </w:pPr>
            <w:r>
              <w:t xml:space="preserve">Размер и порядок внесения денежных средств в качестве обеспечения заявки, а также условия банковской гарантии (в том числе срок ее действия) должны устанавливаться в соответствии с требованиями </w:t>
            </w:r>
            <w:hyperlink r:id="rId165" w:history="1">
              <w:r>
                <w:rPr>
                  <w:color w:val="0000FF"/>
                </w:rPr>
                <w:t>статей 44</w:t>
              </w:r>
            </w:hyperlink>
            <w:r>
              <w:t xml:space="preserve">, </w:t>
            </w:r>
            <w:hyperlink r:id="rId166" w:history="1">
              <w:r>
                <w:rPr>
                  <w:color w:val="0000FF"/>
                </w:rPr>
                <w:t>45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13.</w:t>
            </w:r>
          </w:p>
        </w:tc>
        <w:tc>
          <w:tcPr>
            <w:tcW w:w="6463" w:type="dxa"/>
          </w:tcPr>
          <w:p w:rsidR="00DB38E8" w:rsidRDefault="00DB38E8">
            <w:pPr>
              <w:pStyle w:val="ConsPlusNormal"/>
              <w:jc w:val="both"/>
            </w:pPr>
            <w:r>
              <w:t xml:space="preserve">Размер обеспечения исполнения контракта, порядок предоставления такого обеспечения, требования к такому обеспечению должны устанавливаться в соответствии с требованиями </w:t>
            </w:r>
            <w:hyperlink r:id="rId167" w:history="1">
              <w:r>
                <w:rPr>
                  <w:color w:val="0000FF"/>
                </w:rPr>
                <w:t>статей 45</w:t>
              </w:r>
            </w:hyperlink>
            <w:r>
              <w:t xml:space="preserve">, </w:t>
            </w:r>
            <w:hyperlink r:id="rId168" w:history="1">
              <w:r>
                <w:rPr>
                  <w:color w:val="0000FF"/>
                </w:rPr>
                <w:t>96</w:t>
              </w:r>
            </w:hyperlink>
            <w:r>
              <w:t xml:space="preserve"> Федерального закона (если заказчиком устанавливается требование обеспечения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14.</w:t>
            </w:r>
          </w:p>
        </w:tc>
        <w:tc>
          <w:tcPr>
            <w:tcW w:w="6463" w:type="dxa"/>
          </w:tcPr>
          <w:p w:rsidR="00DB38E8" w:rsidRDefault="00DB38E8">
            <w:pPr>
              <w:pStyle w:val="ConsPlusNormal"/>
              <w:jc w:val="both"/>
            </w:pPr>
            <w:r>
              <w:t>Перечень документов, подтверждающих соответствие участника запроса предложений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(например, копия свидетельства о допуске к определенному виду или видам работ, копия лицензии и т.п.)</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15.</w:t>
            </w:r>
          </w:p>
        </w:tc>
        <w:tc>
          <w:tcPr>
            <w:tcW w:w="6463" w:type="dxa"/>
          </w:tcPr>
          <w:p w:rsidR="00DB38E8" w:rsidRDefault="00DB38E8">
            <w:pPr>
              <w:pStyle w:val="ConsPlusNormal"/>
              <w:jc w:val="both"/>
            </w:pPr>
            <w:r>
              <w:t xml:space="preserve">Требование об отсутствии в реестре недобросовестных </w:t>
            </w:r>
            <w:r>
              <w:lastRenderedPageBreak/>
              <w:t>поставщиков (подрядчиков, исполнителей) информации об участнике запроса предложений,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предложений - юридического лица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lastRenderedPageBreak/>
              <w:t>16.</w:t>
            </w:r>
          </w:p>
        </w:tc>
        <w:tc>
          <w:tcPr>
            <w:tcW w:w="6463" w:type="dxa"/>
          </w:tcPr>
          <w:p w:rsidR="00DB38E8" w:rsidRDefault="00DB38E8">
            <w:pPr>
              <w:pStyle w:val="ConsPlusNormal"/>
              <w:jc w:val="both"/>
            </w:pPr>
            <w:r>
              <w:t>Преимущества, предоставляемые учреждениям и предприятиям уголовно-исполнительной системы</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17.</w:t>
            </w:r>
          </w:p>
        </w:tc>
        <w:tc>
          <w:tcPr>
            <w:tcW w:w="6463" w:type="dxa"/>
          </w:tcPr>
          <w:p w:rsidR="00DB38E8" w:rsidRDefault="00DB38E8">
            <w:pPr>
              <w:pStyle w:val="ConsPlusNormal"/>
              <w:jc w:val="both"/>
            </w:pPr>
            <w:r>
              <w:t>Преимущества, предоставляемые организациям инвалидов</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18.</w:t>
            </w:r>
          </w:p>
        </w:tc>
        <w:tc>
          <w:tcPr>
            <w:tcW w:w="6463" w:type="dxa"/>
          </w:tcPr>
          <w:p w:rsidR="00DB38E8" w:rsidRDefault="00DB38E8">
            <w:pPr>
              <w:pStyle w:val="ConsPlusNormal"/>
              <w:jc w:val="both"/>
            </w:pPr>
            <w:r>
              <w:t>Осуществление закупки с участием субъектов малого предпринимательства, социально ориентированных некоммерческих организаций</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19.</w:t>
            </w:r>
          </w:p>
        </w:tc>
        <w:tc>
          <w:tcPr>
            <w:tcW w:w="6463" w:type="dxa"/>
          </w:tcPr>
          <w:p w:rsidR="00DB38E8" w:rsidRDefault="00DB38E8">
            <w:pPr>
              <w:pStyle w:val="ConsPlusNormal"/>
              <w:jc w:val="both"/>
            </w:pPr>
            <w:r>
              <w:t>Сведения о возможности изменить по соглашению сторон условия контракта в части снижения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20.</w:t>
            </w:r>
          </w:p>
        </w:tc>
        <w:tc>
          <w:tcPr>
            <w:tcW w:w="6463" w:type="dxa"/>
          </w:tcPr>
          <w:p w:rsidR="00DB38E8" w:rsidRDefault="00DB38E8">
            <w:pPr>
              <w:pStyle w:val="ConsPlusNormal"/>
              <w:jc w:val="both"/>
            </w:pPr>
            <w:r>
              <w:t xml:space="preserve">Сведения о возможности по предложению заказчика увеличить предусмотренные контрактом количество товара, объем работы или услуги не более чем на десять процентов или уменьшить предусмотренные контрактом количество поставляемого товара, объем выполняемой работы или оказываемой услуги не более чем на десять процентов в соответствии с требованиями, установленными </w:t>
            </w:r>
            <w:hyperlink r:id="rId169" w:history="1">
              <w:r>
                <w:rPr>
                  <w:color w:val="0000FF"/>
                </w:rPr>
                <w:t>подпунктом "б" пункта 1 части 1 статьи 95</w:t>
              </w:r>
            </w:hyperlink>
            <w:r>
              <w:t xml:space="preserve"> Федерального закона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21.</w:t>
            </w:r>
          </w:p>
        </w:tc>
        <w:tc>
          <w:tcPr>
            <w:tcW w:w="6463" w:type="dxa"/>
          </w:tcPr>
          <w:p w:rsidR="00DB38E8" w:rsidRDefault="00DB38E8">
            <w:pPr>
              <w:pStyle w:val="ConsPlusNormal"/>
              <w:jc w:val="both"/>
            </w:pPr>
            <w:r>
              <w:t>Критерии оценки заявки на участие в запросе предложений, величины значимости этих критериев (должны оформляться в виде отдельного приложения к заявке)</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22.</w:t>
            </w:r>
          </w:p>
        </w:tc>
        <w:tc>
          <w:tcPr>
            <w:tcW w:w="6463" w:type="dxa"/>
          </w:tcPr>
          <w:p w:rsidR="00DB38E8" w:rsidRDefault="00DB38E8">
            <w:pPr>
              <w:pStyle w:val="ConsPlusNormal"/>
              <w:jc w:val="both"/>
            </w:pPr>
            <w:r>
              <w:t>Сведения о возможности одностороннего отказа от исполнения контракта</w:t>
            </w:r>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23.</w:t>
            </w:r>
          </w:p>
        </w:tc>
        <w:tc>
          <w:tcPr>
            <w:tcW w:w="6463" w:type="dxa"/>
          </w:tcPr>
          <w:p w:rsidR="00DB38E8" w:rsidRDefault="00DB38E8">
            <w:pPr>
              <w:pStyle w:val="ConsPlusNormal"/>
              <w:jc w:val="both"/>
            </w:pPr>
            <w:r>
              <w:t xml:space="preserve">Фамилии, имена, отчества, занимаемые должности сотрудников, включаемых в состав комиссии по рассмотрению заявок на участие в запросе предложений и окончательных предложений (не менее 4 человек - для государственных заказчиков Смоленской области, областных государственных бюджетных учреждений, не менее 2 человек - для областных государственных унитарных предприятий),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по правилам, установленным Федеральным </w:t>
            </w:r>
            <w:hyperlink r:id="rId170" w:history="1">
              <w:r>
                <w:rPr>
                  <w:color w:val="0000FF"/>
                </w:rPr>
                <w:t>законом</w:t>
              </w:r>
            </w:hyperlink>
          </w:p>
        </w:tc>
        <w:tc>
          <w:tcPr>
            <w:tcW w:w="1984" w:type="dxa"/>
          </w:tcPr>
          <w:p w:rsidR="00DB38E8" w:rsidRDefault="00DB38E8">
            <w:pPr>
              <w:pStyle w:val="ConsPlusNormal"/>
            </w:pPr>
          </w:p>
        </w:tc>
      </w:tr>
      <w:tr w:rsidR="00DB38E8">
        <w:tc>
          <w:tcPr>
            <w:tcW w:w="624" w:type="dxa"/>
          </w:tcPr>
          <w:p w:rsidR="00DB38E8" w:rsidRDefault="00DB38E8">
            <w:pPr>
              <w:pStyle w:val="ConsPlusNormal"/>
              <w:jc w:val="both"/>
            </w:pPr>
            <w:r>
              <w:t>24.</w:t>
            </w:r>
          </w:p>
        </w:tc>
        <w:tc>
          <w:tcPr>
            <w:tcW w:w="6463" w:type="dxa"/>
          </w:tcPr>
          <w:p w:rsidR="00DB38E8" w:rsidRDefault="00DB38E8">
            <w:pPr>
              <w:pStyle w:val="ConsPlusNormal"/>
              <w:jc w:val="both"/>
            </w:pPr>
            <w:r>
              <w:t>Иные сведения (по усмотрению заказчика)</w:t>
            </w:r>
          </w:p>
        </w:tc>
        <w:tc>
          <w:tcPr>
            <w:tcW w:w="1984" w:type="dxa"/>
          </w:tcPr>
          <w:p w:rsidR="00DB38E8" w:rsidRDefault="00DB38E8">
            <w:pPr>
              <w:pStyle w:val="ConsPlusNormal"/>
            </w:pPr>
          </w:p>
        </w:tc>
      </w:tr>
    </w:tbl>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lastRenderedPageBreak/>
        <w:t>Приложение N 12</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 xml:space="preserve">(в ред. </w:t>
      </w:r>
      <w:hyperlink r:id="rId171" w:history="1">
        <w:r>
          <w:rPr>
            <w:color w:val="0000FF"/>
          </w:rPr>
          <w:t>постановления</w:t>
        </w:r>
      </w:hyperlink>
      <w:r>
        <w:t xml:space="preserve"> Администрации Смоленской области</w:t>
      </w:r>
    </w:p>
    <w:p w:rsidR="00DB38E8" w:rsidRDefault="00DB38E8">
      <w:pPr>
        <w:pStyle w:val="ConsPlusNormal"/>
        <w:jc w:val="center"/>
      </w:pPr>
      <w:r>
        <w:t>от 23.12.2015 N 838)</w:t>
      </w:r>
    </w:p>
    <w:p w:rsidR="00DB38E8" w:rsidRDefault="00DB38E8">
      <w:pPr>
        <w:pStyle w:val="ConsPlusNormal"/>
        <w:jc w:val="both"/>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rmal"/>
        <w:jc w:val="center"/>
      </w:pPr>
      <w:bookmarkStart w:id="21" w:name="P1530"/>
      <w:bookmarkEnd w:id="21"/>
      <w:r>
        <w:t>ОБОСНОВАНИЕ</w:t>
      </w:r>
    </w:p>
    <w:p w:rsidR="00DB38E8" w:rsidRDefault="00DB38E8">
      <w:pPr>
        <w:pStyle w:val="ConsPlusNormal"/>
        <w:jc w:val="center"/>
      </w:pPr>
      <w:r>
        <w:t>начальной (максимальной) цены контракта</w:t>
      </w:r>
    </w:p>
    <w:p w:rsidR="00DB38E8" w:rsidRDefault="00DB38E8">
      <w:pPr>
        <w:pStyle w:val="ConsPlusNormal"/>
        <w:jc w:val="both"/>
      </w:pPr>
    </w:p>
    <w:p w:rsidR="00DB38E8" w:rsidRDefault="00DB38E8">
      <w:pPr>
        <w:sectPr w:rsidR="00DB38E8" w:rsidSect="004306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639"/>
        <w:gridCol w:w="1204"/>
        <w:gridCol w:w="1429"/>
        <w:gridCol w:w="1429"/>
        <w:gridCol w:w="1429"/>
        <w:gridCol w:w="1429"/>
        <w:gridCol w:w="1429"/>
        <w:gridCol w:w="1204"/>
        <w:gridCol w:w="1339"/>
        <w:gridCol w:w="1234"/>
      </w:tblGrid>
      <w:tr w:rsidR="00DB38E8">
        <w:tc>
          <w:tcPr>
            <w:tcW w:w="3297" w:type="dxa"/>
            <w:gridSpan w:val="3"/>
          </w:tcPr>
          <w:p w:rsidR="00DB38E8" w:rsidRDefault="00DB38E8">
            <w:pPr>
              <w:pStyle w:val="ConsPlusNormal"/>
              <w:jc w:val="both"/>
            </w:pPr>
            <w:r>
              <w:lastRenderedPageBreak/>
              <w:t>Предмет контракта</w:t>
            </w:r>
          </w:p>
        </w:tc>
        <w:tc>
          <w:tcPr>
            <w:tcW w:w="10922" w:type="dxa"/>
            <w:gridSpan w:val="8"/>
          </w:tcPr>
          <w:p w:rsidR="00DB38E8" w:rsidRDefault="00DB38E8">
            <w:pPr>
              <w:pStyle w:val="ConsPlusNormal"/>
            </w:pPr>
          </w:p>
        </w:tc>
      </w:tr>
      <w:tr w:rsidR="00DB38E8">
        <w:tc>
          <w:tcPr>
            <w:tcW w:w="3297" w:type="dxa"/>
            <w:gridSpan w:val="3"/>
          </w:tcPr>
          <w:p w:rsidR="00DB38E8" w:rsidRDefault="00DB38E8">
            <w:pPr>
              <w:pStyle w:val="ConsPlusNormal"/>
              <w:jc w:val="both"/>
            </w:pPr>
            <w:r>
              <w:t xml:space="preserve">Используемый(ые) метод(ы) определения начальной (максимальной) цены контракта (далее - НМЦК) </w:t>
            </w:r>
            <w:hyperlink w:anchor="P1587" w:history="1">
              <w:r>
                <w:rPr>
                  <w:color w:val="0000FF"/>
                </w:rPr>
                <w:t>&lt;1&gt;</w:t>
              </w:r>
            </w:hyperlink>
          </w:p>
        </w:tc>
        <w:tc>
          <w:tcPr>
            <w:tcW w:w="10922" w:type="dxa"/>
            <w:gridSpan w:val="8"/>
          </w:tcPr>
          <w:p w:rsidR="00DB38E8" w:rsidRDefault="00DB38E8">
            <w:pPr>
              <w:pStyle w:val="ConsPlusNormal"/>
            </w:pPr>
          </w:p>
        </w:tc>
      </w:tr>
      <w:tr w:rsidR="00DB38E8">
        <w:tc>
          <w:tcPr>
            <w:tcW w:w="14219" w:type="dxa"/>
            <w:gridSpan w:val="11"/>
          </w:tcPr>
          <w:p w:rsidR="00DB38E8" w:rsidRDefault="00DB38E8">
            <w:pPr>
              <w:pStyle w:val="ConsPlusNormal"/>
              <w:jc w:val="center"/>
            </w:pPr>
            <w:r>
              <w:t xml:space="preserve">Расчет НМЦК </w:t>
            </w:r>
            <w:hyperlink w:anchor="P1588" w:history="1">
              <w:r>
                <w:rPr>
                  <w:color w:val="0000FF"/>
                </w:rPr>
                <w:t>&lt;2&gt;</w:t>
              </w:r>
            </w:hyperlink>
          </w:p>
        </w:tc>
      </w:tr>
      <w:tr w:rsidR="00DB38E8">
        <w:tc>
          <w:tcPr>
            <w:tcW w:w="454" w:type="dxa"/>
            <w:vMerge w:val="restart"/>
          </w:tcPr>
          <w:p w:rsidR="00DB38E8" w:rsidRDefault="00DB38E8">
            <w:pPr>
              <w:pStyle w:val="ConsPlusNormal"/>
              <w:jc w:val="center"/>
            </w:pPr>
            <w:r>
              <w:t>N п/п</w:t>
            </w:r>
          </w:p>
        </w:tc>
        <w:tc>
          <w:tcPr>
            <w:tcW w:w="1639" w:type="dxa"/>
            <w:vMerge w:val="restart"/>
          </w:tcPr>
          <w:p w:rsidR="00DB38E8" w:rsidRDefault="00DB38E8">
            <w:pPr>
              <w:pStyle w:val="ConsPlusNormal"/>
              <w:jc w:val="center"/>
            </w:pPr>
            <w:r>
              <w:t>Наименование объекта закупки</w:t>
            </w:r>
          </w:p>
        </w:tc>
        <w:tc>
          <w:tcPr>
            <w:tcW w:w="1204" w:type="dxa"/>
            <w:vMerge w:val="restart"/>
          </w:tcPr>
          <w:p w:rsidR="00DB38E8" w:rsidRDefault="00DB38E8">
            <w:pPr>
              <w:pStyle w:val="ConsPlusNormal"/>
              <w:jc w:val="center"/>
            </w:pPr>
            <w:r>
              <w:t>Единица измерения</w:t>
            </w:r>
          </w:p>
        </w:tc>
        <w:tc>
          <w:tcPr>
            <w:tcW w:w="7145" w:type="dxa"/>
            <w:gridSpan w:val="5"/>
          </w:tcPr>
          <w:p w:rsidR="00DB38E8" w:rsidRDefault="00DB38E8">
            <w:pPr>
              <w:pStyle w:val="ConsPlusNormal"/>
              <w:jc w:val="center"/>
            </w:pPr>
            <w:r>
              <w:t xml:space="preserve">Источники обоснования НМЦК (наименование, реквизиты) </w:t>
            </w:r>
            <w:hyperlink w:anchor="P1589" w:history="1">
              <w:r>
                <w:rPr>
                  <w:color w:val="0000FF"/>
                </w:rPr>
                <w:t>&lt;3&gt;</w:t>
              </w:r>
            </w:hyperlink>
          </w:p>
        </w:tc>
        <w:tc>
          <w:tcPr>
            <w:tcW w:w="1204" w:type="dxa"/>
            <w:vMerge w:val="restart"/>
          </w:tcPr>
          <w:p w:rsidR="00DB38E8" w:rsidRDefault="00DB38E8">
            <w:pPr>
              <w:pStyle w:val="ConsPlusNormal"/>
              <w:jc w:val="center"/>
            </w:pPr>
            <w:r>
              <w:t xml:space="preserve">Средняя цена за единицу измерения (руб.) </w:t>
            </w:r>
            <w:hyperlink w:anchor="P1590" w:history="1">
              <w:r>
                <w:rPr>
                  <w:color w:val="0000FF"/>
                </w:rPr>
                <w:t>&lt;4&gt;</w:t>
              </w:r>
            </w:hyperlink>
          </w:p>
        </w:tc>
        <w:tc>
          <w:tcPr>
            <w:tcW w:w="1339" w:type="dxa"/>
            <w:vMerge w:val="restart"/>
          </w:tcPr>
          <w:p w:rsidR="00DB38E8" w:rsidRDefault="00DB38E8">
            <w:pPr>
              <w:pStyle w:val="ConsPlusNormal"/>
              <w:jc w:val="center"/>
            </w:pPr>
            <w:r>
              <w:t>Количество (шт.)</w:t>
            </w:r>
          </w:p>
        </w:tc>
        <w:tc>
          <w:tcPr>
            <w:tcW w:w="1234" w:type="dxa"/>
            <w:vMerge w:val="restart"/>
          </w:tcPr>
          <w:p w:rsidR="00DB38E8" w:rsidRDefault="00DB38E8">
            <w:pPr>
              <w:pStyle w:val="ConsPlusNormal"/>
              <w:jc w:val="center"/>
            </w:pPr>
            <w:r>
              <w:t xml:space="preserve">Стоимость (руб.) </w:t>
            </w:r>
            <w:hyperlink w:anchor="P1591" w:history="1">
              <w:r>
                <w:rPr>
                  <w:color w:val="0000FF"/>
                </w:rPr>
                <w:t>&lt;5&gt;</w:t>
              </w:r>
            </w:hyperlink>
          </w:p>
        </w:tc>
      </w:tr>
      <w:tr w:rsidR="00DB38E8">
        <w:tc>
          <w:tcPr>
            <w:tcW w:w="454" w:type="dxa"/>
            <w:vMerge/>
          </w:tcPr>
          <w:p w:rsidR="00DB38E8" w:rsidRDefault="00DB38E8"/>
        </w:tc>
        <w:tc>
          <w:tcPr>
            <w:tcW w:w="1639" w:type="dxa"/>
            <w:vMerge/>
          </w:tcPr>
          <w:p w:rsidR="00DB38E8" w:rsidRDefault="00DB38E8"/>
        </w:tc>
        <w:tc>
          <w:tcPr>
            <w:tcW w:w="1204" w:type="dxa"/>
            <w:vMerge/>
          </w:tcPr>
          <w:p w:rsidR="00DB38E8" w:rsidRDefault="00DB38E8"/>
        </w:tc>
        <w:tc>
          <w:tcPr>
            <w:tcW w:w="1429" w:type="dxa"/>
          </w:tcPr>
          <w:p w:rsidR="00DB38E8" w:rsidRDefault="00DB38E8">
            <w:pPr>
              <w:pStyle w:val="ConsPlusNormal"/>
              <w:jc w:val="center"/>
            </w:pPr>
            <w:r>
              <w:t>источник информации N 1</w:t>
            </w:r>
          </w:p>
        </w:tc>
        <w:tc>
          <w:tcPr>
            <w:tcW w:w="1429" w:type="dxa"/>
          </w:tcPr>
          <w:p w:rsidR="00DB38E8" w:rsidRDefault="00DB38E8">
            <w:pPr>
              <w:pStyle w:val="ConsPlusNormal"/>
              <w:jc w:val="center"/>
            </w:pPr>
            <w:r>
              <w:t>источник информации N 2</w:t>
            </w:r>
          </w:p>
        </w:tc>
        <w:tc>
          <w:tcPr>
            <w:tcW w:w="1429" w:type="dxa"/>
          </w:tcPr>
          <w:p w:rsidR="00DB38E8" w:rsidRDefault="00DB38E8">
            <w:pPr>
              <w:pStyle w:val="ConsPlusNormal"/>
              <w:jc w:val="center"/>
            </w:pPr>
            <w:r>
              <w:t>источник информации N 3</w:t>
            </w:r>
          </w:p>
        </w:tc>
        <w:tc>
          <w:tcPr>
            <w:tcW w:w="1429" w:type="dxa"/>
          </w:tcPr>
          <w:p w:rsidR="00DB38E8" w:rsidRDefault="00DB38E8">
            <w:pPr>
              <w:pStyle w:val="ConsPlusNormal"/>
              <w:jc w:val="center"/>
            </w:pPr>
            <w:r>
              <w:t>источник информации N 4</w:t>
            </w:r>
          </w:p>
        </w:tc>
        <w:tc>
          <w:tcPr>
            <w:tcW w:w="1429" w:type="dxa"/>
          </w:tcPr>
          <w:p w:rsidR="00DB38E8" w:rsidRDefault="00DB38E8">
            <w:pPr>
              <w:pStyle w:val="ConsPlusNormal"/>
              <w:jc w:val="center"/>
            </w:pPr>
            <w:r>
              <w:t>источник информации N 5</w:t>
            </w:r>
          </w:p>
        </w:tc>
        <w:tc>
          <w:tcPr>
            <w:tcW w:w="1204" w:type="dxa"/>
            <w:vMerge/>
          </w:tcPr>
          <w:p w:rsidR="00DB38E8" w:rsidRDefault="00DB38E8"/>
        </w:tc>
        <w:tc>
          <w:tcPr>
            <w:tcW w:w="1339" w:type="dxa"/>
            <w:vMerge/>
          </w:tcPr>
          <w:p w:rsidR="00DB38E8" w:rsidRDefault="00DB38E8"/>
        </w:tc>
        <w:tc>
          <w:tcPr>
            <w:tcW w:w="1234" w:type="dxa"/>
            <w:vMerge/>
          </w:tcPr>
          <w:p w:rsidR="00DB38E8" w:rsidRDefault="00DB38E8"/>
        </w:tc>
      </w:tr>
      <w:tr w:rsidR="00DB38E8">
        <w:tc>
          <w:tcPr>
            <w:tcW w:w="454" w:type="dxa"/>
          </w:tcPr>
          <w:p w:rsidR="00DB38E8" w:rsidRDefault="00DB38E8">
            <w:pPr>
              <w:pStyle w:val="ConsPlusNormal"/>
            </w:pPr>
          </w:p>
        </w:tc>
        <w:tc>
          <w:tcPr>
            <w:tcW w:w="1639" w:type="dxa"/>
          </w:tcPr>
          <w:p w:rsidR="00DB38E8" w:rsidRDefault="00DB38E8">
            <w:pPr>
              <w:pStyle w:val="ConsPlusNormal"/>
            </w:pPr>
          </w:p>
        </w:tc>
        <w:tc>
          <w:tcPr>
            <w:tcW w:w="1204"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204" w:type="dxa"/>
          </w:tcPr>
          <w:p w:rsidR="00DB38E8" w:rsidRDefault="00DB38E8">
            <w:pPr>
              <w:pStyle w:val="ConsPlusNormal"/>
            </w:pPr>
          </w:p>
        </w:tc>
        <w:tc>
          <w:tcPr>
            <w:tcW w:w="1339" w:type="dxa"/>
          </w:tcPr>
          <w:p w:rsidR="00DB38E8" w:rsidRDefault="00DB38E8">
            <w:pPr>
              <w:pStyle w:val="ConsPlusNormal"/>
            </w:pPr>
          </w:p>
        </w:tc>
        <w:tc>
          <w:tcPr>
            <w:tcW w:w="1234" w:type="dxa"/>
          </w:tcPr>
          <w:p w:rsidR="00DB38E8" w:rsidRDefault="00DB38E8">
            <w:pPr>
              <w:pStyle w:val="ConsPlusNormal"/>
            </w:pPr>
          </w:p>
        </w:tc>
      </w:tr>
      <w:tr w:rsidR="00DB38E8">
        <w:tc>
          <w:tcPr>
            <w:tcW w:w="454" w:type="dxa"/>
          </w:tcPr>
          <w:p w:rsidR="00DB38E8" w:rsidRDefault="00DB38E8">
            <w:pPr>
              <w:pStyle w:val="ConsPlusNormal"/>
            </w:pPr>
          </w:p>
        </w:tc>
        <w:tc>
          <w:tcPr>
            <w:tcW w:w="1639" w:type="dxa"/>
          </w:tcPr>
          <w:p w:rsidR="00DB38E8" w:rsidRDefault="00DB38E8">
            <w:pPr>
              <w:pStyle w:val="ConsPlusNormal"/>
            </w:pPr>
          </w:p>
        </w:tc>
        <w:tc>
          <w:tcPr>
            <w:tcW w:w="1204"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204" w:type="dxa"/>
          </w:tcPr>
          <w:p w:rsidR="00DB38E8" w:rsidRDefault="00DB38E8">
            <w:pPr>
              <w:pStyle w:val="ConsPlusNormal"/>
            </w:pPr>
          </w:p>
        </w:tc>
        <w:tc>
          <w:tcPr>
            <w:tcW w:w="1339" w:type="dxa"/>
          </w:tcPr>
          <w:p w:rsidR="00DB38E8" w:rsidRDefault="00DB38E8">
            <w:pPr>
              <w:pStyle w:val="ConsPlusNormal"/>
            </w:pPr>
          </w:p>
        </w:tc>
        <w:tc>
          <w:tcPr>
            <w:tcW w:w="1234" w:type="dxa"/>
          </w:tcPr>
          <w:p w:rsidR="00DB38E8" w:rsidRDefault="00DB38E8">
            <w:pPr>
              <w:pStyle w:val="ConsPlusNormal"/>
            </w:pPr>
          </w:p>
        </w:tc>
      </w:tr>
      <w:tr w:rsidR="00DB38E8">
        <w:tc>
          <w:tcPr>
            <w:tcW w:w="454" w:type="dxa"/>
          </w:tcPr>
          <w:p w:rsidR="00DB38E8" w:rsidRDefault="00DB38E8">
            <w:pPr>
              <w:pStyle w:val="ConsPlusNormal"/>
            </w:pPr>
          </w:p>
        </w:tc>
        <w:tc>
          <w:tcPr>
            <w:tcW w:w="1639" w:type="dxa"/>
          </w:tcPr>
          <w:p w:rsidR="00DB38E8" w:rsidRDefault="00DB38E8">
            <w:pPr>
              <w:pStyle w:val="ConsPlusNormal"/>
            </w:pPr>
          </w:p>
        </w:tc>
        <w:tc>
          <w:tcPr>
            <w:tcW w:w="1204"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204" w:type="dxa"/>
          </w:tcPr>
          <w:p w:rsidR="00DB38E8" w:rsidRDefault="00DB38E8">
            <w:pPr>
              <w:pStyle w:val="ConsPlusNormal"/>
            </w:pPr>
          </w:p>
        </w:tc>
        <w:tc>
          <w:tcPr>
            <w:tcW w:w="1339" w:type="dxa"/>
          </w:tcPr>
          <w:p w:rsidR="00DB38E8" w:rsidRDefault="00DB38E8">
            <w:pPr>
              <w:pStyle w:val="ConsPlusNormal"/>
            </w:pPr>
          </w:p>
        </w:tc>
        <w:tc>
          <w:tcPr>
            <w:tcW w:w="1234" w:type="dxa"/>
          </w:tcPr>
          <w:p w:rsidR="00DB38E8" w:rsidRDefault="00DB38E8">
            <w:pPr>
              <w:pStyle w:val="ConsPlusNormal"/>
            </w:pPr>
          </w:p>
        </w:tc>
      </w:tr>
      <w:tr w:rsidR="00DB38E8">
        <w:tc>
          <w:tcPr>
            <w:tcW w:w="12985" w:type="dxa"/>
            <w:gridSpan w:val="10"/>
          </w:tcPr>
          <w:p w:rsidR="00DB38E8" w:rsidRDefault="00DB38E8">
            <w:pPr>
              <w:pStyle w:val="ConsPlusNormal"/>
              <w:jc w:val="right"/>
            </w:pPr>
            <w:r>
              <w:t xml:space="preserve">НМЦК </w:t>
            </w:r>
            <w:hyperlink w:anchor="P1592" w:history="1">
              <w:r>
                <w:rPr>
                  <w:color w:val="0000FF"/>
                </w:rPr>
                <w:t>&lt;6&gt;</w:t>
              </w:r>
            </w:hyperlink>
          </w:p>
        </w:tc>
        <w:tc>
          <w:tcPr>
            <w:tcW w:w="1234" w:type="dxa"/>
          </w:tcPr>
          <w:p w:rsidR="00DB38E8" w:rsidRDefault="00DB38E8">
            <w:pPr>
              <w:pStyle w:val="ConsPlusNormal"/>
            </w:pPr>
          </w:p>
        </w:tc>
      </w:tr>
    </w:tbl>
    <w:p w:rsidR="00DB38E8" w:rsidRDefault="00DB38E8">
      <w:pPr>
        <w:sectPr w:rsidR="00DB38E8">
          <w:pgSz w:w="16838" w:h="11905" w:orient="landscape"/>
          <w:pgMar w:top="1701" w:right="1134" w:bottom="850" w:left="1134" w:header="0" w:footer="0" w:gutter="0"/>
          <w:cols w:space="720"/>
        </w:sectPr>
      </w:pPr>
    </w:p>
    <w:p w:rsidR="00DB38E8" w:rsidRDefault="00DB38E8">
      <w:pPr>
        <w:pStyle w:val="ConsPlusNormal"/>
        <w:jc w:val="both"/>
      </w:pPr>
    </w:p>
    <w:p w:rsidR="00DB38E8" w:rsidRDefault="00DB38E8">
      <w:pPr>
        <w:pStyle w:val="ConsPlusNormal"/>
        <w:ind w:firstLine="540"/>
        <w:jc w:val="both"/>
      </w:pPr>
      <w:r>
        <w:t>--------------------------------</w:t>
      </w:r>
    </w:p>
    <w:p w:rsidR="00DB38E8" w:rsidRDefault="00DB38E8">
      <w:pPr>
        <w:pStyle w:val="ConsPlusNormal"/>
        <w:ind w:firstLine="540"/>
        <w:jc w:val="both"/>
      </w:pPr>
      <w:bookmarkStart w:id="22" w:name="P1587"/>
      <w:bookmarkEnd w:id="22"/>
      <w:r>
        <w:t xml:space="preserve">&lt;1&gt; В данной графе указываются наименования метода или нескольких методов определения НМЦК, используемых заказчиком в соответствии со </w:t>
      </w:r>
      <w:hyperlink r:id="rId172"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DB38E8" w:rsidRDefault="00DB38E8">
      <w:pPr>
        <w:pStyle w:val="ConsPlusNormal"/>
        <w:ind w:firstLine="540"/>
        <w:jc w:val="both"/>
      </w:pPr>
      <w:bookmarkStart w:id="23" w:name="P1588"/>
      <w:bookmarkEnd w:id="23"/>
      <w:r>
        <w:t>&lt;2&gt; При использовании проектно-сметного метода раздел "Расчет НМЦК" не заполняется, прикладывается смета на выполнение работ.</w:t>
      </w:r>
    </w:p>
    <w:p w:rsidR="00DB38E8" w:rsidRDefault="00DB38E8">
      <w:pPr>
        <w:pStyle w:val="ConsPlusNormal"/>
        <w:ind w:firstLine="540"/>
        <w:jc w:val="both"/>
      </w:pPr>
      <w:bookmarkStart w:id="24" w:name="P1589"/>
      <w:bookmarkEnd w:id="24"/>
      <w:r>
        <w:t xml:space="preserve">&lt;3&gt; Указываются источники информации, используемые заказчиком для определения НМЦК в соответствии со </w:t>
      </w:r>
      <w:hyperlink r:id="rId173"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с указанием реквизитов документов, на основании которых выполнен расчет. При обосновании НМЦК на поставку продуктов питания или горюче-смазочных материалов заказчик применяет в качестве одного из источников информации цены, содержащиеся в мониторинге цен, осуществляемом Департаментом экономического развития Смоленской области. В случае если по объективным причинам использовать несколько источников информации невозможно, заказчик применяет в качестве единственного источника информации цены, содержащиеся в мониторинге цен, осуществляемом Департаментом экономического развития Смоленской области.</w:t>
      </w:r>
    </w:p>
    <w:p w:rsidR="00DB38E8" w:rsidRDefault="00DB38E8">
      <w:pPr>
        <w:pStyle w:val="ConsPlusNormal"/>
        <w:ind w:firstLine="540"/>
        <w:jc w:val="both"/>
      </w:pPr>
      <w:bookmarkStart w:id="25" w:name="P1590"/>
      <w:bookmarkEnd w:id="25"/>
      <w:r>
        <w:t>&lt;4&gt; При обосновании НМЦК на поставку продуктов питания или горюче-смазочных материалов средняя цена за единицу измерения не должна превышать цену, содержащуюся в мониторинге цен, осуществляемом Департаментом экономического развития Смоленской области, при условии, что Департаментом экономического развития Смоленской области осуществляется мониторинг цен в отношении продуктов питания или горюче-смазочных материалов, закупка которых осуществляется.</w:t>
      </w:r>
    </w:p>
    <w:p w:rsidR="00DB38E8" w:rsidRDefault="00DB38E8">
      <w:pPr>
        <w:pStyle w:val="ConsPlusNormal"/>
        <w:ind w:firstLine="540"/>
        <w:jc w:val="both"/>
      </w:pPr>
      <w:bookmarkStart w:id="26" w:name="P1591"/>
      <w:bookmarkEnd w:id="26"/>
      <w:r>
        <w:t>&lt;5&gt; Рассчитывается как произведение средней цены за единицу измерения на количество.</w:t>
      </w:r>
    </w:p>
    <w:p w:rsidR="00DB38E8" w:rsidRDefault="00DB38E8">
      <w:pPr>
        <w:pStyle w:val="ConsPlusNormal"/>
        <w:ind w:firstLine="540"/>
        <w:jc w:val="both"/>
      </w:pPr>
      <w:bookmarkStart w:id="27" w:name="P1592"/>
      <w:bookmarkEnd w:id="27"/>
      <w:r>
        <w:t>&lt;6&gt; Рассчитывается как общая сумма стоимости всех объектов закупки.</w:t>
      </w: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both"/>
      </w:pPr>
    </w:p>
    <w:p w:rsidR="00DB38E8" w:rsidRDefault="00DB38E8">
      <w:pPr>
        <w:pStyle w:val="ConsPlusNormal"/>
        <w:jc w:val="right"/>
        <w:outlineLvl w:val="1"/>
      </w:pPr>
      <w:r>
        <w:t>Приложение N 13</w:t>
      </w:r>
    </w:p>
    <w:p w:rsidR="00DB38E8" w:rsidRDefault="00DB38E8">
      <w:pPr>
        <w:pStyle w:val="ConsPlusNormal"/>
        <w:jc w:val="right"/>
      </w:pPr>
      <w:r>
        <w:t>к Положению</w:t>
      </w:r>
    </w:p>
    <w:p w:rsidR="00DB38E8" w:rsidRDefault="00DB38E8">
      <w:pPr>
        <w:pStyle w:val="ConsPlusNormal"/>
        <w:jc w:val="right"/>
      </w:pPr>
      <w:r>
        <w:t>об организации взаимодействия</w:t>
      </w:r>
    </w:p>
    <w:p w:rsidR="00DB38E8" w:rsidRDefault="00DB38E8">
      <w:pPr>
        <w:pStyle w:val="ConsPlusNormal"/>
        <w:jc w:val="right"/>
      </w:pPr>
      <w:r>
        <w:t>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right"/>
      </w:pPr>
      <w:r>
        <w:t>и органа исполнительной власти</w:t>
      </w:r>
    </w:p>
    <w:p w:rsidR="00DB38E8" w:rsidRDefault="00DB38E8">
      <w:pPr>
        <w:pStyle w:val="ConsPlusNormal"/>
        <w:jc w:val="right"/>
      </w:pPr>
      <w:r>
        <w:t>Смоленской области,</w:t>
      </w:r>
    </w:p>
    <w:p w:rsidR="00DB38E8" w:rsidRDefault="00DB38E8">
      <w:pPr>
        <w:pStyle w:val="ConsPlusNormal"/>
        <w:jc w:val="right"/>
      </w:pPr>
      <w:r>
        <w:t>уполномоченного на определение</w:t>
      </w:r>
    </w:p>
    <w:p w:rsidR="00DB38E8" w:rsidRDefault="00DB38E8">
      <w:pPr>
        <w:pStyle w:val="ConsPlusNormal"/>
        <w:jc w:val="right"/>
      </w:pPr>
      <w:r>
        <w:t>поставщиков (подрядчиков, исполнителей)</w:t>
      </w:r>
    </w:p>
    <w:p w:rsidR="00DB38E8" w:rsidRDefault="00DB38E8">
      <w:pPr>
        <w:pStyle w:val="ConsPlusNormal"/>
        <w:jc w:val="right"/>
      </w:pPr>
      <w:r>
        <w:t>для государственных заказчиков</w:t>
      </w:r>
    </w:p>
    <w:p w:rsidR="00DB38E8" w:rsidRDefault="00DB38E8">
      <w:pPr>
        <w:pStyle w:val="ConsPlusNormal"/>
        <w:jc w:val="right"/>
      </w:pPr>
      <w:r>
        <w:t>Смоленской области,</w:t>
      </w:r>
    </w:p>
    <w:p w:rsidR="00DB38E8" w:rsidRDefault="00DB38E8">
      <w:pPr>
        <w:pStyle w:val="ConsPlusNormal"/>
        <w:jc w:val="right"/>
      </w:pPr>
      <w:r>
        <w:t>областных государственных бюджетных</w:t>
      </w:r>
    </w:p>
    <w:p w:rsidR="00DB38E8" w:rsidRDefault="00DB38E8">
      <w:pPr>
        <w:pStyle w:val="ConsPlusNormal"/>
        <w:jc w:val="right"/>
      </w:pPr>
      <w:r>
        <w:t>учреждений, областных государственных</w:t>
      </w:r>
    </w:p>
    <w:p w:rsidR="00DB38E8" w:rsidRDefault="00DB38E8">
      <w:pPr>
        <w:pStyle w:val="ConsPlusNormal"/>
        <w:jc w:val="right"/>
      </w:pPr>
      <w:r>
        <w:t>унитарных предприятий</w:t>
      </w:r>
    </w:p>
    <w:p w:rsidR="00DB38E8" w:rsidRDefault="00DB38E8">
      <w:pPr>
        <w:pStyle w:val="ConsPlusNormal"/>
        <w:jc w:val="center"/>
      </w:pPr>
    </w:p>
    <w:p w:rsidR="00DB38E8" w:rsidRDefault="00DB38E8">
      <w:pPr>
        <w:pStyle w:val="ConsPlusNormal"/>
        <w:jc w:val="center"/>
      </w:pPr>
      <w:r>
        <w:t>Список изменяющих документов</w:t>
      </w:r>
    </w:p>
    <w:p w:rsidR="00DB38E8" w:rsidRDefault="00DB38E8">
      <w:pPr>
        <w:pStyle w:val="ConsPlusNormal"/>
        <w:jc w:val="center"/>
      </w:pPr>
      <w:r>
        <w:t xml:space="preserve">(введено </w:t>
      </w:r>
      <w:hyperlink r:id="rId174" w:history="1">
        <w:r>
          <w:rPr>
            <w:color w:val="0000FF"/>
          </w:rPr>
          <w:t>постановлением</w:t>
        </w:r>
      </w:hyperlink>
      <w:r>
        <w:t xml:space="preserve"> Администрации Смоленской области</w:t>
      </w:r>
    </w:p>
    <w:p w:rsidR="00DB38E8" w:rsidRDefault="00DB38E8">
      <w:pPr>
        <w:pStyle w:val="ConsPlusNormal"/>
        <w:jc w:val="center"/>
      </w:pPr>
      <w:r>
        <w:t>от 23.12.2015 N 838;</w:t>
      </w:r>
    </w:p>
    <w:p w:rsidR="00DB38E8" w:rsidRDefault="00DB38E8">
      <w:pPr>
        <w:pStyle w:val="ConsPlusNormal"/>
        <w:jc w:val="center"/>
      </w:pPr>
      <w:r>
        <w:t xml:space="preserve">в ред. </w:t>
      </w:r>
      <w:hyperlink r:id="rId175" w:history="1">
        <w:r>
          <w:rPr>
            <w:color w:val="0000FF"/>
          </w:rPr>
          <w:t>постановления</w:t>
        </w:r>
      </w:hyperlink>
      <w:r>
        <w:t xml:space="preserve"> Администрации Смоленской области</w:t>
      </w:r>
    </w:p>
    <w:p w:rsidR="00DB38E8" w:rsidRDefault="00DB38E8">
      <w:pPr>
        <w:pStyle w:val="ConsPlusNormal"/>
        <w:jc w:val="center"/>
      </w:pPr>
      <w:r>
        <w:t>от 26.01.2017 N 17)</w:t>
      </w:r>
    </w:p>
    <w:p w:rsidR="00DB38E8" w:rsidRDefault="00DB38E8">
      <w:pPr>
        <w:pStyle w:val="ConsPlusNormal"/>
        <w:jc w:val="both"/>
      </w:pPr>
    </w:p>
    <w:p w:rsidR="00DB38E8" w:rsidRDefault="00DB38E8">
      <w:pPr>
        <w:pStyle w:val="ConsPlusNormal"/>
        <w:jc w:val="right"/>
      </w:pPr>
      <w:r>
        <w:t>Форма</w:t>
      </w:r>
    </w:p>
    <w:p w:rsidR="00DB38E8" w:rsidRDefault="00DB38E8">
      <w:pPr>
        <w:pStyle w:val="ConsPlusNormal"/>
        <w:jc w:val="both"/>
      </w:pPr>
    </w:p>
    <w:p w:rsidR="00DB38E8" w:rsidRDefault="00DB38E8">
      <w:pPr>
        <w:pStyle w:val="ConsPlusNormal"/>
        <w:jc w:val="center"/>
      </w:pPr>
      <w:bookmarkStart w:id="28" w:name="P1624"/>
      <w:bookmarkEnd w:id="28"/>
      <w:r>
        <w:t>ОБОСНОВАНИЕ</w:t>
      </w:r>
    </w:p>
    <w:p w:rsidR="00DB38E8" w:rsidRDefault="00DB38E8">
      <w:pPr>
        <w:pStyle w:val="ConsPlusNormal"/>
        <w:jc w:val="center"/>
      </w:pPr>
      <w:r>
        <w:t>начальной (максимальной) цены контракта</w:t>
      </w:r>
    </w:p>
    <w:p w:rsidR="00DB38E8" w:rsidRDefault="00DB38E8">
      <w:pPr>
        <w:pStyle w:val="ConsPlusNormal"/>
        <w:jc w:val="both"/>
      </w:pPr>
    </w:p>
    <w:p w:rsidR="00DB38E8" w:rsidRDefault="00DB38E8">
      <w:pPr>
        <w:sectPr w:rsidR="00DB38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94"/>
        <w:gridCol w:w="1609"/>
        <w:gridCol w:w="1204"/>
        <w:gridCol w:w="1429"/>
        <w:gridCol w:w="379"/>
        <w:gridCol w:w="1077"/>
        <w:gridCol w:w="1429"/>
        <w:gridCol w:w="1429"/>
        <w:gridCol w:w="1429"/>
        <w:gridCol w:w="1504"/>
        <w:gridCol w:w="1789"/>
        <w:gridCol w:w="1789"/>
        <w:gridCol w:w="1339"/>
        <w:gridCol w:w="1234"/>
      </w:tblGrid>
      <w:tr w:rsidR="00DB38E8">
        <w:tc>
          <w:tcPr>
            <w:tcW w:w="6969" w:type="dxa"/>
            <w:gridSpan w:val="6"/>
          </w:tcPr>
          <w:p w:rsidR="00DB38E8" w:rsidRDefault="00DB38E8">
            <w:pPr>
              <w:pStyle w:val="ConsPlusNormal"/>
              <w:jc w:val="both"/>
            </w:pPr>
            <w:r>
              <w:lastRenderedPageBreak/>
              <w:t>Предмет контракта</w:t>
            </w:r>
          </w:p>
        </w:tc>
        <w:tc>
          <w:tcPr>
            <w:tcW w:w="13019" w:type="dxa"/>
            <w:gridSpan w:val="9"/>
          </w:tcPr>
          <w:p w:rsidR="00DB38E8" w:rsidRDefault="00DB38E8">
            <w:pPr>
              <w:pStyle w:val="ConsPlusNormal"/>
            </w:pPr>
          </w:p>
        </w:tc>
      </w:tr>
      <w:tr w:rsidR="00DB38E8">
        <w:tc>
          <w:tcPr>
            <w:tcW w:w="6969" w:type="dxa"/>
            <w:gridSpan w:val="6"/>
          </w:tcPr>
          <w:p w:rsidR="00DB38E8" w:rsidRDefault="00DB38E8">
            <w:pPr>
              <w:pStyle w:val="ConsPlusNormal"/>
              <w:jc w:val="both"/>
            </w:pPr>
            <w:r>
              <w:t xml:space="preserve">Используемый(ые) метод(ы) определения начальной (максимальной) цены контракта (далее - НМЦК) </w:t>
            </w:r>
            <w:hyperlink w:anchor="P1707" w:history="1">
              <w:r>
                <w:rPr>
                  <w:color w:val="0000FF"/>
                </w:rPr>
                <w:t>&lt;1&gt;</w:t>
              </w:r>
            </w:hyperlink>
          </w:p>
        </w:tc>
        <w:tc>
          <w:tcPr>
            <w:tcW w:w="13019" w:type="dxa"/>
            <w:gridSpan w:val="9"/>
          </w:tcPr>
          <w:p w:rsidR="00DB38E8" w:rsidRDefault="00DB38E8">
            <w:pPr>
              <w:pStyle w:val="ConsPlusNormal"/>
            </w:pPr>
          </w:p>
        </w:tc>
      </w:tr>
      <w:tr w:rsidR="00DB38E8">
        <w:tc>
          <w:tcPr>
            <w:tcW w:w="19988" w:type="dxa"/>
            <w:gridSpan w:val="15"/>
          </w:tcPr>
          <w:p w:rsidR="00DB38E8" w:rsidRDefault="00DB38E8">
            <w:pPr>
              <w:pStyle w:val="ConsPlusNormal"/>
              <w:jc w:val="center"/>
            </w:pPr>
            <w:r>
              <w:t>Расчет НМЦК</w:t>
            </w:r>
          </w:p>
        </w:tc>
      </w:tr>
      <w:tr w:rsidR="00DB38E8">
        <w:tc>
          <w:tcPr>
            <w:tcW w:w="454" w:type="dxa"/>
            <w:vMerge w:val="restart"/>
          </w:tcPr>
          <w:p w:rsidR="00DB38E8" w:rsidRDefault="00DB38E8">
            <w:pPr>
              <w:pStyle w:val="ConsPlusNormal"/>
              <w:jc w:val="center"/>
            </w:pPr>
            <w:r>
              <w:t>N п/п</w:t>
            </w:r>
          </w:p>
        </w:tc>
        <w:tc>
          <w:tcPr>
            <w:tcW w:w="1894" w:type="dxa"/>
            <w:vMerge w:val="restart"/>
          </w:tcPr>
          <w:p w:rsidR="00DB38E8" w:rsidRDefault="00DB38E8">
            <w:pPr>
              <w:pStyle w:val="ConsPlusNormal"/>
              <w:jc w:val="center"/>
            </w:pPr>
            <w:r>
              <w:t xml:space="preserve">Международное непатентованное наименование </w:t>
            </w:r>
            <w:hyperlink w:anchor="P1709" w:history="1">
              <w:r>
                <w:rPr>
                  <w:color w:val="0000FF"/>
                </w:rPr>
                <w:t>&lt;3&gt;</w:t>
              </w:r>
            </w:hyperlink>
          </w:p>
        </w:tc>
        <w:tc>
          <w:tcPr>
            <w:tcW w:w="1609" w:type="dxa"/>
            <w:vMerge w:val="restart"/>
          </w:tcPr>
          <w:p w:rsidR="00DB38E8" w:rsidRDefault="00DB38E8">
            <w:pPr>
              <w:pStyle w:val="ConsPlusNormal"/>
              <w:jc w:val="center"/>
            </w:pPr>
            <w:r>
              <w:t xml:space="preserve">Торговое наименование </w:t>
            </w:r>
            <w:hyperlink w:anchor="P1710" w:history="1">
              <w:r>
                <w:rPr>
                  <w:color w:val="0000FF"/>
                </w:rPr>
                <w:t>&lt;4&gt;</w:t>
              </w:r>
            </w:hyperlink>
            <w:r>
              <w:t>, лекарственная форма, дозировка, фасовка</w:t>
            </w:r>
          </w:p>
        </w:tc>
        <w:tc>
          <w:tcPr>
            <w:tcW w:w="1204" w:type="dxa"/>
            <w:vMerge w:val="restart"/>
          </w:tcPr>
          <w:p w:rsidR="00DB38E8" w:rsidRDefault="00DB38E8">
            <w:pPr>
              <w:pStyle w:val="ConsPlusNormal"/>
              <w:jc w:val="center"/>
            </w:pPr>
            <w:r>
              <w:t>Единица измерения</w:t>
            </w:r>
          </w:p>
        </w:tc>
        <w:tc>
          <w:tcPr>
            <w:tcW w:w="7172" w:type="dxa"/>
            <w:gridSpan w:val="6"/>
          </w:tcPr>
          <w:p w:rsidR="00DB38E8" w:rsidRDefault="00DB38E8">
            <w:pPr>
              <w:pStyle w:val="ConsPlusNormal"/>
              <w:jc w:val="center"/>
            </w:pPr>
            <w:r>
              <w:t xml:space="preserve">Источники обоснования НМЦК (наименование, реквизиты) </w:t>
            </w:r>
            <w:hyperlink w:anchor="P1708" w:history="1">
              <w:r>
                <w:rPr>
                  <w:color w:val="0000FF"/>
                </w:rPr>
                <w:t>&lt;2&gt;</w:t>
              </w:r>
            </w:hyperlink>
          </w:p>
        </w:tc>
        <w:tc>
          <w:tcPr>
            <w:tcW w:w="1504" w:type="dxa"/>
            <w:vMerge w:val="restart"/>
          </w:tcPr>
          <w:p w:rsidR="00DB38E8" w:rsidRDefault="00DB38E8">
            <w:pPr>
              <w:pStyle w:val="ConsPlusNormal"/>
              <w:jc w:val="center"/>
            </w:pPr>
            <w:r>
              <w:t>Цена за единицу, используемая для расчета НМЦК (руб.)</w:t>
            </w:r>
          </w:p>
        </w:tc>
        <w:tc>
          <w:tcPr>
            <w:tcW w:w="1789" w:type="dxa"/>
            <w:vMerge w:val="restart"/>
          </w:tcPr>
          <w:p w:rsidR="00DB38E8" w:rsidRDefault="00DB38E8">
            <w:pPr>
              <w:pStyle w:val="ConsPlusNormal"/>
              <w:jc w:val="center"/>
            </w:pPr>
            <w:r>
              <w:t>Максимальное значение предельных отпускных цен производителей без НДС (руб.)</w:t>
            </w:r>
          </w:p>
        </w:tc>
        <w:tc>
          <w:tcPr>
            <w:tcW w:w="1789" w:type="dxa"/>
            <w:vMerge w:val="restart"/>
          </w:tcPr>
          <w:p w:rsidR="00DB38E8" w:rsidRDefault="00DB38E8">
            <w:pPr>
              <w:pStyle w:val="ConsPlusNormal"/>
              <w:jc w:val="center"/>
            </w:pPr>
            <w:r>
              <w:t>Максимальное значение предельных отпускных цен производителей с НДС (руб.)</w:t>
            </w:r>
          </w:p>
        </w:tc>
        <w:tc>
          <w:tcPr>
            <w:tcW w:w="1339" w:type="dxa"/>
            <w:vMerge w:val="restart"/>
          </w:tcPr>
          <w:p w:rsidR="00DB38E8" w:rsidRDefault="00DB38E8">
            <w:pPr>
              <w:pStyle w:val="ConsPlusNormal"/>
              <w:jc w:val="center"/>
            </w:pPr>
            <w:r>
              <w:t>Количество (шт.)</w:t>
            </w:r>
          </w:p>
        </w:tc>
        <w:tc>
          <w:tcPr>
            <w:tcW w:w="1234" w:type="dxa"/>
            <w:vMerge w:val="restart"/>
          </w:tcPr>
          <w:p w:rsidR="00DB38E8" w:rsidRDefault="00DB38E8">
            <w:pPr>
              <w:pStyle w:val="ConsPlusNormal"/>
              <w:jc w:val="center"/>
            </w:pPr>
            <w:r>
              <w:t xml:space="preserve">Стоимость (руб.) </w:t>
            </w:r>
            <w:hyperlink w:anchor="P1711" w:history="1">
              <w:r>
                <w:rPr>
                  <w:color w:val="0000FF"/>
                </w:rPr>
                <w:t>&lt;5&gt;</w:t>
              </w:r>
            </w:hyperlink>
          </w:p>
        </w:tc>
      </w:tr>
      <w:tr w:rsidR="00DB38E8">
        <w:tc>
          <w:tcPr>
            <w:tcW w:w="454" w:type="dxa"/>
            <w:vMerge/>
          </w:tcPr>
          <w:p w:rsidR="00DB38E8" w:rsidRDefault="00DB38E8"/>
        </w:tc>
        <w:tc>
          <w:tcPr>
            <w:tcW w:w="1894" w:type="dxa"/>
            <w:vMerge/>
          </w:tcPr>
          <w:p w:rsidR="00DB38E8" w:rsidRDefault="00DB38E8"/>
        </w:tc>
        <w:tc>
          <w:tcPr>
            <w:tcW w:w="1609" w:type="dxa"/>
            <w:vMerge/>
          </w:tcPr>
          <w:p w:rsidR="00DB38E8" w:rsidRDefault="00DB38E8"/>
        </w:tc>
        <w:tc>
          <w:tcPr>
            <w:tcW w:w="1204" w:type="dxa"/>
            <w:vMerge/>
          </w:tcPr>
          <w:p w:rsidR="00DB38E8" w:rsidRDefault="00DB38E8"/>
        </w:tc>
        <w:tc>
          <w:tcPr>
            <w:tcW w:w="1429" w:type="dxa"/>
          </w:tcPr>
          <w:p w:rsidR="00DB38E8" w:rsidRDefault="00DB38E8">
            <w:pPr>
              <w:pStyle w:val="ConsPlusNormal"/>
              <w:jc w:val="center"/>
            </w:pPr>
            <w:r>
              <w:t>источник информации N 1</w:t>
            </w:r>
          </w:p>
        </w:tc>
        <w:tc>
          <w:tcPr>
            <w:tcW w:w="1456" w:type="dxa"/>
            <w:gridSpan w:val="2"/>
          </w:tcPr>
          <w:p w:rsidR="00DB38E8" w:rsidRDefault="00DB38E8">
            <w:pPr>
              <w:pStyle w:val="ConsPlusNormal"/>
              <w:jc w:val="center"/>
            </w:pPr>
            <w:r>
              <w:t>источник информации N 2</w:t>
            </w:r>
          </w:p>
        </w:tc>
        <w:tc>
          <w:tcPr>
            <w:tcW w:w="1429" w:type="dxa"/>
          </w:tcPr>
          <w:p w:rsidR="00DB38E8" w:rsidRDefault="00DB38E8">
            <w:pPr>
              <w:pStyle w:val="ConsPlusNormal"/>
              <w:jc w:val="center"/>
            </w:pPr>
            <w:r>
              <w:t>источник информации N 3</w:t>
            </w:r>
          </w:p>
        </w:tc>
        <w:tc>
          <w:tcPr>
            <w:tcW w:w="1429" w:type="dxa"/>
          </w:tcPr>
          <w:p w:rsidR="00DB38E8" w:rsidRDefault="00DB38E8">
            <w:pPr>
              <w:pStyle w:val="ConsPlusNormal"/>
              <w:jc w:val="center"/>
            </w:pPr>
            <w:r>
              <w:t>источник информации N 4</w:t>
            </w:r>
          </w:p>
        </w:tc>
        <w:tc>
          <w:tcPr>
            <w:tcW w:w="1429" w:type="dxa"/>
          </w:tcPr>
          <w:p w:rsidR="00DB38E8" w:rsidRDefault="00DB38E8">
            <w:pPr>
              <w:pStyle w:val="ConsPlusNormal"/>
              <w:jc w:val="center"/>
            </w:pPr>
            <w:r>
              <w:t>источник информации N 5</w:t>
            </w:r>
          </w:p>
        </w:tc>
        <w:tc>
          <w:tcPr>
            <w:tcW w:w="1504" w:type="dxa"/>
            <w:vMerge/>
          </w:tcPr>
          <w:p w:rsidR="00DB38E8" w:rsidRDefault="00DB38E8"/>
        </w:tc>
        <w:tc>
          <w:tcPr>
            <w:tcW w:w="1789" w:type="dxa"/>
            <w:vMerge/>
          </w:tcPr>
          <w:p w:rsidR="00DB38E8" w:rsidRDefault="00DB38E8"/>
        </w:tc>
        <w:tc>
          <w:tcPr>
            <w:tcW w:w="1789" w:type="dxa"/>
            <w:vMerge/>
          </w:tcPr>
          <w:p w:rsidR="00DB38E8" w:rsidRDefault="00DB38E8"/>
        </w:tc>
        <w:tc>
          <w:tcPr>
            <w:tcW w:w="1339" w:type="dxa"/>
            <w:vMerge/>
          </w:tcPr>
          <w:p w:rsidR="00DB38E8" w:rsidRDefault="00DB38E8"/>
        </w:tc>
        <w:tc>
          <w:tcPr>
            <w:tcW w:w="1234" w:type="dxa"/>
            <w:vMerge/>
          </w:tcPr>
          <w:p w:rsidR="00DB38E8" w:rsidRDefault="00DB38E8"/>
        </w:tc>
      </w:tr>
      <w:tr w:rsidR="00DB38E8">
        <w:tc>
          <w:tcPr>
            <w:tcW w:w="454" w:type="dxa"/>
          </w:tcPr>
          <w:p w:rsidR="00DB38E8" w:rsidRDefault="00DB38E8">
            <w:pPr>
              <w:pStyle w:val="ConsPlusNormal"/>
              <w:jc w:val="center"/>
            </w:pPr>
            <w:r>
              <w:t>1</w:t>
            </w:r>
          </w:p>
        </w:tc>
        <w:tc>
          <w:tcPr>
            <w:tcW w:w="1894" w:type="dxa"/>
          </w:tcPr>
          <w:p w:rsidR="00DB38E8" w:rsidRDefault="00DB38E8">
            <w:pPr>
              <w:pStyle w:val="ConsPlusNormal"/>
              <w:jc w:val="center"/>
            </w:pPr>
            <w:r>
              <w:t>2</w:t>
            </w:r>
          </w:p>
        </w:tc>
        <w:tc>
          <w:tcPr>
            <w:tcW w:w="1609" w:type="dxa"/>
          </w:tcPr>
          <w:p w:rsidR="00DB38E8" w:rsidRDefault="00DB38E8">
            <w:pPr>
              <w:pStyle w:val="ConsPlusNormal"/>
              <w:jc w:val="center"/>
            </w:pPr>
            <w:r>
              <w:t>3</w:t>
            </w:r>
          </w:p>
        </w:tc>
        <w:tc>
          <w:tcPr>
            <w:tcW w:w="1204" w:type="dxa"/>
          </w:tcPr>
          <w:p w:rsidR="00DB38E8" w:rsidRDefault="00DB38E8">
            <w:pPr>
              <w:pStyle w:val="ConsPlusNormal"/>
              <w:jc w:val="center"/>
            </w:pPr>
            <w:r>
              <w:t>4</w:t>
            </w:r>
          </w:p>
        </w:tc>
        <w:tc>
          <w:tcPr>
            <w:tcW w:w="1429" w:type="dxa"/>
          </w:tcPr>
          <w:p w:rsidR="00DB38E8" w:rsidRDefault="00DB38E8">
            <w:pPr>
              <w:pStyle w:val="ConsPlusNormal"/>
              <w:jc w:val="center"/>
            </w:pPr>
            <w:r>
              <w:t>5</w:t>
            </w:r>
          </w:p>
        </w:tc>
        <w:tc>
          <w:tcPr>
            <w:tcW w:w="1456" w:type="dxa"/>
            <w:gridSpan w:val="2"/>
          </w:tcPr>
          <w:p w:rsidR="00DB38E8" w:rsidRDefault="00DB38E8">
            <w:pPr>
              <w:pStyle w:val="ConsPlusNormal"/>
              <w:jc w:val="center"/>
            </w:pPr>
            <w:r>
              <w:t>6</w:t>
            </w:r>
          </w:p>
        </w:tc>
        <w:tc>
          <w:tcPr>
            <w:tcW w:w="1429" w:type="dxa"/>
          </w:tcPr>
          <w:p w:rsidR="00DB38E8" w:rsidRDefault="00DB38E8">
            <w:pPr>
              <w:pStyle w:val="ConsPlusNormal"/>
              <w:jc w:val="center"/>
            </w:pPr>
            <w:r>
              <w:t>7</w:t>
            </w:r>
          </w:p>
        </w:tc>
        <w:tc>
          <w:tcPr>
            <w:tcW w:w="1429" w:type="dxa"/>
          </w:tcPr>
          <w:p w:rsidR="00DB38E8" w:rsidRDefault="00DB38E8">
            <w:pPr>
              <w:pStyle w:val="ConsPlusNormal"/>
              <w:jc w:val="center"/>
            </w:pPr>
            <w:r>
              <w:t>8</w:t>
            </w:r>
          </w:p>
        </w:tc>
        <w:tc>
          <w:tcPr>
            <w:tcW w:w="1429" w:type="dxa"/>
          </w:tcPr>
          <w:p w:rsidR="00DB38E8" w:rsidRDefault="00DB38E8">
            <w:pPr>
              <w:pStyle w:val="ConsPlusNormal"/>
              <w:jc w:val="center"/>
            </w:pPr>
            <w:r>
              <w:t>9</w:t>
            </w:r>
          </w:p>
        </w:tc>
        <w:tc>
          <w:tcPr>
            <w:tcW w:w="1504" w:type="dxa"/>
          </w:tcPr>
          <w:p w:rsidR="00DB38E8" w:rsidRDefault="00DB38E8">
            <w:pPr>
              <w:pStyle w:val="ConsPlusNormal"/>
              <w:jc w:val="center"/>
            </w:pPr>
            <w:r>
              <w:t>10</w:t>
            </w:r>
          </w:p>
        </w:tc>
        <w:tc>
          <w:tcPr>
            <w:tcW w:w="1789" w:type="dxa"/>
          </w:tcPr>
          <w:p w:rsidR="00DB38E8" w:rsidRDefault="00DB38E8">
            <w:pPr>
              <w:pStyle w:val="ConsPlusNormal"/>
              <w:jc w:val="center"/>
            </w:pPr>
            <w:r>
              <w:t>11</w:t>
            </w:r>
          </w:p>
        </w:tc>
        <w:tc>
          <w:tcPr>
            <w:tcW w:w="1789" w:type="dxa"/>
          </w:tcPr>
          <w:p w:rsidR="00DB38E8" w:rsidRDefault="00DB38E8">
            <w:pPr>
              <w:pStyle w:val="ConsPlusNormal"/>
              <w:jc w:val="center"/>
            </w:pPr>
            <w:r>
              <w:t>12</w:t>
            </w:r>
          </w:p>
        </w:tc>
        <w:tc>
          <w:tcPr>
            <w:tcW w:w="1339" w:type="dxa"/>
          </w:tcPr>
          <w:p w:rsidR="00DB38E8" w:rsidRDefault="00DB38E8">
            <w:pPr>
              <w:pStyle w:val="ConsPlusNormal"/>
              <w:jc w:val="center"/>
            </w:pPr>
            <w:r>
              <w:t>13</w:t>
            </w:r>
          </w:p>
        </w:tc>
        <w:tc>
          <w:tcPr>
            <w:tcW w:w="1234" w:type="dxa"/>
          </w:tcPr>
          <w:p w:rsidR="00DB38E8" w:rsidRDefault="00DB38E8">
            <w:pPr>
              <w:pStyle w:val="ConsPlusNormal"/>
              <w:jc w:val="center"/>
            </w:pPr>
            <w:r>
              <w:t>14</w:t>
            </w:r>
          </w:p>
        </w:tc>
      </w:tr>
      <w:tr w:rsidR="00DB38E8">
        <w:tc>
          <w:tcPr>
            <w:tcW w:w="454" w:type="dxa"/>
          </w:tcPr>
          <w:p w:rsidR="00DB38E8" w:rsidRDefault="00DB38E8">
            <w:pPr>
              <w:pStyle w:val="ConsPlusNormal"/>
            </w:pPr>
          </w:p>
        </w:tc>
        <w:tc>
          <w:tcPr>
            <w:tcW w:w="1894" w:type="dxa"/>
          </w:tcPr>
          <w:p w:rsidR="00DB38E8" w:rsidRDefault="00DB38E8">
            <w:pPr>
              <w:pStyle w:val="ConsPlusNormal"/>
            </w:pPr>
          </w:p>
        </w:tc>
        <w:tc>
          <w:tcPr>
            <w:tcW w:w="1609" w:type="dxa"/>
          </w:tcPr>
          <w:p w:rsidR="00DB38E8" w:rsidRDefault="00DB38E8">
            <w:pPr>
              <w:pStyle w:val="ConsPlusNormal"/>
            </w:pPr>
          </w:p>
        </w:tc>
        <w:tc>
          <w:tcPr>
            <w:tcW w:w="1204" w:type="dxa"/>
          </w:tcPr>
          <w:p w:rsidR="00DB38E8" w:rsidRDefault="00DB38E8">
            <w:pPr>
              <w:pStyle w:val="ConsPlusNormal"/>
            </w:pPr>
          </w:p>
        </w:tc>
        <w:tc>
          <w:tcPr>
            <w:tcW w:w="1429" w:type="dxa"/>
          </w:tcPr>
          <w:p w:rsidR="00DB38E8" w:rsidRDefault="00DB38E8">
            <w:pPr>
              <w:pStyle w:val="ConsPlusNormal"/>
            </w:pPr>
          </w:p>
        </w:tc>
        <w:tc>
          <w:tcPr>
            <w:tcW w:w="1456" w:type="dxa"/>
            <w:gridSpan w:val="2"/>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504" w:type="dxa"/>
          </w:tcPr>
          <w:p w:rsidR="00DB38E8" w:rsidRDefault="00DB38E8">
            <w:pPr>
              <w:pStyle w:val="ConsPlusNormal"/>
            </w:pPr>
          </w:p>
        </w:tc>
        <w:tc>
          <w:tcPr>
            <w:tcW w:w="1789" w:type="dxa"/>
          </w:tcPr>
          <w:p w:rsidR="00DB38E8" w:rsidRDefault="00DB38E8">
            <w:pPr>
              <w:pStyle w:val="ConsPlusNormal"/>
            </w:pPr>
          </w:p>
        </w:tc>
        <w:tc>
          <w:tcPr>
            <w:tcW w:w="1789" w:type="dxa"/>
          </w:tcPr>
          <w:p w:rsidR="00DB38E8" w:rsidRDefault="00DB38E8">
            <w:pPr>
              <w:pStyle w:val="ConsPlusNormal"/>
            </w:pPr>
          </w:p>
        </w:tc>
        <w:tc>
          <w:tcPr>
            <w:tcW w:w="1339" w:type="dxa"/>
          </w:tcPr>
          <w:p w:rsidR="00DB38E8" w:rsidRDefault="00DB38E8">
            <w:pPr>
              <w:pStyle w:val="ConsPlusNormal"/>
            </w:pPr>
          </w:p>
        </w:tc>
        <w:tc>
          <w:tcPr>
            <w:tcW w:w="1234" w:type="dxa"/>
          </w:tcPr>
          <w:p w:rsidR="00DB38E8" w:rsidRDefault="00DB38E8">
            <w:pPr>
              <w:pStyle w:val="ConsPlusNormal"/>
            </w:pPr>
          </w:p>
        </w:tc>
      </w:tr>
      <w:tr w:rsidR="00DB38E8">
        <w:tc>
          <w:tcPr>
            <w:tcW w:w="454" w:type="dxa"/>
          </w:tcPr>
          <w:p w:rsidR="00DB38E8" w:rsidRDefault="00DB38E8">
            <w:pPr>
              <w:pStyle w:val="ConsPlusNormal"/>
            </w:pPr>
          </w:p>
        </w:tc>
        <w:tc>
          <w:tcPr>
            <w:tcW w:w="1894" w:type="dxa"/>
          </w:tcPr>
          <w:p w:rsidR="00DB38E8" w:rsidRDefault="00DB38E8">
            <w:pPr>
              <w:pStyle w:val="ConsPlusNormal"/>
            </w:pPr>
          </w:p>
        </w:tc>
        <w:tc>
          <w:tcPr>
            <w:tcW w:w="1609" w:type="dxa"/>
          </w:tcPr>
          <w:p w:rsidR="00DB38E8" w:rsidRDefault="00DB38E8">
            <w:pPr>
              <w:pStyle w:val="ConsPlusNormal"/>
            </w:pPr>
          </w:p>
        </w:tc>
        <w:tc>
          <w:tcPr>
            <w:tcW w:w="1204" w:type="dxa"/>
          </w:tcPr>
          <w:p w:rsidR="00DB38E8" w:rsidRDefault="00DB38E8">
            <w:pPr>
              <w:pStyle w:val="ConsPlusNormal"/>
            </w:pPr>
          </w:p>
        </w:tc>
        <w:tc>
          <w:tcPr>
            <w:tcW w:w="1429" w:type="dxa"/>
          </w:tcPr>
          <w:p w:rsidR="00DB38E8" w:rsidRDefault="00DB38E8">
            <w:pPr>
              <w:pStyle w:val="ConsPlusNormal"/>
            </w:pPr>
          </w:p>
        </w:tc>
        <w:tc>
          <w:tcPr>
            <w:tcW w:w="1456" w:type="dxa"/>
            <w:gridSpan w:val="2"/>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504" w:type="dxa"/>
          </w:tcPr>
          <w:p w:rsidR="00DB38E8" w:rsidRDefault="00DB38E8">
            <w:pPr>
              <w:pStyle w:val="ConsPlusNormal"/>
            </w:pPr>
          </w:p>
        </w:tc>
        <w:tc>
          <w:tcPr>
            <w:tcW w:w="1789" w:type="dxa"/>
          </w:tcPr>
          <w:p w:rsidR="00DB38E8" w:rsidRDefault="00DB38E8">
            <w:pPr>
              <w:pStyle w:val="ConsPlusNormal"/>
            </w:pPr>
          </w:p>
        </w:tc>
        <w:tc>
          <w:tcPr>
            <w:tcW w:w="1789" w:type="dxa"/>
          </w:tcPr>
          <w:p w:rsidR="00DB38E8" w:rsidRDefault="00DB38E8">
            <w:pPr>
              <w:pStyle w:val="ConsPlusNormal"/>
            </w:pPr>
          </w:p>
        </w:tc>
        <w:tc>
          <w:tcPr>
            <w:tcW w:w="1339" w:type="dxa"/>
          </w:tcPr>
          <w:p w:rsidR="00DB38E8" w:rsidRDefault="00DB38E8">
            <w:pPr>
              <w:pStyle w:val="ConsPlusNormal"/>
            </w:pPr>
          </w:p>
        </w:tc>
        <w:tc>
          <w:tcPr>
            <w:tcW w:w="1234" w:type="dxa"/>
          </w:tcPr>
          <w:p w:rsidR="00DB38E8" w:rsidRDefault="00DB38E8">
            <w:pPr>
              <w:pStyle w:val="ConsPlusNormal"/>
            </w:pPr>
          </w:p>
        </w:tc>
      </w:tr>
      <w:tr w:rsidR="00DB38E8">
        <w:tc>
          <w:tcPr>
            <w:tcW w:w="454" w:type="dxa"/>
          </w:tcPr>
          <w:p w:rsidR="00DB38E8" w:rsidRDefault="00DB38E8">
            <w:pPr>
              <w:pStyle w:val="ConsPlusNormal"/>
            </w:pPr>
          </w:p>
        </w:tc>
        <w:tc>
          <w:tcPr>
            <w:tcW w:w="1894" w:type="dxa"/>
          </w:tcPr>
          <w:p w:rsidR="00DB38E8" w:rsidRDefault="00DB38E8">
            <w:pPr>
              <w:pStyle w:val="ConsPlusNormal"/>
            </w:pPr>
          </w:p>
        </w:tc>
        <w:tc>
          <w:tcPr>
            <w:tcW w:w="1609" w:type="dxa"/>
          </w:tcPr>
          <w:p w:rsidR="00DB38E8" w:rsidRDefault="00DB38E8">
            <w:pPr>
              <w:pStyle w:val="ConsPlusNormal"/>
            </w:pPr>
          </w:p>
        </w:tc>
        <w:tc>
          <w:tcPr>
            <w:tcW w:w="1204" w:type="dxa"/>
          </w:tcPr>
          <w:p w:rsidR="00DB38E8" w:rsidRDefault="00DB38E8">
            <w:pPr>
              <w:pStyle w:val="ConsPlusNormal"/>
            </w:pPr>
          </w:p>
        </w:tc>
        <w:tc>
          <w:tcPr>
            <w:tcW w:w="1429" w:type="dxa"/>
          </w:tcPr>
          <w:p w:rsidR="00DB38E8" w:rsidRDefault="00DB38E8">
            <w:pPr>
              <w:pStyle w:val="ConsPlusNormal"/>
            </w:pPr>
          </w:p>
        </w:tc>
        <w:tc>
          <w:tcPr>
            <w:tcW w:w="1456" w:type="dxa"/>
            <w:gridSpan w:val="2"/>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429" w:type="dxa"/>
          </w:tcPr>
          <w:p w:rsidR="00DB38E8" w:rsidRDefault="00DB38E8">
            <w:pPr>
              <w:pStyle w:val="ConsPlusNormal"/>
            </w:pPr>
          </w:p>
        </w:tc>
        <w:tc>
          <w:tcPr>
            <w:tcW w:w="1504" w:type="dxa"/>
          </w:tcPr>
          <w:p w:rsidR="00DB38E8" w:rsidRDefault="00DB38E8">
            <w:pPr>
              <w:pStyle w:val="ConsPlusNormal"/>
            </w:pPr>
          </w:p>
        </w:tc>
        <w:tc>
          <w:tcPr>
            <w:tcW w:w="1789" w:type="dxa"/>
          </w:tcPr>
          <w:p w:rsidR="00DB38E8" w:rsidRDefault="00DB38E8">
            <w:pPr>
              <w:pStyle w:val="ConsPlusNormal"/>
            </w:pPr>
          </w:p>
        </w:tc>
        <w:tc>
          <w:tcPr>
            <w:tcW w:w="1789" w:type="dxa"/>
          </w:tcPr>
          <w:p w:rsidR="00DB38E8" w:rsidRDefault="00DB38E8">
            <w:pPr>
              <w:pStyle w:val="ConsPlusNormal"/>
            </w:pPr>
          </w:p>
        </w:tc>
        <w:tc>
          <w:tcPr>
            <w:tcW w:w="1339" w:type="dxa"/>
          </w:tcPr>
          <w:p w:rsidR="00DB38E8" w:rsidRDefault="00DB38E8">
            <w:pPr>
              <w:pStyle w:val="ConsPlusNormal"/>
            </w:pPr>
          </w:p>
        </w:tc>
        <w:tc>
          <w:tcPr>
            <w:tcW w:w="1234" w:type="dxa"/>
          </w:tcPr>
          <w:p w:rsidR="00DB38E8" w:rsidRDefault="00DB38E8">
            <w:pPr>
              <w:pStyle w:val="ConsPlusNormal"/>
            </w:pPr>
          </w:p>
        </w:tc>
      </w:tr>
      <w:tr w:rsidR="00DB38E8">
        <w:tc>
          <w:tcPr>
            <w:tcW w:w="18754" w:type="dxa"/>
            <w:gridSpan w:val="14"/>
          </w:tcPr>
          <w:p w:rsidR="00DB38E8" w:rsidRDefault="00DB38E8">
            <w:pPr>
              <w:pStyle w:val="ConsPlusNormal"/>
              <w:jc w:val="right"/>
            </w:pPr>
            <w:r>
              <w:t xml:space="preserve">НМЦК </w:t>
            </w:r>
            <w:hyperlink w:anchor="P1712" w:history="1">
              <w:r>
                <w:rPr>
                  <w:color w:val="0000FF"/>
                </w:rPr>
                <w:t>&lt;6&gt;</w:t>
              </w:r>
            </w:hyperlink>
          </w:p>
        </w:tc>
        <w:tc>
          <w:tcPr>
            <w:tcW w:w="1234" w:type="dxa"/>
          </w:tcPr>
          <w:p w:rsidR="00DB38E8" w:rsidRDefault="00DB38E8">
            <w:pPr>
              <w:pStyle w:val="ConsPlusNormal"/>
            </w:pPr>
          </w:p>
        </w:tc>
      </w:tr>
    </w:tbl>
    <w:p w:rsidR="00DB38E8" w:rsidRDefault="00DB38E8">
      <w:pPr>
        <w:pStyle w:val="ConsPlusNormal"/>
        <w:jc w:val="both"/>
      </w:pPr>
    </w:p>
    <w:p w:rsidR="00DB38E8" w:rsidRDefault="00DB38E8">
      <w:pPr>
        <w:pStyle w:val="ConsPlusNormal"/>
        <w:ind w:firstLine="540"/>
        <w:jc w:val="both"/>
      </w:pPr>
      <w:r>
        <w:t>--------------------------------</w:t>
      </w:r>
    </w:p>
    <w:p w:rsidR="00DB38E8" w:rsidRDefault="00DB38E8">
      <w:pPr>
        <w:pStyle w:val="ConsPlusNormal"/>
        <w:ind w:firstLine="540"/>
        <w:jc w:val="both"/>
      </w:pPr>
      <w:bookmarkStart w:id="29" w:name="P1707"/>
      <w:bookmarkEnd w:id="29"/>
      <w:r>
        <w:t xml:space="preserve">&lt;1&gt; В данной графе указываются наименования метода или нескольких методов определения НМЦК, используемых заказчиком в соответствии со </w:t>
      </w:r>
      <w:hyperlink r:id="rId176"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DB38E8" w:rsidRDefault="00DB38E8">
      <w:pPr>
        <w:pStyle w:val="ConsPlusNormal"/>
        <w:ind w:firstLine="540"/>
        <w:jc w:val="both"/>
      </w:pPr>
      <w:bookmarkStart w:id="30" w:name="P1708"/>
      <w:bookmarkEnd w:id="30"/>
      <w:r>
        <w:t xml:space="preserve">&lt;2&gt; Указываются источники информации, используемые заказчиком для определения НМЦК в соответствии со </w:t>
      </w:r>
      <w:hyperlink r:id="rId177"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с указанием реквизитов документов, на основании которых выполнен расчет.</w:t>
      </w:r>
    </w:p>
    <w:p w:rsidR="00DB38E8" w:rsidRDefault="00DB38E8">
      <w:pPr>
        <w:pStyle w:val="ConsPlusNormal"/>
        <w:ind w:firstLine="540"/>
        <w:jc w:val="both"/>
      </w:pPr>
      <w:bookmarkStart w:id="31" w:name="P1709"/>
      <w:bookmarkEnd w:id="31"/>
      <w:r>
        <w:t>&lt;3&gt; При отсутствии у лекарственного препарата международного непатентованного наименования указывается химическое, группировочное наименование.</w:t>
      </w:r>
    </w:p>
    <w:p w:rsidR="00DB38E8" w:rsidRDefault="00DB38E8">
      <w:pPr>
        <w:pStyle w:val="ConsPlusNormal"/>
        <w:ind w:firstLine="540"/>
        <w:jc w:val="both"/>
      </w:pPr>
      <w:bookmarkStart w:id="32" w:name="P1710"/>
      <w:bookmarkEnd w:id="32"/>
      <w:r>
        <w:t xml:space="preserve">&lt;4&gt; Заказчик вправе указывать торговое наименование лекарственного препарата при осуществлении закупки лекарственных препаратов, </w:t>
      </w:r>
      <w:r>
        <w:lastRenderedPageBreak/>
        <w:t xml:space="preserve">входящих в перечень лекарственных препаратов,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r:id="rId178" w:history="1">
        <w:r>
          <w:rPr>
            <w:color w:val="0000FF"/>
          </w:rPr>
          <w:t>пунктом 7 части 2 статьи 83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DB38E8" w:rsidRDefault="00DB38E8">
      <w:pPr>
        <w:pStyle w:val="ConsPlusNormal"/>
        <w:ind w:firstLine="540"/>
        <w:jc w:val="both"/>
      </w:pPr>
      <w:bookmarkStart w:id="33" w:name="P1711"/>
      <w:bookmarkEnd w:id="33"/>
      <w:r>
        <w:t>&lt;5&gt; Рассчитывается как произведение средней цены за единицу измерения на количество.</w:t>
      </w:r>
    </w:p>
    <w:p w:rsidR="00DB38E8" w:rsidRDefault="00DB38E8">
      <w:pPr>
        <w:pStyle w:val="ConsPlusNormal"/>
        <w:ind w:firstLine="540"/>
        <w:jc w:val="both"/>
      </w:pPr>
      <w:bookmarkStart w:id="34" w:name="P1712"/>
      <w:bookmarkEnd w:id="34"/>
      <w:r>
        <w:t>&lt;6&gt; Рассчитывается как общая сумма стоимости всех объектов закупки.</w:t>
      </w:r>
    </w:p>
    <w:p w:rsidR="00DB38E8" w:rsidRDefault="00DB38E8">
      <w:pPr>
        <w:pStyle w:val="ConsPlusNormal"/>
        <w:jc w:val="both"/>
      </w:pPr>
    </w:p>
    <w:p w:rsidR="00DB38E8" w:rsidRDefault="00DB38E8">
      <w:pPr>
        <w:pStyle w:val="ConsPlusNormal"/>
        <w:jc w:val="both"/>
      </w:pPr>
    </w:p>
    <w:p w:rsidR="00DB38E8" w:rsidRDefault="00DB38E8">
      <w:pPr>
        <w:pStyle w:val="ConsPlusNormal"/>
        <w:pBdr>
          <w:top w:val="single" w:sz="6" w:space="0" w:color="auto"/>
        </w:pBdr>
        <w:spacing w:before="100" w:after="100"/>
        <w:jc w:val="both"/>
        <w:rPr>
          <w:sz w:val="2"/>
          <w:szCs w:val="2"/>
        </w:rPr>
      </w:pPr>
    </w:p>
    <w:p w:rsidR="00744277" w:rsidRDefault="00DB38E8"/>
    <w:sectPr w:rsidR="00744277" w:rsidSect="0009168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B38E8"/>
    <w:rsid w:val="002C272A"/>
    <w:rsid w:val="00CA3B22"/>
    <w:rsid w:val="00DB38E8"/>
    <w:rsid w:val="00E41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8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38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38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38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38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38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38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38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FE878FDCBF4DB114DBAE9DCD06E9F9C050CFFD248AB9AADCBA8157192B1917940701C9A0D0245DA2924BDFL1J" TargetMode="External"/><Relationship Id="rId117" Type="http://schemas.openxmlformats.org/officeDocument/2006/relationships/hyperlink" Target="consultantplus://offline/ref=0FFE878FDCBF4DB114DBB090DB6AB4F3C45A95F62E86BBF989E5DA0A4ED2L2J" TargetMode="External"/><Relationship Id="rId21" Type="http://schemas.openxmlformats.org/officeDocument/2006/relationships/hyperlink" Target="consultantplus://offline/ref=0FFE878FDCBF4DB114DBB090DB6AB4F3C45A95F62E86BBF989E5DA0A4E221340D348588BE4DD265DDALAJ" TargetMode="External"/><Relationship Id="rId42" Type="http://schemas.openxmlformats.org/officeDocument/2006/relationships/hyperlink" Target="consultantplus://offline/ref=0FFE878FDCBF4DB114DBB090DB6AB4F3C45A95F62E86BBF989E5DA0A4ED2L2J" TargetMode="External"/><Relationship Id="rId47" Type="http://schemas.openxmlformats.org/officeDocument/2006/relationships/hyperlink" Target="consultantplus://offline/ref=0FFE878FDCBF4DB114DBAE9DCD06E9F9C050CFFD248AB9AADCBA8157192B1917940701C9A0D0245DA2924ADFL0J" TargetMode="External"/><Relationship Id="rId63" Type="http://schemas.openxmlformats.org/officeDocument/2006/relationships/hyperlink" Target="consultantplus://offline/ref=0FFE878FDCBF4DB114DBB090DB6AB4F3C45A95F62E86BBF989E5DA0A4ED2L2J" TargetMode="External"/><Relationship Id="rId68" Type="http://schemas.openxmlformats.org/officeDocument/2006/relationships/hyperlink" Target="consultantplus://offline/ref=0FFE878FDCBF4DB114DBAE9DCD06E9F9C050CFFD248AB9AADCBA8157192B1917940701C9A0D0245DA29249DFLAJ" TargetMode="External"/><Relationship Id="rId84" Type="http://schemas.openxmlformats.org/officeDocument/2006/relationships/hyperlink" Target="consultantplus://offline/ref=0FFE878FDCBF4DB114DBAE9DCD06E9F9C050CFFD2B87B1ABD7BA8157192B1917940701C9A0D0245DA29249DFLEJ" TargetMode="External"/><Relationship Id="rId89" Type="http://schemas.openxmlformats.org/officeDocument/2006/relationships/hyperlink" Target="consultantplus://offline/ref=0FFE878FDCBF4DB114DBAE9DCD06E9F9C050CFFD2B87B1ABD7BA8157192B1917940701C9A0D0245DA29249DFL0J" TargetMode="External"/><Relationship Id="rId112" Type="http://schemas.openxmlformats.org/officeDocument/2006/relationships/hyperlink" Target="consultantplus://offline/ref=0FFE878FDCBF4DB114DBB090DB6AB4F3C45A95F62E86BBF989E5DA0A4E221340D348588BE4DD2059DALBJ" TargetMode="External"/><Relationship Id="rId133" Type="http://schemas.openxmlformats.org/officeDocument/2006/relationships/hyperlink" Target="consultantplus://offline/ref=0FFE878FDCBF4DB114DBB090DB6AB4F3C45A95F62E86BBF989E5DA0A4E221340D348588BE4DD2655DAL4J" TargetMode="External"/><Relationship Id="rId138" Type="http://schemas.openxmlformats.org/officeDocument/2006/relationships/hyperlink" Target="consultantplus://offline/ref=0FFE878FDCBF4DB114DBB090DB6AB4F3C45A95F62E86BBF989E5DA0A4E221340D348588BE4DC2659DAL6J" TargetMode="External"/><Relationship Id="rId154" Type="http://schemas.openxmlformats.org/officeDocument/2006/relationships/hyperlink" Target="consultantplus://offline/ref=0FFE878FDCBF4DB114DBB090DB6AB4F3C45A95F62E86BBF989E5DA0A4E221340D348588BE4DD205CDAL2J" TargetMode="External"/><Relationship Id="rId159" Type="http://schemas.openxmlformats.org/officeDocument/2006/relationships/hyperlink" Target="consultantplus://offline/ref=0FFE878FDCBF4DB114DBB090DB6AB4F3C45A95F62E86BBF989E5DA0A4ED2L2J" TargetMode="External"/><Relationship Id="rId175" Type="http://schemas.openxmlformats.org/officeDocument/2006/relationships/hyperlink" Target="consultantplus://offline/ref=0FFE878FDCBF4DB114DBAE9DCD06E9F9C050CFFD2488B4ABDDBA8157192B1917940701C9A0D0245DA29248DFL1J" TargetMode="External"/><Relationship Id="rId170" Type="http://schemas.openxmlformats.org/officeDocument/2006/relationships/hyperlink" Target="consultantplus://offline/ref=0FFE878FDCBF4DB114DBB090DB6AB4F3C45A95F62E86BBF989E5DA0A4ED2L2J" TargetMode="External"/><Relationship Id="rId16" Type="http://schemas.openxmlformats.org/officeDocument/2006/relationships/hyperlink" Target="consultantplus://offline/ref=0FFE878FDCBF4DB114DBAE9DCD06E9F9C050CFFD2A86B5AAD2BA8157192B1917940701C9A0D0245DA2924BDFLDJ" TargetMode="External"/><Relationship Id="rId107" Type="http://schemas.openxmlformats.org/officeDocument/2006/relationships/hyperlink" Target="consultantplus://offline/ref=0FFE878FDCBF4DB114DBAE9DCD06E9F9C050CFFD248AB9AADCBA8157192B1917940701C9A0D0245DA29249DFLEJ" TargetMode="External"/><Relationship Id="rId11" Type="http://schemas.openxmlformats.org/officeDocument/2006/relationships/hyperlink" Target="consultantplus://offline/ref=0FFE878FDCBF4DB114DBB090DB6AB4F3C45A95F62E86BBF989E5DA0A4E221340D348588BE4DD265DDALAJ" TargetMode="External"/><Relationship Id="rId32" Type="http://schemas.openxmlformats.org/officeDocument/2006/relationships/hyperlink" Target="consultantplus://offline/ref=0FFE878FDCBF4DB114DBAE9DCD06E9F9C050CFFD2488B4ABDDBA8157192B1917940701C9A0D0245DA2924ADFLAJ" TargetMode="External"/><Relationship Id="rId37" Type="http://schemas.openxmlformats.org/officeDocument/2006/relationships/hyperlink" Target="consultantplus://offline/ref=0FFE878FDCBF4DB114DBAE9DCD06E9F9C050CFFD2A86B5AAD2BA8157192B1917940701C9A0D0245DA29249DFL8J" TargetMode="External"/><Relationship Id="rId53" Type="http://schemas.openxmlformats.org/officeDocument/2006/relationships/hyperlink" Target="consultantplus://offline/ref=0FFE878FDCBF4DB114DBB090DB6AB4F3C45A95F62E86BBF989E5DA0A4ED2L2J" TargetMode="External"/><Relationship Id="rId58" Type="http://schemas.openxmlformats.org/officeDocument/2006/relationships/hyperlink" Target="consultantplus://offline/ref=0FFE878FDCBF4DB114DBB090DB6AB4F3C45A95F62E86BBF989E5DA0A4ED2L2J" TargetMode="External"/><Relationship Id="rId74" Type="http://schemas.openxmlformats.org/officeDocument/2006/relationships/hyperlink" Target="consultantplus://offline/ref=0FFE878FDCBF4DB114DBB090DB6AB4F3C45A95F62E86BBF989E5DA0A4ED2L2J" TargetMode="External"/><Relationship Id="rId79" Type="http://schemas.openxmlformats.org/officeDocument/2006/relationships/hyperlink" Target="consultantplus://offline/ref=0FFE878FDCBF4DB114DBAE9DCD06E9F9C050CFFD248AB9AADCBA8157192B1917940701C9A0D0245DA29249DFLBJ" TargetMode="External"/><Relationship Id="rId102" Type="http://schemas.openxmlformats.org/officeDocument/2006/relationships/hyperlink" Target="consultantplus://offline/ref=0FFE878FDCBF4DB114DBB090DB6AB4F3C45A95F62E86BBF989E5DA0A4E221340D348588BE4DD2059DALBJ" TargetMode="External"/><Relationship Id="rId123" Type="http://schemas.openxmlformats.org/officeDocument/2006/relationships/hyperlink" Target="consultantplus://offline/ref=0FFE878FDCBF4DB114DBB090DB6AB4F3C45A95F62E86BBF989E5DA0A4E221340D348588BE4DD205CDAL2J" TargetMode="External"/><Relationship Id="rId128" Type="http://schemas.openxmlformats.org/officeDocument/2006/relationships/hyperlink" Target="consultantplus://offline/ref=0FFE878FDCBF4DB114DBB090DB6AB4F3C45A95F62E86BBF989E5DA0A4E221340D348588BE4DC265CDAL1J" TargetMode="External"/><Relationship Id="rId144" Type="http://schemas.openxmlformats.org/officeDocument/2006/relationships/hyperlink" Target="consultantplus://offline/ref=0FFE878FDCBF4DB114DBB090DB6AB4F3C45A95F62E86BBF989E5DA0A4E221340D348588BE4DD2655DAL4J" TargetMode="External"/><Relationship Id="rId149" Type="http://schemas.openxmlformats.org/officeDocument/2006/relationships/hyperlink" Target="consultantplus://offline/ref=0FFE878FDCBF4DB114DBAE9DCD06E9F9C050CFFD2B87B1ABD7BA8157192B1917940701C9A0D0245DA29248DFL8J" TargetMode="External"/><Relationship Id="rId5" Type="http://schemas.openxmlformats.org/officeDocument/2006/relationships/hyperlink" Target="consultantplus://offline/ref=0FFE878FDCBF4DB114DBAE9DCD06E9F9C050CFFD2A86B5AAD2BA8157192B1917940701C9A0D0245DA2924BDFLDJ" TargetMode="External"/><Relationship Id="rId90" Type="http://schemas.openxmlformats.org/officeDocument/2006/relationships/hyperlink" Target="consultantplus://offline/ref=0FFE878FDCBF4DB114DBAE9DCD06E9F9C050CFFD2488B4ABDDBA8157192B1917940701C9A0D0245DA2924ADFLFJ" TargetMode="External"/><Relationship Id="rId95" Type="http://schemas.openxmlformats.org/officeDocument/2006/relationships/hyperlink" Target="consultantplus://offline/ref=0FFE878FDCBF4DB114DBAE9DCD06E9F9C050CFFD248AB9AADCBA8157192B1917940701C9A0D0245DA29249DFLDJ" TargetMode="External"/><Relationship Id="rId160" Type="http://schemas.openxmlformats.org/officeDocument/2006/relationships/hyperlink" Target="consultantplus://offline/ref=0FFE878FDCBF4DB114DBAE9DCD06E9F9C050CFFD2B87B1ABD7BA8157192B1917940701C9A0D0245DA29248DFL8J" TargetMode="External"/><Relationship Id="rId165" Type="http://schemas.openxmlformats.org/officeDocument/2006/relationships/hyperlink" Target="consultantplus://offline/ref=0FFE878FDCBF4DB114DBB090DB6AB4F3C45A95F62E86BBF989E5DA0A4E221340D348588BE4DD205CDAL2J" TargetMode="External"/><Relationship Id="rId22" Type="http://schemas.openxmlformats.org/officeDocument/2006/relationships/hyperlink" Target="consultantplus://offline/ref=0FFE878FDCBF4DB114DBAE9DCD06E9F9C050CFFD2B87B1ABD7BA8157192B1917940701C9A0D0245DA2924ADFL9J" TargetMode="External"/><Relationship Id="rId27" Type="http://schemas.openxmlformats.org/officeDocument/2006/relationships/hyperlink" Target="consultantplus://offline/ref=0FFE878FDCBF4DB114DBAE9DCD06E9F9C050CFFD2B87B1ABD7BA8157192B1917940701C9A0D0245DA2924ADFLCJ" TargetMode="External"/><Relationship Id="rId43" Type="http://schemas.openxmlformats.org/officeDocument/2006/relationships/hyperlink" Target="consultantplus://offline/ref=0FFE878FDCBF4DB114DBAE9DCD06E9F9C050CFFD248AB9AADCBA8157192B1917940701C9A0D0245DA2924ADFL0J" TargetMode="External"/><Relationship Id="rId48" Type="http://schemas.openxmlformats.org/officeDocument/2006/relationships/hyperlink" Target="consultantplus://offline/ref=0FFE878FDCBF4DB114DBB090DB6AB4F3C45A95F62E86BBF989E5DA0A4ED2L2J" TargetMode="External"/><Relationship Id="rId64" Type="http://schemas.openxmlformats.org/officeDocument/2006/relationships/hyperlink" Target="consultantplus://offline/ref=0FFE878FDCBF4DB114DBAE9DCD06E9F9C050CFFD248AB9AADCBA8157192B1917940701C9A0D0245DA29249DFL9J" TargetMode="External"/><Relationship Id="rId69" Type="http://schemas.openxmlformats.org/officeDocument/2006/relationships/hyperlink" Target="consultantplus://offline/ref=0FFE878FDCBF4DB114DBAE9DCD06E9F9C050CFFD2B8EB5ACDDBA8157192B1917940701C9A0D0245DA2924BDFL0J" TargetMode="External"/><Relationship Id="rId113" Type="http://schemas.openxmlformats.org/officeDocument/2006/relationships/hyperlink" Target="consultantplus://offline/ref=0FFE878FDCBF4DB114DBB090DB6AB4F3C45A95F62E86BBF989E5DA0A4E221340D348588BE4DD215FDALAJ" TargetMode="External"/><Relationship Id="rId118" Type="http://schemas.openxmlformats.org/officeDocument/2006/relationships/hyperlink" Target="consultantplus://offline/ref=0FFE878FDCBF4DB114DBAE9DCD06E9F9C050CFFD2B87B1ABD7BA8157192B1917940701C9A0D0245DA29248DFL8J" TargetMode="External"/><Relationship Id="rId134" Type="http://schemas.openxmlformats.org/officeDocument/2006/relationships/hyperlink" Target="consultantplus://offline/ref=0FFE878FDCBF4DB114DBB090DB6AB4F3C45A90F22489BBF989E5DA0A4ED2L2J" TargetMode="External"/><Relationship Id="rId139" Type="http://schemas.openxmlformats.org/officeDocument/2006/relationships/hyperlink" Target="consultantplus://offline/ref=0FFE878FDCBF4DB114DBB090DB6AB4F3C45A95F62E86BBF989E5DA0A4E221340D348588BE4DC265CDAL1J" TargetMode="External"/><Relationship Id="rId80" Type="http://schemas.openxmlformats.org/officeDocument/2006/relationships/hyperlink" Target="consultantplus://offline/ref=0FFE878FDCBF4DB114DBAE9DCD06E9F9C050CFFD2488B4ABDDBA8157192B1917940701C9A0D0245DA2924ADFLFJ" TargetMode="External"/><Relationship Id="rId85" Type="http://schemas.openxmlformats.org/officeDocument/2006/relationships/hyperlink" Target="consultantplus://offline/ref=0FFE878FDCBF4DB114DBAE9DCD06E9F9C050CFFD2488B4ABDDBA8157192B1917940701C9A0D0245DA2924ADFLFJ" TargetMode="External"/><Relationship Id="rId150" Type="http://schemas.openxmlformats.org/officeDocument/2006/relationships/hyperlink" Target="consultantplus://offline/ref=0FFE878FDCBF4DB114DBAE9DCD06E9F9C050CFFD248AB9AADCBA8157192B1917940701C9A0D0245DA29248DFL8J" TargetMode="External"/><Relationship Id="rId155" Type="http://schemas.openxmlformats.org/officeDocument/2006/relationships/hyperlink" Target="consultantplus://offline/ref=0FFE878FDCBF4DB114DBB090DB6AB4F3C45A95F62E86BBF989E5DA0A4E221340D348588BE4DD2059DALBJ" TargetMode="External"/><Relationship Id="rId171" Type="http://schemas.openxmlformats.org/officeDocument/2006/relationships/hyperlink" Target="consultantplus://offline/ref=0FFE878FDCBF4DB114DBAE9DCD06E9F9C050CFFD2B87B1ABD7BA8157192B1917940701C9A0D0245DA29248DFL9J" TargetMode="External"/><Relationship Id="rId176" Type="http://schemas.openxmlformats.org/officeDocument/2006/relationships/hyperlink" Target="consultantplus://offline/ref=0FFE878FDCBF4DB114DBB090DB6AB4F3C45A95F62E86BBF989E5DA0A4E221340D348588BE4DD275CDALAJ" TargetMode="External"/><Relationship Id="rId12" Type="http://schemas.openxmlformats.org/officeDocument/2006/relationships/hyperlink" Target="consultantplus://offline/ref=0FFE878FDCBF4DB114DBAE9DCD06E9F9C050CFFD2B87B1ABD7BA8157192B1917940701C9A0D0245DA2924BDFLFJ" TargetMode="External"/><Relationship Id="rId17" Type="http://schemas.openxmlformats.org/officeDocument/2006/relationships/hyperlink" Target="consultantplus://offline/ref=0FFE878FDCBF4DB114DBAE9DCD06E9F9C050CFFD2B8EB5ACDDBA8157192B1917940701C9A0D0245DA2924BDFLDJ" TargetMode="External"/><Relationship Id="rId33" Type="http://schemas.openxmlformats.org/officeDocument/2006/relationships/hyperlink" Target="consultantplus://offline/ref=0FFE878FDCBF4DB114DBAE9DCD06E9F9C050CFFD248AB9AADCBA8157192B1917940701C9A0D0245DA2924ADFL9J" TargetMode="External"/><Relationship Id="rId38" Type="http://schemas.openxmlformats.org/officeDocument/2006/relationships/hyperlink" Target="consultantplus://offline/ref=0FFE878FDCBF4DB114DBB090DB6AB4F3C45A95F62E86BBF989E5DA0A4ED2L2J" TargetMode="External"/><Relationship Id="rId59" Type="http://schemas.openxmlformats.org/officeDocument/2006/relationships/hyperlink" Target="consultantplus://offline/ref=0FFE878FDCBF4DB114DBAE9DCD06E9F9C050CFFD2B8EB5ACDDBA8157192B1917940701C9A0D0245DA2924BDFLFJ" TargetMode="External"/><Relationship Id="rId103" Type="http://schemas.openxmlformats.org/officeDocument/2006/relationships/hyperlink" Target="consultantplus://offline/ref=0FFE878FDCBF4DB114DBB090DB6AB4F3C45A95F62E86BBF989E5DA0A4E221340D348588BE4DC2659DAL6J" TargetMode="External"/><Relationship Id="rId108" Type="http://schemas.openxmlformats.org/officeDocument/2006/relationships/hyperlink" Target="consultantplus://offline/ref=0FFE878FDCBF4DB114DBAE9DCD06E9F9C050CFFD2488B4ABDDBA8157192B1917940701C9A0D0245DA29249DFL9J" TargetMode="External"/><Relationship Id="rId124" Type="http://schemas.openxmlformats.org/officeDocument/2006/relationships/hyperlink" Target="consultantplus://offline/ref=0FFE878FDCBF4DB114DBB090DB6AB4F3C45A95F62E86BBF989E5DA0A4E221340D348588BE4DD2059DALBJ" TargetMode="External"/><Relationship Id="rId129" Type="http://schemas.openxmlformats.org/officeDocument/2006/relationships/hyperlink" Target="consultantplus://offline/ref=0FFE878FDCBF4DB114DBB090DB6AB4F3C45A95F62E86BBF989E5DA0A4ED2L2J" TargetMode="External"/><Relationship Id="rId54" Type="http://schemas.openxmlformats.org/officeDocument/2006/relationships/hyperlink" Target="consultantplus://offline/ref=0FFE878FDCBF4DB114DBB090DB6AB4F3C45A95F62E86BBF989E5DA0A4ED2L2J" TargetMode="External"/><Relationship Id="rId70" Type="http://schemas.openxmlformats.org/officeDocument/2006/relationships/hyperlink" Target="consultantplus://offline/ref=0FFE878FDCBF4DB114DBB090DB6AB4F3C45A95F62E86BBF989E5DA0A4ED2L2J" TargetMode="External"/><Relationship Id="rId75" Type="http://schemas.openxmlformats.org/officeDocument/2006/relationships/hyperlink" Target="consultantplus://offline/ref=0FFE878FDCBF4DB114DBB090DB6AB4F3C45A95F62E86BBF989E5DA0A4ED2L2J" TargetMode="External"/><Relationship Id="rId91" Type="http://schemas.openxmlformats.org/officeDocument/2006/relationships/hyperlink" Target="consultantplus://offline/ref=0FFE878FDCBF4DB114DBAE9DCD06E9F9C050CFFD2B8EB5ACDDBA8157192B1917940701C9A0D0245DA29249DFL0J" TargetMode="External"/><Relationship Id="rId96" Type="http://schemas.openxmlformats.org/officeDocument/2006/relationships/hyperlink" Target="consultantplus://offline/ref=0FFE878FDCBF4DB114DBAE9DCD06E9F9C050CFFD2488B4ABDDBA8157192B1917940701C9A0D0245DA2924ADFL0J" TargetMode="External"/><Relationship Id="rId140" Type="http://schemas.openxmlformats.org/officeDocument/2006/relationships/hyperlink" Target="consultantplus://offline/ref=0FFE878FDCBF4DB114DBB090DB6AB4F3C45A95F62E86BBF989E5DA0A4ED2L2J" TargetMode="External"/><Relationship Id="rId145" Type="http://schemas.openxmlformats.org/officeDocument/2006/relationships/hyperlink" Target="consultantplus://offline/ref=0FFE878FDCBF4DB114DBB090DB6AB4F3C45A90F22489BBF989E5DA0A4ED2L2J" TargetMode="External"/><Relationship Id="rId161" Type="http://schemas.openxmlformats.org/officeDocument/2006/relationships/hyperlink" Target="consultantplus://offline/ref=0FFE878FDCBF4DB114DBAE9DCD06E9F9C050CFFD248AB9AADCBA8157192B1917940701C9A0D0245DA29248DFL9J" TargetMode="External"/><Relationship Id="rId166" Type="http://schemas.openxmlformats.org/officeDocument/2006/relationships/hyperlink" Target="consultantplus://offline/ref=0FFE878FDCBF4DB114DBB090DB6AB4F3C45A95F62E86BBF989E5DA0A4E221340D348588BE4DD2059DALBJ" TargetMode="External"/><Relationship Id="rId1" Type="http://schemas.openxmlformats.org/officeDocument/2006/relationships/styles" Target="styles.xml"/><Relationship Id="rId6" Type="http://schemas.openxmlformats.org/officeDocument/2006/relationships/hyperlink" Target="consultantplus://offline/ref=0FFE878FDCBF4DB114DBAE9DCD06E9F9C050CFFD2B8EB5ACDDBA8157192B1917940701C9A0D0245DA2924BDFLDJ" TargetMode="External"/><Relationship Id="rId23" Type="http://schemas.openxmlformats.org/officeDocument/2006/relationships/hyperlink" Target="consultantplus://offline/ref=0FFE878FDCBF4DB114DBAE9DCD06E9F9C050CFFD2488B4ABDDBA8157192B1917940701C9A0D0245DA2924ADFL9J" TargetMode="External"/><Relationship Id="rId28" Type="http://schemas.openxmlformats.org/officeDocument/2006/relationships/hyperlink" Target="consultantplus://offline/ref=0FFE878FDCBF4DB114DBAE9DCD06E9F9C050CFFD2B87B1ABD7BA8157192B1917940701C9A0D0245DA2924ADFLDJ" TargetMode="External"/><Relationship Id="rId49" Type="http://schemas.openxmlformats.org/officeDocument/2006/relationships/hyperlink" Target="consultantplus://offline/ref=0FFE878FDCBF4DB114DBAE9DCD06E9F9C050CFFD248AB9AADCBA8157192B1917940701C9A0D0245DA2924ADFL0J" TargetMode="External"/><Relationship Id="rId114" Type="http://schemas.openxmlformats.org/officeDocument/2006/relationships/hyperlink" Target="consultantplus://offline/ref=0FFE878FDCBF4DB114DBB090DB6AB4F3C45A95F62E86BBF989E5DA0A4E221340D348588BE4DD2059DALBJ" TargetMode="External"/><Relationship Id="rId119" Type="http://schemas.openxmlformats.org/officeDocument/2006/relationships/hyperlink" Target="consultantplus://offline/ref=0FFE878FDCBF4DB114DBAE9DCD06E9F9C050CFFD248AB9AADCBA8157192B1917940701C9A0D0245DA29249DFLFJ" TargetMode="External"/><Relationship Id="rId10" Type="http://schemas.openxmlformats.org/officeDocument/2006/relationships/hyperlink" Target="consultantplus://offline/ref=0FFE878FDCBF4DB114DBB090DB6AB4F3C45A95F62E86BBF989E5DA0A4E221340D348588BE4DD2754DAL3J" TargetMode="External"/><Relationship Id="rId31" Type="http://schemas.openxmlformats.org/officeDocument/2006/relationships/hyperlink" Target="consultantplus://offline/ref=0FFE878FDCBF4DB114DBAE9DCD06E9F9C050CFFD2B87B1ABD7BA8157192B1917940701C9A0D0245DA2924ADFL0J" TargetMode="External"/><Relationship Id="rId44" Type="http://schemas.openxmlformats.org/officeDocument/2006/relationships/hyperlink" Target="consultantplus://offline/ref=0FFE878FDCBF4DB114DBAE9DCD06E9F9C050CFFD248AB9AADCBA8157192B1917940701C9A0D0245DA2924ADFL0J" TargetMode="External"/><Relationship Id="rId52" Type="http://schemas.openxmlformats.org/officeDocument/2006/relationships/hyperlink" Target="consultantplus://offline/ref=0FFE878FDCBF4DB114DBB090DB6AB4F3C45A95F62E86BBF989E5DA0A4ED2L2J" TargetMode="External"/><Relationship Id="rId60" Type="http://schemas.openxmlformats.org/officeDocument/2006/relationships/hyperlink" Target="consultantplus://offline/ref=0FFE878FDCBF4DB114DBAE9DCD06E9F9C050CFFD2B87B1ABD7BA8157192B1917940701C9A0D0245DA29249DFL9J" TargetMode="External"/><Relationship Id="rId65" Type="http://schemas.openxmlformats.org/officeDocument/2006/relationships/hyperlink" Target="consultantplus://offline/ref=0FFE878FDCBF4DB114DBAE9DCD06E9F9C050CFFD2488B4ABDDBA8157192B1917940701C9A0D0245DA2924ADFLDJ" TargetMode="External"/><Relationship Id="rId73" Type="http://schemas.openxmlformats.org/officeDocument/2006/relationships/hyperlink" Target="consultantplus://offline/ref=0FFE878FDCBF4DB114DBB090DB6AB4F3C45A95F62E86BBF989E5DA0A4ED2L2J" TargetMode="External"/><Relationship Id="rId78" Type="http://schemas.openxmlformats.org/officeDocument/2006/relationships/hyperlink" Target="consultantplus://offline/ref=0FFE878FDCBF4DB114DBAE9DCD06E9F9C050CFFD2B87B1ABD7BA8157192B1917940701C9A0D0245DA29249DFLCJ" TargetMode="External"/><Relationship Id="rId81" Type="http://schemas.openxmlformats.org/officeDocument/2006/relationships/hyperlink" Target="consultantplus://offline/ref=0FFE878FDCBF4DB114DBAE9DCD06E9F9C050CFFD248AB9AADCBA8157192B1917940701C9A0D0245DA29249DFLCJ" TargetMode="External"/><Relationship Id="rId86" Type="http://schemas.openxmlformats.org/officeDocument/2006/relationships/hyperlink" Target="consultantplus://offline/ref=0FFE878FDCBF4DB114DBAE9DCD06E9F9C050CFFD248AB9AADCBA8157192B1917940701C9A0D0245DA2924EDFLAJ" TargetMode="External"/><Relationship Id="rId94" Type="http://schemas.openxmlformats.org/officeDocument/2006/relationships/hyperlink" Target="consultantplus://offline/ref=0FFE878FDCBF4DB114DBAE9DCD06E9F9C050CFFD2B87B1ABD7BA8157192B1917940701C9A0D0245DA29248DFL8J" TargetMode="External"/><Relationship Id="rId99" Type="http://schemas.openxmlformats.org/officeDocument/2006/relationships/hyperlink" Target="consultantplus://offline/ref=0FFE878FDCBF4DB114DBB090DB6AB4F3C45A95F62E86BBF989E5DA0A4E221340D348588BE4DD205CDAL2J" TargetMode="External"/><Relationship Id="rId101" Type="http://schemas.openxmlformats.org/officeDocument/2006/relationships/hyperlink" Target="consultantplus://offline/ref=0FFE878FDCBF4DB114DBB090DB6AB4F3C45A95F62E86BBF989E5DA0A4E221340D348588BE4DD215FDALAJ" TargetMode="External"/><Relationship Id="rId122" Type="http://schemas.openxmlformats.org/officeDocument/2006/relationships/hyperlink" Target="consultantplus://offline/ref=0FFE878FDCBF4DB114DBB090DB6AB4F3C45A90F22489BBF989E5DA0A4ED2L2J" TargetMode="External"/><Relationship Id="rId130" Type="http://schemas.openxmlformats.org/officeDocument/2006/relationships/hyperlink" Target="consultantplus://offline/ref=0FFE878FDCBF4DB114DBAE9DCD06E9F9C050CFFD2B87B1ABD7BA8157192B1917940701C9A0D0245DA29248DFL8J" TargetMode="External"/><Relationship Id="rId135" Type="http://schemas.openxmlformats.org/officeDocument/2006/relationships/hyperlink" Target="consultantplus://offline/ref=0FFE878FDCBF4DB114DBB090DB6AB4F3C45A95F62E86BBF989E5DA0A4E221340D348588BE4DD205CDAL2J" TargetMode="External"/><Relationship Id="rId143" Type="http://schemas.openxmlformats.org/officeDocument/2006/relationships/hyperlink" Target="consultantplus://offline/ref=0FFE878FDCBF4DB114DBAE9DCD06E9F9C050CFFD2488B4ABDDBA8157192B1917940701C9A0D0245DA29248DFL8J" TargetMode="External"/><Relationship Id="rId148" Type="http://schemas.openxmlformats.org/officeDocument/2006/relationships/hyperlink" Target="consultantplus://offline/ref=0FFE878FDCBF4DB114DBB090DB6AB4F3C45A95F62E86BBF989E5DA0A4ED2L2J" TargetMode="External"/><Relationship Id="rId151" Type="http://schemas.openxmlformats.org/officeDocument/2006/relationships/hyperlink" Target="consultantplus://offline/ref=0FFE878FDCBF4DB114DBAE9DCD06E9F9C050CFFD2488B4ABDDBA8157192B1917940701C9A0D0245DA29248DFLBJ" TargetMode="External"/><Relationship Id="rId156" Type="http://schemas.openxmlformats.org/officeDocument/2006/relationships/hyperlink" Target="consultantplus://offline/ref=0FFE878FDCBF4DB114DBB090DB6AB4F3C45A95F62E86BBF989E5DA0A4E221340D348588BE4DD215FDALAJ" TargetMode="External"/><Relationship Id="rId164" Type="http://schemas.openxmlformats.org/officeDocument/2006/relationships/hyperlink" Target="consultantplus://offline/ref=0FFE878FDCBF4DB114DBB090DB6AB4F3C45A90F22489BBF989E5DA0A4ED2L2J" TargetMode="External"/><Relationship Id="rId169" Type="http://schemas.openxmlformats.org/officeDocument/2006/relationships/hyperlink" Target="consultantplus://offline/ref=0FFE878FDCBF4DB114DBB090DB6AB4F3C45A95F62E86BBF989E5DA0A4E221340D348588BE4DC265CDAL1J" TargetMode="External"/><Relationship Id="rId177" Type="http://schemas.openxmlformats.org/officeDocument/2006/relationships/hyperlink" Target="consultantplus://offline/ref=0FFE878FDCBF4DB114DBB090DB6AB4F3C45A95F62E86BBF989E5DA0A4E221340D348588BE4DD275CDAL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FFE878FDCBF4DB114DBAE9DCD06E9F9C050CFFD2488B4ABDDBA8157192B1917940701C9A0D0245DA2924BDFLDJ" TargetMode="External"/><Relationship Id="rId172" Type="http://schemas.openxmlformats.org/officeDocument/2006/relationships/hyperlink" Target="consultantplus://offline/ref=0FFE878FDCBF4DB114DBB090DB6AB4F3C45A95F62E86BBF989E5DA0A4E221340D348588BE4DD275CDALAJ" TargetMode="External"/><Relationship Id="rId180" Type="http://schemas.openxmlformats.org/officeDocument/2006/relationships/theme" Target="theme/theme1.xml"/><Relationship Id="rId13" Type="http://schemas.openxmlformats.org/officeDocument/2006/relationships/hyperlink" Target="consultantplus://offline/ref=0FFE878FDCBF4DB114DBAE9DCD06E9F9C050CFFD2488B4ABDDBA8157192B1917940701C9A0D0245DA2924BDFLFJ" TargetMode="External"/><Relationship Id="rId18" Type="http://schemas.openxmlformats.org/officeDocument/2006/relationships/hyperlink" Target="consultantplus://offline/ref=0FFE878FDCBF4DB114DBAE9DCD06E9F9C050CFFD2B87B1ABD7BA8157192B1917940701C9A0D0245DA2924BDFL1J" TargetMode="External"/><Relationship Id="rId39" Type="http://schemas.openxmlformats.org/officeDocument/2006/relationships/hyperlink" Target="consultantplus://offline/ref=0FFE878FDCBF4DB114DBB090DB6AB4F3C45A90F22489BBF989E5DA0A4ED2L2J" TargetMode="External"/><Relationship Id="rId109" Type="http://schemas.openxmlformats.org/officeDocument/2006/relationships/hyperlink" Target="consultantplus://offline/ref=0FFE878FDCBF4DB114DBB090DB6AB4F3C45A95F62E86BBF989E5DA0A4E221340D348588BE4DD2655DAL4J" TargetMode="External"/><Relationship Id="rId34" Type="http://schemas.openxmlformats.org/officeDocument/2006/relationships/hyperlink" Target="consultantplus://offline/ref=0FFE878FDCBF4DB114DBAE9DCD06E9F9C050CFFD248AB9AADCBA8157192B1917940701C9A0D0245DA2924ADFLAJ" TargetMode="External"/><Relationship Id="rId50" Type="http://schemas.openxmlformats.org/officeDocument/2006/relationships/hyperlink" Target="consultantplus://offline/ref=0FFE878FDCBF4DB114DBB090DB6AB4F3C45A95F62E86BBF989E5DA0A4ED2L2J" TargetMode="External"/><Relationship Id="rId55" Type="http://schemas.openxmlformats.org/officeDocument/2006/relationships/hyperlink" Target="consultantplus://offline/ref=0FFE878FDCBF4DB114DBB090DB6AB4F3C45A95F62E86BBF989E5DA0A4ED2L2J" TargetMode="External"/><Relationship Id="rId76" Type="http://schemas.openxmlformats.org/officeDocument/2006/relationships/hyperlink" Target="consultantplus://offline/ref=0FFE878FDCBF4DB114DBAE9DCD06E9F9C050CFFD2B87B1ABD7BA8157192B1917940701C9A0D0245DA29249DFLAJ" TargetMode="External"/><Relationship Id="rId97" Type="http://schemas.openxmlformats.org/officeDocument/2006/relationships/hyperlink" Target="consultantplus://offline/ref=0FFE878FDCBF4DB114DBB090DB6AB4F3C45A95F62E86BBF989E5DA0A4E221340D348588BE4DD2655DAL4J" TargetMode="External"/><Relationship Id="rId104" Type="http://schemas.openxmlformats.org/officeDocument/2006/relationships/hyperlink" Target="consultantplus://offline/ref=0FFE878FDCBF4DB114DBB090DB6AB4F3C45A95F62E86BBF989E5DA0A4E221340D348588BE4DC265CDAL1J" TargetMode="External"/><Relationship Id="rId120" Type="http://schemas.openxmlformats.org/officeDocument/2006/relationships/hyperlink" Target="consultantplus://offline/ref=0FFE878FDCBF4DB114DBAE9DCD06E9F9C050CFFD2488B4ABDDBA8157192B1917940701C9A0D0245DA29249DFLCJ" TargetMode="External"/><Relationship Id="rId125" Type="http://schemas.openxmlformats.org/officeDocument/2006/relationships/hyperlink" Target="consultantplus://offline/ref=0FFE878FDCBF4DB114DBB090DB6AB4F3C45A95F62E86BBF989E5DA0A4E221340D348588BE4DD215FDALAJ" TargetMode="External"/><Relationship Id="rId141" Type="http://schemas.openxmlformats.org/officeDocument/2006/relationships/hyperlink" Target="consultantplus://offline/ref=0FFE878FDCBF4DB114DBAE9DCD06E9F9C050CFFD2B87B1ABD7BA8157192B1917940701C9A0D0245DA29248DFL8J" TargetMode="External"/><Relationship Id="rId146" Type="http://schemas.openxmlformats.org/officeDocument/2006/relationships/hyperlink" Target="consultantplus://offline/ref=0FFE878FDCBF4DB114DBB090DB6AB4F3C45A95F62E86BBF989E5DA0A4E221340D348588BE4DD2059DALBJ" TargetMode="External"/><Relationship Id="rId167" Type="http://schemas.openxmlformats.org/officeDocument/2006/relationships/hyperlink" Target="consultantplus://offline/ref=0FFE878FDCBF4DB114DBB090DB6AB4F3C45A95F62E86BBF989E5DA0A4E221340D348588BE4DD2059DALBJ" TargetMode="External"/><Relationship Id="rId7" Type="http://schemas.openxmlformats.org/officeDocument/2006/relationships/hyperlink" Target="consultantplus://offline/ref=0FFE878FDCBF4DB114DBAE9DCD06E9F9C050CFFD2B87B1ABD7BA8157192B1917940701C9A0D0245DA2924BDFLDJ" TargetMode="External"/><Relationship Id="rId71" Type="http://schemas.openxmlformats.org/officeDocument/2006/relationships/hyperlink" Target="consultantplus://offline/ref=0FFE878FDCBF4DB114DBB090DB6AB4F3C45A95F62E86BBF989E5DA0A4ED2L2J" TargetMode="External"/><Relationship Id="rId92" Type="http://schemas.openxmlformats.org/officeDocument/2006/relationships/hyperlink" Target="consultantplus://offline/ref=0FFE878FDCBF4DB114DBAE9DCD06E9F9C050CFFD2B87B1ABD7BA8157192B1917940701C9A0D0245DA29248DFL8J" TargetMode="External"/><Relationship Id="rId162" Type="http://schemas.openxmlformats.org/officeDocument/2006/relationships/hyperlink" Target="consultantplus://offline/ref=0FFE878FDCBF4DB114DBAE9DCD06E9F9C050CFFD2488B4ABDDBA8157192B1917940701C9A0D0245DA29248DFLEJ" TargetMode="External"/><Relationship Id="rId2" Type="http://schemas.openxmlformats.org/officeDocument/2006/relationships/settings" Target="settings.xml"/><Relationship Id="rId29" Type="http://schemas.openxmlformats.org/officeDocument/2006/relationships/hyperlink" Target="consultantplus://offline/ref=0FFE878FDCBF4DB114DBAE9DCD06E9F9C050CFFD2B87B1ABD7BA8157192B1917940701C9A0D0245DA2924ADFLFJ" TargetMode="External"/><Relationship Id="rId24" Type="http://schemas.openxmlformats.org/officeDocument/2006/relationships/hyperlink" Target="consultantplus://offline/ref=0FFE878FDCBF4DB114DBAE9DCD06E9F9C050CFFD248AB9AADCBA8157192B1917940701C9A0D0245DA2924BDFLEJ" TargetMode="External"/><Relationship Id="rId40" Type="http://schemas.openxmlformats.org/officeDocument/2006/relationships/hyperlink" Target="consultantplus://offline/ref=0FFE878FDCBF4DB114DBAE9DCD06E9F9C050CFFD248AB9AADCBA8157192B1917940701C9A0D0245DA2924ADFLBJ" TargetMode="External"/><Relationship Id="rId45" Type="http://schemas.openxmlformats.org/officeDocument/2006/relationships/hyperlink" Target="consultantplus://offline/ref=0FFE878FDCBF4DB114DBAE9DCD06E9F9C050CFFD248AB9AADCBA8157192B1917940701C9A0D0245DA2924ADFL0J" TargetMode="External"/><Relationship Id="rId66" Type="http://schemas.openxmlformats.org/officeDocument/2006/relationships/hyperlink" Target="consultantplus://offline/ref=0FFE878FDCBF4DB114DBB090DB6AB4F3C45A95F62E86BBF989E5DA0A4ED2L2J" TargetMode="External"/><Relationship Id="rId87" Type="http://schemas.openxmlformats.org/officeDocument/2006/relationships/hyperlink" Target="consultantplus://offline/ref=0FFE878FDCBF4DB114DBAE9DCD06E9F9C050CFFD2488B4ABDDBA8157192B1917940701C9A0D0245DA2924ADFLFJ" TargetMode="External"/><Relationship Id="rId110" Type="http://schemas.openxmlformats.org/officeDocument/2006/relationships/hyperlink" Target="consultantplus://offline/ref=0FFE878FDCBF4DB114DBB090DB6AB4F3C45A90F22489BBF989E5DA0A4ED2L2J" TargetMode="External"/><Relationship Id="rId115" Type="http://schemas.openxmlformats.org/officeDocument/2006/relationships/hyperlink" Target="consultantplus://offline/ref=0FFE878FDCBF4DB114DBB090DB6AB4F3C45A95F62E86BBF989E5DA0A4E221340D348588BE4DC2659DAL6J" TargetMode="External"/><Relationship Id="rId131" Type="http://schemas.openxmlformats.org/officeDocument/2006/relationships/hyperlink" Target="consultantplus://offline/ref=0FFE878FDCBF4DB114DBAE9DCD06E9F9C050CFFD248AB9AADCBA8157192B1917940701C9A0D0245DA29249DFL0J" TargetMode="External"/><Relationship Id="rId136" Type="http://schemas.openxmlformats.org/officeDocument/2006/relationships/hyperlink" Target="consultantplus://offline/ref=0FFE878FDCBF4DB114DBB090DB6AB4F3C45A95F62E86BBF989E5DA0A4E221340D348588BE4DD215FDALAJ" TargetMode="External"/><Relationship Id="rId157" Type="http://schemas.openxmlformats.org/officeDocument/2006/relationships/hyperlink" Target="consultantplus://offline/ref=0FFE878FDCBF4DB114DBB090DB6AB4F3C45A95F62E86BBF989E5DA0A4E221340D348588BE4DD2059DALBJ" TargetMode="External"/><Relationship Id="rId178" Type="http://schemas.openxmlformats.org/officeDocument/2006/relationships/hyperlink" Target="consultantplus://offline/ref=0FFE878FDCBF4DB114DBB090DB6AB4F3C45A95F62E86BBF989E5DA0A4E221340D3485888DEL3J" TargetMode="External"/><Relationship Id="rId61" Type="http://schemas.openxmlformats.org/officeDocument/2006/relationships/hyperlink" Target="consultantplus://offline/ref=0FFE878FDCBF4DB114DBAE9DCD06E9F9C050CFFD248AB9AADCBA8157192B1917940701C9A0D0245DA29249DFL8J" TargetMode="External"/><Relationship Id="rId82" Type="http://schemas.openxmlformats.org/officeDocument/2006/relationships/hyperlink" Target="consultantplus://offline/ref=0FFE878FDCBF4DB114DBAE9DCD06E9F9C050CFFD2488B4ABDDBA8157192B1917940701C9A0D0245DA2924ADFLFJ" TargetMode="External"/><Relationship Id="rId152" Type="http://schemas.openxmlformats.org/officeDocument/2006/relationships/hyperlink" Target="consultantplus://offline/ref=0FFE878FDCBF4DB114DBB090DB6AB4F3C45A95F62E86BBF989E5DA0A4E221340D348588BE4DD2655DAL4J" TargetMode="External"/><Relationship Id="rId173" Type="http://schemas.openxmlformats.org/officeDocument/2006/relationships/hyperlink" Target="consultantplus://offline/ref=0FFE878FDCBF4DB114DBB090DB6AB4F3C45A95F62E86BBF989E5DA0A4E221340D348588BE4DD275CDALAJ" TargetMode="External"/><Relationship Id="rId19" Type="http://schemas.openxmlformats.org/officeDocument/2006/relationships/hyperlink" Target="consultantplus://offline/ref=0FFE878FDCBF4DB114DBAE9DCD06E9F9C050CFFD248AB9AADCBA8157192B1917940701C9A0D0245DA2924BDFLDJ" TargetMode="External"/><Relationship Id="rId14" Type="http://schemas.openxmlformats.org/officeDocument/2006/relationships/hyperlink" Target="consultantplus://offline/ref=0FFE878FDCBF4DB114DBAE9DCD06E9F9C050CFFD2B87B1ABD7BA8157192B1917940701C9A0D0245DA2924BDFL0J" TargetMode="External"/><Relationship Id="rId30" Type="http://schemas.openxmlformats.org/officeDocument/2006/relationships/hyperlink" Target="consultantplus://offline/ref=0FFE878FDCBF4DB114DBAE9DCD06E9F9C050CFFD2A86B5AAD2BA8157192B1917940701C9A0D0245DA2924BDFLEJ" TargetMode="External"/><Relationship Id="rId35" Type="http://schemas.openxmlformats.org/officeDocument/2006/relationships/hyperlink" Target="consultantplus://offline/ref=0FFE878FDCBF4DB114DBB090DB6AB4F3C45A95F62E86BBF989E5DA0A4ED2L2J" TargetMode="External"/><Relationship Id="rId56" Type="http://schemas.openxmlformats.org/officeDocument/2006/relationships/hyperlink" Target="consultantplus://offline/ref=0FFE878FDCBF4DB114DBAE9DCD06E9F9C050CFFD248AB9AADCBA8157192B1917940701C9A0D0245DA2924ADFL0J" TargetMode="External"/><Relationship Id="rId77" Type="http://schemas.openxmlformats.org/officeDocument/2006/relationships/hyperlink" Target="consultantplus://offline/ref=0FFE878FDCBF4DB114DBAE9DCD06E9F9C050CFFD248AB9AADCBA8157192B1917940701C9A0D0245DA29249DFLAJ" TargetMode="External"/><Relationship Id="rId100" Type="http://schemas.openxmlformats.org/officeDocument/2006/relationships/hyperlink" Target="consultantplus://offline/ref=0FFE878FDCBF4DB114DBB090DB6AB4F3C45A95F62E86BBF989E5DA0A4E221340D348588BE4DD2059DALBJ" TargetMode="External"/><Relationship Id="rId105" Type="http://schemas.openxmlformats.org/officeDocument/2006/relationships/hyperlink" Target="consultantplus://offline/ref=0FFE878FDCBF4DB114DBB090DB6AB4F3C45A95F62E86BBF989E5DA0A4ED2L2J" TargetMode="External"/><Relationship Id="rId126" Type="http://schemas.openxmlformats.org/officeDocument/2006/relationships/hyperlink" Target="consultantplus://offline/ref=0FFE878FDCBF4DB114DBB090DB6AB4F3C45A95F62E86BBF989E5DA0A4E221340D348588BE4DD2059DALBJ" TargetMode="External"/><Relationship Id="rId147" Type="http://schemas.openxmlformats.org/officeDocument/2006/relationships/hyperlink" Target="consultantplus://offline/ref=0FFE878FDCBF4DB114DBB090DB6AB4F3C45A95F62E86BBF989E5DA0A4E221340D348588BE4DC2659DAL6J" TargetMode="External"/><Relationship Id="rId168" Type="http://schemas.openxmlformats.org/officeDocument/2006/relationships/hyperlink" Target="consultantplus://offline/ref=0FFE878FDCBF4DB114DBB090DB6AB4F3C45A95F62E86BBF989E5DA0A4E221340D348588BE4DC2659DAL6J" TargetMode="External"/><Relationship Id="rId8" Type="http://schemas.openxmlformats.org/officeDocument/2006/relationships/hyperlink" Target="consultantplus://offline/ref=0FFE878FDCBF4DB114DBAE9DCD06E9F9C050CFFD248AB9AADCBA8157192B1917940701C9A0D0245DA2924BDFLDJ" TargetMode="External"/><Relationship Id="rId51" Type="http://schemas.openxmlformats.org/officeDocument/2006/relationships/hyperlink" Target="consultantplus://offline/ref=0FFE878FDCBF4DB114DBAE9DCD06E9F9C050CFFD248AB9AADCBA8157192B1917940701C9A0D0245DA2924ADFL0J" TargetMode="External"/><Relationship Id="rId72" Type="http://schemas.openxmlformats.org/officeDocument/2006/relationships/hyperlink" Target="consultantplus://offline/ref=0FFE878FDCBF4DB114DBB090DB6AB4F3C45A95F62E86BBF989E5DA0A4ED2L2J" TargetMode="External"/><Relationship Id="rId93" Type="http://schemas.openxmlformats.org/officeDocument/2006/relationships/hyperlink" Target="consultantplus://offline/ref=0FFE878FDCBF4DB114DBAE9DCD06E9F9C050CFFD2488B4ABDDBA8157192B1917940701C9A0D0245DA2924ADFLFJ" TargetMode="External"/><Relationship Id="rId98" Type="http://schemas.openxmlformats.org/officeDocument/2006/relationships/hyperlink" Target="consultantplus://offline/ref=0FFE878FDCBF4DB114DBB090DB6AB4F3C45A90F22489BBF989E5DA0A4ED2L2J" TargetMode="External"/><Relationship Id="rId121" Type="http://schemas.openxmlformats.org/officeDocument/2006/relationships/hyperlink" Target="consultantplus://offline/ref=0FFE878FDCBF4DB114DBB090DB6AB4F3C45A95F62E86BBF989E5DA0A4E221340D348588BE4DD2655DAL4J" TargetMode="External"/><Relationship Id="rId142" Type="http://schemas.openxmlformats.org/officeDocument/2006/relationships/hyperlink" Target="consultantplus://offline/ref=0FFE878FDCBF4DB114DBAE9DCD06E9F9C050CFFD248AB9AADCBA8157192B1917940701C9A0D0245DA29249DFL1J" TargetMode="External"/><Relationship Id="rId163" Type="http://schemas.openxmlformats.org/officeDocument/2006/relationships/hyperlink" Target="consultantplus://offline/ref=0FFE878FDCBF4DB114DBB090DB6AB4F3C45A95F62E86BBF989E5DA0A4E221340D348588BE4DD2655DAL4J" TargetMode="External"/><Relationship Id="rId3" Type="http://schemas.openxmlformats.org/officeDocument/2006/relationships/webSettings" Target="webSettings.xml"/><Relationship Id="rId25" Type="http://schemas.openxmlformats.org/officeDocument/2006/relationships/hyperlink" Target="consultantplus://offline/ref=0FFE878FDCBF4DB114DBAE9DCD06E9F9C050CFFD248AB9AADCBA8157192B1917940701C9A0D0245DA2924BDFL0J" TargetMode="External"/><Relationship Id="rId46" Type="http://schemas.openxmlformats.org/officeDocument/2006/relationships/hyperlink" Target="consultantplus://offline/ref=0FFE878FDCBF4DB114DBB090DB6AB4F3C45A95F62E86BBF989E5DA0A4ED2L2J" TargetMode="External"/><Relationship Id="rId67" Type="http://schemas.openxmlformats.org/officeDocument/2006/relationships/hyperlink" Target="consultantplus://offline/ref=0FFE878FDCBF4DB114DBB090DB6AB4F3C45A95F62E86BBF989E5DA0A4ED2L2J" TargetMode="External"/><Relationship Id="rId116" Type="http://schemas.openxmlformats.org/officeDocument/2006/relationships/hyperlink" Target="consultantplus://offline/ref=0FFE878FDCBF4DB114DBB090DB6AB4F3C45A95F62E86BBF989E5DA0A4E221340D348588BE4DC265CDAL1J" TargetMode="External"/><Relationship Id="rId137" Type="http://schemas.openxmlformats.org/officeDocument/2006/relationships/hyperlink" Target="consultantplus://offline/ref=0FFE878FDCBF4DB114DBB090DB6AB4F3C45A95F62E86BBF989E5DA0A4E221340D348588BE4DD2059DALBJ" TargetMode="External"/><Relationship Id="rId158" Type="http://schemas.openxmlformats.org/officeDocument/2006/relationships/hyperlink" Target="consultantplus://offline/ref=0FFE878FDCBF4DB114DBB090DB6AB4F3C45A95F62E86BBF989E5DA0A4E221340D348588BE4DC2659DAL6J" TargetMode="External"/><Relationship Id="rId20" Type="http://schemas.openxmlformats.org/officeDocument/2006/relationships/hyperlink" Target="consultantplus://offline/ref=0FFE878FDCBF4DB114DBAE9DCD06E9F9C050CFFD2488B4ABDDBA8157192B1917940701C9A0D0245DA2924ADFL8J" TargetMode="External"/><Relationship Id="rId41" Type="http://schemas.openxmlformats.org/officeDocument/2006/relationships/hyperlink" Target="consultantplus://offline/ref=0FFE878FDCBF4DB114DBAE9DCD06E9F9C050CFFD248AB9AADCBA8157192B1917940701C9A0D0245DA2924ADFLFJ" TargetMode="External"/><Relationship Id="rId62" Type="http://schemas.openxmlformats.org/officeDocument/2006/relationships/hyperlink" Target="consultantplus://offline/ref=0FFE878FDCBF4DB114DBAE9DCD06E9F9C050CFFD2488B4ABDDBA8157192B1917940701C9A0D0245DA2924ADFLCJ" TargetMode="External"/><Relationship Id="rId83" Type="http://schemas.openxmlformats.org/officeDocument/2006/relationships/hyperlink" Target="consultantplus://offline/ref=0FFE878FDCBF4DB114DBAE9DCD06E9F9C050CFFD2B8EB5ACDDBA8157192B1917940701C9A0D0245DA29249DFL8J" TargetMode="External"/><Relationship Id="rId88" Type="http://schemas.openxmlformats.org/officeDocument/2006/relationships/hyperlink" Target="consultantplus://offline/ref=0FFE878FDCBF4DB114DBAE9DCD06E9F9C050CFFD2B8EB5ACDDBA8157192B1917940701C9A0D0245DA29249DFLCJ" TargetMode="External"/><Relationship Id="rId111" Type="http://schemas.openxmlformats.org/officeDocument/2006/relationships/hyperlink" Target="consultantplus://offline/ref=0FFE878FDCBF4DB114DBB090DB6AB4F3C45A95F62E86BBF989E5DA0A4E221340D348588BE4DD205CDAL2J" TargetMode="External"/><Relationship Id="rId132" Type="http://schemas.openxmlformats.org/officeDocument/2006/relationships/hyperlink" Target="consultantplus://offline/ref=0FFE878FDCBF4DB114DBAE9DCD06E9F9C050CFFD2488B4ABDDBA8157192B1917940701C9A0D0245DA29249DFLFJ" TargetMode="External"/><Relationship Id="rId153" Type="http://schemas.openxmlformats.org/officeDocument/2006/relationships/hyperlink" Target="consultantplus://offline/ref=0FFE878FDCBF4DB114DBB090DB6AB4F3C45A90F22489BBF989E5DA0A4ED2L2J" TargetMode="External"/><Relationship Id="rId174" Type="http://schemas.openxmlformats.org/officeDocument/2006/relationships/hyperlink" Target="consultantplus://offline/ref=0FFE878FDCBF4DB114DBAE9DCD06E9F9C050CFFD2B87B1ABD7BA8157192B1917940701C9A0D0245DA29248DFLAJ" TargetMode="External"/><Relationship Id="rId179" Type="http://schemas.openxmlformats.org/officeDocument/2006/relationships/fontTable" Target="fontTable.xml"/><Relationship Id="rId15" Type="http://schemas.openxmlformats.org/officeDocument/2006/relationships/hyperlink" Target="consultantplus://offline/ref=0FFE878FDCBF4DB114DBAE9DCD06E9F9C050CFFD2488B4ABDDBA8157192B1917940701C9A0D0245DA2924BDFL0J" TargetMode="External"/><Relationship Id="rId36" Type="http://schemas.openxmlformats.org/officeDocument/2006/relationships/hyperlink" Target="consultantplus://offline/ref=0FFE878FDCBF4DB114DBB090DB6AB4F3C45A95F62E86BBF989E5DA0A4ED2L2J" TargetMode="External"/><Relationship Id="rId57" Type="http://schemas.openxmlformats.org/officeDocument/2006/relationships/hyperlink" Target="consultantplus://offline/ref=0FFE878FDCBF4DB114DBB090DB6AB4F3C45A95F62E86BBF989E5DA0A4ED2L2J" TargetMode="External"/><Relationship Id="rId106" Type="http://schemas.openxmlformats.org/officeDocument/2006/relationships/hyperlink" Target="consultantplus://offline/ref=0FFE878FDCBF4DB114DBAE9DCD06E9F9C050CFFD2B87B1ABD7BA8157192B1917940701C9A0D0245DA29248DFL8J" TargetMode="External"/><Relationship Id="rId127" Type="http://schemas.openxmlformats.org/officeDocument/2006/relationships/hyperlink" Target="consultantplus://offline/ref=0FFE878FDCBF4DB114DBB090DB6AB4F3C45A95F62E86BBF989E5DA0A4E221340D348588BE4DC2659DA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19815</Words>
  <Characters>112949</Characters>
  <Application>Microsoft Office Word</Application>
  <DocSecurity>0</DocSecurity>
  <Lines>941</Lines>
  <Paragraphs>264</Paragraphs>
  <ScaleCrop>false</ScaleCrop>
  <Company/>
  <LinksUpToDate>false</LinksUpToDate>
  <CharactersWithSpaces>132500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Фирсина Олеся Валерьевна</dc:creator>
  <cp:lastModifiedBy>Фирсина Олеся Валерьевна</cp:lastModifiedBy>
  <cp:revision>1</cp:revision>
  <dcterms:created xsi:type="dcterms:W3CDTF">2017-05-05T09:11:00Z</dcterms:created>
  <dcterms:modified xsi:type="dcterms:W3CDTF">2017-05-05T09:11:00Z</dcterms:modified>
</cp:coreProperties>
</file>