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56" w:rsidRDefault="001A196E">
      <w:r>
        <w:t>Уважаемые пользователи! В связи с тем, что администраторы АИС ГЗ являются техническими специалистами и рассматривают ваши запросы исключительно по тем проблемам, которые пользователь не может решить без нашего вмешательства, мы вводим новый порядок приема запросов.</w:t>
      </w:r>
      <w:r w:rsidR="00DB2867">
        <w:t xml:space="preserve"> Данный фал будет дополняться, поэтому отслуживайте новости на сайте АИС ГЗ.</w:t>
      </w:r>
      <w:bookmarkStart w:id="0" w:name="_GoBack"/>
      <w:bookmarkEnd w:id="0"/>
    </w:p>
    <w:p w:rsidR="001A196E" w:rsidRDefault="001A196E"/>
    <w:p w:rsidR="001A196E" w:rsidRDefault="006F2698" w:rsidP="001A196E">
      <w:pPr>
        <w:jc w:val="center"/>
        <w:rPr>
          <w:b/>
        </w:rPr>
      </w:pPr>
      <w:r>
        <w:rPr>
          <w:b/>
        </w:rPr>
        <w:t>Описание составления запросов:</w:t>
      </w:r>
    </w:p>
    <w:p w:rsidR="00B849E6" w:rsidRPr="001A196E" w:rsidRDefault="00B849E6" w:rsidP="00B849E6">
      <w:pPr>
        <w:rPr>
          <w:b/>
        </w:rPr>
      </w:pPr>
    </w:p>
    <w:p w:rsidR="005A32B4" w:rsidRDefault="005A32B4" w:rsidP="00EF5916">
      <w:pPr>
        <w:pStyle w:val="a3"/>
        <w:numPr>
          <w:ilvl w:val="0"/>
          <w:numId w:val="1"/>
        </w:numPr>
      </w:pPr>
      <w:r>
        <w:t>Все обращения к администраторам составляются строго через службу поддержки по телефону 8-4812-29</w:t>
      </w:r>
      <w:r w:rsidR="006D3E6A">
        <w:t xml:space="preserve">-22-22, </w:t>
      </w:r>
      <w:r w:rsidR="006D3E6A">
        <w:rPr>
          <w:lang w:val="en-US"/>
        </w:rPr>
        <w:t>e</w:t>
      </w:r>
      <w:r w:rsidR="006D3E6A" w:rsidRPr="006D3E6A">
        <w:t>-</w:t>
      </w:r>
      <w:r w:rsidR="006D3E6A">
        <w:rPr>
          <w:lang w:val="en-US"/>
        </w:rPr>
        <w:t>mail</w:t>
      </w:r>
      <w:r w:rsidR="006D3E6A">
        <w:t>:</w:t>
      </w:r>
      <w:r w:rsidR="006D3E6A" w:rsidRPr="006D3E6A">
        <w:t xml:space="preserve"> </w:t>
      </w:r>
      <w:hyperlink r:id="rId5" w:history="1">
        <w:r w:rsidR="006D3E6A" w:rsidRPr="006D3E6A">
          <w:rPr>
            <w:rStyle w:val="a6"/>
            <w:color w:val="000000" w:themeColor="text1"/>
          </w:rPr>
          <w:t>service@admin-smolensk.ru</w:t>
        </w:r>
      </w:hyperlink>
      <w:r w:rsidR="00EF5916">
        <w:rPr>
          <w:rStyle w:val="a6"/>
          <w:color w:val="000000" w:themeColor="text1"/>
        </w:rPr>
        <w:t xml:space="preserve">. </w:t>
      </w:r>
      <w:r w:rsidR="00EF5916">
        <w:t>Все обращения к администраторам АИС ГЗ должны быть через созданный запрос. Мы понимаем, что у вас может быть срочный вопрос, но, без имеющегося запроса мы вас не проконсультируем.</w:t>
      </w:r>
      <w:r w:rsidR="00E04079">
        <w:t xml:space="preserve"> Если ваш запрос составлен не корректно, вы будете переадресованы на данный файл с указанием пункта (если мы не принимаем такие запросы, вы не верно или не полностью указали нам данные).</w:t>
      </w:r>
    </w:p>
    <w:p w:rsidR="00E04079" w:rsidRDefault="00E04079" w:rsidP="00EF5916">
      <w:pPr>
        <w:pStyle w:val="a3"/>
        <w:numPr>
          <w:ilvl w:val="0"/>
          <w:numId w:val="1"/>
        </w:numPr>
      </w:pPr>
      <w:r>
        <w:t>Запросы с комментарием «Раньше так было можно» не принимаются. Помните, что 44-фз постоянно меняется, система контролей совершенствуется.</w:t>
      </w:r>
    </w:p>
    <w:p w:rsidR="00E04079" w:rsidRDefault="00E04079" w:rsidP="00EF5916">
      <w:pPr>
        <w:pStyle w:val="a3"/>
        <w:numPr>
          <w:ilvl w:val="0"/>
          <w:numId w:val="1"/>
        </w:numPr>
      </w:pPr>
      <w:r>
        <w:t>Комментарии «Не согласен с решением запроса» не принимаются, если вы не выполнили наши указания и не приложили полного обоснования со ссылками на 44-фз и инструкцию.</w:t>
      </w:r>
    </w:p>
    <w:p w:rsidR="00B849E6" w:rsidRDefault="00B849E6" w:rsidP="001A196E">
      <w:pPr>
        <w:pStyle w:val="a3"/>
        <w:numPr>
          <w:ilvl w:val="0"/>
          <w:numId w:val="1"/>
        </w:numPr>
      </w:pPr>
      <w:r>
        <w:t>При обращении необходимо указывать наименование документа в системе (для вашего удобства ориентируйтесь на название папки, в которой расположен ваш документ</w:t>
      </w:r>
      <w:r w:rsidR="006F2698">
        <w:t>. Если вы обращаетесь по документу «Извещение», то сообщите об этом</w:t>
      </w:r>
      <w:r>
        <w:t>). Так же, указывается номер документа, реестровый номер документа (при наличии), сумма и ИНН организации, которой принадлежит документ.</w:t>
      </w:r>
    </w:p>
    <w:p w:rsidR="009E2E58" w:rsidRDefault="009E2E58" w:rsidP="009E2E58">
      <w:pPr>
        <w:pStyle w:val="a3"/>
        <w:numPr>
          <w:ilvl w:val="0"/>
          <w:numId w:val="1"/>
        </w:numPr>
      </w:pPr>
      <w:r>
        <w:t>Все присылаемы</w:t>
      </w:r>
      <w:r w:rsidR="00EF5916">
        <w:t>е</w:t>
      </w:r>
      <w:r>
        <w:t xml:space="preserve"> пользователями скриншоты должны отображать браузер, в котором вы работаете в системе. Рекомендуемы для работы браузеры </w:t>
      </w:r>
      <w:r w:rsidRPr="009E2E58">
        <w:t xml:space="preserve">Яндекс (с белым логотипом) или </w:t>
      </w:r>
      <w:proofErr w:type="spellStart"/>
      <w:r w:rsidRPr="009E2E58">
        <w:t>Google</w:t>
      </w:r>
      <w:proofErr w:type="spellEnd"/>
      <w:r w:rsidRPr="009E2E58">
        <w:t xml:space="preserve"> </w:t>
      </w:r>
      <w:proofErr w:type="spellStart"/>
      <w:r w:rsidRPr="009E2E58">
        <w:t>Chrome</w:t>
      </w:r>
      <w:proofErr w:type="spellEnd"/>
      <w:r>
        <w:t>. Скриншоты из иных браузеров не принимаются.</w:t>
      </w:r>
    </w:p>
    <w:p w:rsidR="00A03D3D" w:rsidRDefault="00A03D3D" w:rsidP="009E2E58">
      <w:pPr>
        <w:pStyle w:val="a3"/>
        <w:numPr>
          <w:ilvl w:val="0"/>
          <w:numId w:val="1"/>
        </w:numPr>
      </w:pPr>
      <w:r>
        <w:t xml:space="preserve">Обращения принимаются только с ошибкой на текущую дату (Ошибка должна быть </w:t>
      </w:r>
      <w:proofErr w:type="spellStart"/>
      <w:r>
        <w:t>вопроспроизведена</w:t>
      </w:r>
      <w:proofErr w:type="spellEnd"/>
      <w:r>
        <w:t xml:space="preserve"> строго в рабочий день, не ранее 8:00 по МСК. В ночное время проводятся синхронизации, вне рабочего времени могут проводиться работы в системе/сети).</w:t>
      </w:r>
    </w:p>
    <w:p w:rsidR="001A196E" w:rsidRDefault="001A196E" w:rsidP="001A196E">
      <w:pPr>
        <w:pStyle w:val="a3"/>
        <w:numPr>
          <w:ilvl w:val="0"/>
          <w:numId w:val="1"/>
        </w:numPr>
      </w:pPr>
      <w:r>
        <w:t>Если у вас возникает ошибка при сохранении, то, помимо скриншота ошибки, приложите, пожалуйста, скриншот заполнения данных, указанных в ошибке</w:t>
      </w:r>
      <w:r w:rsidR="00B849E6">
        <w:t xml:space="preserve"> (на которые ссылается контроль)</w:t>
      </w:r>
      <w:r>
        <w:t>, на котором будет видно, что вы эти данные заполнили и сделали это корректно. Если данные не заполнены или ко</w:t>
      </w:r>
      <w:r w:rsidR="00B849E6">
        <w:t>нтроль срабатывает правомерно ваш запрос</w:t>
      </w:r>
      <w:r>
        <w:t xml:space="preserve"> </w:t>
      </w:r>
      <w:r w:rsidR="00B849E6">
        <w:t>будет отклонен</w:t>
      </w:r>
      <w:r>
        <w:t xml:space="preserve"> с комментарием о правомерности срабатывания контроля.</w:t>
      </w:r>
    </w:p>
    <w:p w:rsidR="001A196E" w:rsidRDefault="001A196E" w:rsidP="001A196E">
      <w:pPr>
        <w:pStyle w:val="a3"/>
        <w:numPr>
          <w:ilvl w:val="0"/>
          <w:numId w:val="1"/>
        </w:numPr>
      </w:pPr>
      <w:r>
        <w:t xml:space="preserve">Если у вас при сохранении ошибка указывает, что вы не </w:t>
      </w:r>
      <w:r w:rsidR="00B849E6">
        <w:t xml:space="preserve">корректно заполнили документ в соответствии с нижестоящим/вышестоящим документом, то, при обращении должны быть приложены скриншоты из заполняемого документа и скриншоты документа с которым идет сравнение </w:t>
      </w:r>
      <w:r w:rsidR="001E05C6">
        <w:t>в</w:t>
      </w:r>
      <w:r w:rsidR="00B849E6">
        <w:t xml:space="preserve"> контроле. Мы принимаем в работу обращения только в том случае, если данные на ваших скриншотах совпадают.</w:t>
      </w:r>
    </w:p>
    <w:p w:rsidR="00D16CBC" w:rsidRDefault="00D16CBC" w:rsidP="001A196E">
      <w:pPr>
        <w:pStyle w:val="a3"/>
        <w:numPr>
          <w:ilvl w:val="0"/>
          <w:numId w:val="1"/>
        </w:numPr>
      </w:pPr>
      <w:r>
        <w:t xml:space="preserve">Если при сохранении документа у вас срабатывает контроль на постановление, то пришлите нам скриншот заполняемых данных в документе, на которые ссылается контроль. Так же пришлите нам скриншоты из постановления, исходя из которых будет доказано, что ваше заполнения документа является корректным и </w:t>
      </w:r>
      <w:proofErr w:type="spellStart"/>
      <w:r>
        <w:t>срабатываемый</w:t>
      </w:r>
      <w:proofErr w:type="spellEnd"/>
      <w:r>
        <w:t xml:space="preserve"> контроль не правомерный.</w:t>
      </w:r>
    </w:p>
    <w:p w:rsidR="00D16CBC" w:rsidRDefault="00D16CBC" w:rsidP="00D16CBC">
      <w:pPr>
        <w:pStyle w:val="a3"/>
        <w:numPr>
          <w:ilvl w:val="0"/>
          <w:numId w:val="1"/>
        </w:numPr>
      </w:pPr>
      <w:r>
        <w:t>Если при сохранении документа возникают ошибки, не указанные в инструкции, то необходимо</w:t>
      </w:r>
      <w:r w:rsidR="00EF5916">
        <w:t>, помимо скриншота контроля,</w:t>
      </w:r>
      <w:r>
        <w:t xml:space="preserve"> прислать скриншот данных из сохраняемого документа и скриншоты данных в других документах/</w:t>
      </w:r>
      <w:proofErr w:type="spellStart"/>
      <w:r>
        <w:t>справчниках</w:t>
      </w:r>
      <w:proofErr w:type="spellEnd"/>
      <w:r>
        <w:t xml:space="preserve"> и пр., на которые </w:t>
      </w:r>
      <w:r>
        <w:lastRenderedPageBreak/>
        <w:t>ссылается текст контроля. Нам необходимо обоснование того, что контроль срабатывает не корректно.</w:t>
      </w:r>
    </w:p>
    <w:p w:rsidR="00D16CBC" w:rsidRDefault="00622E12" w:rsidP="00D16CBC">
      <w:pPr>
        <w:pStyle w:val="a3"/>
        <w:numPr>
          <w:ilvl w:val="0"/>
          <w:numId w:val="1"/>
        </w:numPr>
      </w:pPr>
      <w:r>
        <w:t xml:space="preserve">Если вы формируете изменение документа и у вас возникает ошибка, что имеется более поздняя ревизия документа в системе, то приложите к обращению скриншоты того, что вы формируете изменение действительно из последней ревизии документа (на скриншоте должна отображаться версия документа) и скриншоты </w:t>
      </w:r>
      <w:r w:rsidR="006F2698">
        <w:t>всех остальных</w:t>
      </w:r>
      <w:r>
        <w:t xml:space="preserve"> фильтров</w:t>
      </w:r>
      <w:r w:rsidR="006F2698">
        <w:t xml:space="preserve"> (на согласовании, на доработке и пр.)</w:t>
      </w:r>
      <w:r>
        <w:t xml:space="preserve">, на которых при вбитых в поиске данных документа нет изменений. </w:t>
      </w:r>
    </w:p>
    <w:p w:rsidR="006F2698" w:rsidRDefault="006F2698" w:rsidP="001A196E">
      <w:pPr>
        <w:pStyle w:val="a3"/>
        <w:numPr>
          <w:ilvl w:val="0"/>
          <w:numId w:val="1"/>
        </w:numPr>
      </w:pPr>
      <w:r>
        <w:t>Не принимаются запросы на удаление технических изменений, поскольку пользователь может самостоятельно их зарегистрировать.</w:t>
      </w:r>
    </w:p>
    <w:p w:rsidR="006F2698" w:rsidRDefault="006F2698" w:rsidP="001A196E">
      <w:pPr>
        <w:pStyle w:val="a3"/>
        <w:numPr>
          <w:ilvl w:val="0"/>
          <w:numId w:val="1"/>
        </w:numPr>
      </w:pPr>
      <w:r>
        <w:t>Если у вас возникает ошибка при отправке документа в ЕИС и в тексте указано, что вы не верно заполнили/не заполнили данные, запрос принимается только в случае подтверждения, что данный контроль не правомерен. К запросу должны быть приложены скриншоты заполнения документы, на которых будет отображаться, что вы корректно заполнили данные, на которые вам ссылается ЕИС.</w:t>
      </w:r>
    </w:p>
    <w:p w:rsidR="00622E12" w:rsidRDefault="006F2698" w:rsidP="001A196E">
      <w:pPr>
        <w:pStyle w:val="a3"/>
        <w:numPr>
          <w:ilvl w:val="0"/>
          <w:numId w:val="1"/>
        </w:numPr>
      </w:pPr>
      <w:r>
        <w:t>Если при отправке документа в ЕИС срабатывает ошибка на справочные значения ЕИС (реквизиты заказчиков и поставщиков, справочники МНН/ТН, федеральный КТРУ, доходная КБК, банковские гарантии и прочее), помните, что ошибка со стороны ЕИС срабатывает в случае, если в вашем ЛК ЕИС или справочниках ЕИС содержаться значения, отличные от тех, что вы внесли в отправляемый документ. Данная ошибка устраняется пользователем самостоятельно путем внесения корректных данных, имеющихся в соответствующих справочниках ЕИС.</w:t>
      </w:r>
    </w:p>
    <w:p w:rsidR="005620F3" w:rsidRDefault="006F2698" w:rsidP="001A196E">
      <w:pPr>
        <w:pStyle w:val="a3"/>
        <w:numPr>
          <w:ilvl w:val="0"/>
          <w:numId w:val="1"/>
        </w:numPr>
      </w:pPr>
      <w:r>
        <w:t>Мы не принимаем обращения об отсутствии значений в справочниках МНН/ТН, поскольку данные справочники ведутся ЕИС совместно с федерльным Министерство здравоохранения РФ</w:t>
      </w:r>
      <w:r w:rsidR="005620F3">
        <w:t xml:space="preserve">. </w:t>
      </w:r>
      <w:r>
        <w:t xml:space="preserve">У пользователей в навигаторе есть папка «Справочники». В ней есть полные справочники МНН и ТН. Если в АИС ГЗ в данных справочниках нет </w:t>
      </w:r>
      <w:r w:rsidR="005620F3">
        <w:t xml:space="preserve">актуального необходимого значения (в колонке актуальность не проставлена «галочка» или значение отсутствует в справочнике), необходимо обращаться в тех. поддержку ЕИС по данному вопросу. </w:t>
      </w:r>
    </w:p>
    <w:p w:rsidR="006F2698" w:rsidRDefault="005620F3" w:rsidP="005620F3">
      <w:pPr>
        <w:pStyle w:val="a3"/>
      </w:pPr>
      <w:r>
        <w:t>Исключения составляют значения, отсутствующие в актуальном состоянии в справочниках АИС ГЗ, но при этом в справочниках ЕИС они актуальны. В таком случае, необходимо прислать скриншот справочника с таки значением из ЕИС и скриншот справочника АИС ГЗ (с вбитыми в поиск данными МНН или ТН).</w:t>
      </w:r>
    </w:p>
    <w:p w:rsidR="00F63FC7" w:rsidRDefault="001E05C6" w:rsidP="00F63FC7">
      <w:pPr>
        <w:pStyle w:val="a3"/>
        <w:numPr>
          <w:ilvl w:val="0"/>
          <w:numId w:val="1"/>
        </w:numPr>
      </w:pPr>
      <w:r>
        <w:t>Если при отправке документа в ЕИС возникает ошибка, ссылающаяся на не корректно внесенные/не внесенные регистрационные данные от ЛК ЕИС, то вам необходимо заполнить их согласно инструкции п.</w:t>
      </w:r>
      <w:r w:rsidR="00F63FC7">
        <w:t>2.2.2 и п.2.2.3</w:t>
      </w:r>
      <w:r w:rsidR="00A01A5E">
        <w:t xml:space="preserve"> (кнопка «Помощь»)</w:t>
      </w:r>
      <w:r w:rsidR="00F63FC7">
        <w:t>. Мы не принимаем запросы по таким ошибкам, поскольку пока вы не внесете регистрационные данные корректно, ошибка будет сохраняться.</w:t>
      </w:r>
    </w:p>
    <w:p w:rsidR="00F63FC7" w:rsidRDefault="00F63FC7" w:rsidP="00F63FC7">
      <w:pPr>
        <w:pStyle w:val="a3"/>
        <w:numPr>
          <w:ilvl w:val="0"/>
          <w:numId w:val="1"/>
        </w:numPr>
      </w:pPr>
      <w:r>
        <w:t>Мы не принимаем запросы по срабатыванию ошибки п</w:t>
      </w:r>
      <w:r w:rsidR="003F17FA">
        <w:t>ри</w:t>
      </w:r>
      <w:r>
        <w:t xml:space="preserve"> проверке на соответствие ст.99. Данная ошибка устраняется пользователем самостоятельно путем проверки внесенных л/с, КБК и сумм финансирования с </w:t>
      </w:r>
      <w:r w:rsidR="00E679D5">
        <w:t>данными в Бюджет-</w:t>
      </w:r>
      <w:r w:rsidR="00E679D5">
        <w:rPr>
          <w:lang w:val="en-US"/>
        </w:rPr>
        <w:t>Next</w:t>
      </w:r>
      <w:r w:rsidR="00E679D5">
        <w:t xml:space="preserve"> (при проверке учитывается финансирование на контракты текущего года, запрещено в текущий план-график закупок вносит финансирование, заложенное на контракты прошлых лет).</w:t>
      </w:r>
      <w:r w:rsidR="00883495">
        <w:t xml:space="preserve"> Планы-графики прошлых лет на соответствие ст.99 не проверяются.</w:t>
      </w:r>
    </w:p>
    <w:p w:rsidR="00D1446C" w:rsidRDefault="00D1446C" w:rsidP="00F63FC7">
      <w:pPr>
        <w:pStyle w:val="a3"/>
        <w:numPr>
          <w:ilvl w:val="0"/>
          <w:numId w:val="1"/>
        </w:numPr>
      </w:pPr>
      <w:r>
        <w:t>Мы не рассматриваем запросы на превышение ваших лимитов при отправке документа в БКС. Данный вопрос решается пользователем самостоятельно.</w:t>
      </w:r>
    </w:p>
    <w:p w:rsidR="00C25702" w:rsidRDefault="00C25702" w:rsidP="00F63FC7">
      <w:pPr>
        <w:pStyle w:val="a3"/>
        <w:numPr>
          <w:ilvl w:val="0"/>
          <w:numId w:val="1"/>
        </w:numPr>
      </w:pPr>
      <w:r>
        <w:t>Помните, что если вам необходимо изменить КБК или сумму, то в первую очередь такой перенос делается в Лоте ПГ. Если вы присылаете нам обращение на временное снятие контроля для сохранения изменения финансирования Лота ПГ, то указывайте причину вносимых вами изменений в вашем обращении.</w:t>
      </w:r>
    </w:p>
    <w:p w:rsidR="00C25702" w:rsidRDefault="00C25702" w:rsidP="00EF5916">
      <w:pPr>
        <w:pStyle w:val="a3"/>
        <w:numPr>
          <w:ilvl w:val="0"/>
          <w:numId w:val="1"/>
        </w:numPr>
      </w:pPr>
      <w:r>
        <w:lastRenderedPageBreak/>
        <w:t>Мы не принимаем запросы с ошибками при сохранении, которые указывают на несоответствие сумм по КБК или л/с по всем документам, кроме Лота ПГ (</w:t>
      </w:r>
      <w:r w:rsidR="000C6E8C">
        <w:t>рассмотрено в п.1</w:t>
      </w:r>
      <w:r w:rsidR="00D1446C">
        <w:t>9</w:t>
      </w:r>
      <w:r>
        <w:t>).</w:t>
      </w:r>
      <w:r w:rsidR="00130D60">
        <w:t xml:space="preserve"> В тексте такой ошибки</w:t>
      </w:r>
      <w:r w:rsidR="00EF5916">
        <w:t>, зачастую,</w:t>
      </w:r>
      <w:r w:rsidR="00130D60">
        <w:t xml:space="preserve"> содержится перечень всех связанных документов, в которые внесены эти данные и вы можете самостоятельно открыть такие документы и все сверить.</w:t>
      </w:r>
    </w:p>
    <w:p w:rsidR="00AF3A65" w:rsidRDefault="00A01A5E" w:rsidP="00F63FC7">
      <w:pPr>
        <w:pStyle w:val="a3"/>
        <w:numPr>
          <w:ilvl w:val="0"/>
          <w:numId w:val="1"/>
        </w:numPr>
      </w:pPr>
      <w:r>
        <w:t xml:space="preserve">Запросы по вопросам, рассмотренным в инструкции по кнопке «Помощь», а </w:t>
      </w:r>
      <w:proofErr w:type="gramStart"/>
      <w:r>
        <w:t>так же</w:t>
      </w:r>
      <w:proofErr w:type="gramEnd"/>
      <w:r>
        <w:t xml:space="preserve"> инструкциям и методическим рекомендациям,</w:t>
      </w:r>
      <w:r w:rsidR="00D1446C">
        <w:t xml:space="preserve"> новостям,</w:t>
      </w:r>
      <w:r>
        <w:t xml:space="preserve"> выложенны</w:t>
      </w:r>
      <w:r w:rsidR="00D16CBC">
        <w:t>х</w:t>
      </w:r>
      <w:r>
        <w:t xml:space="preserve"> на сайте АИС ГЗ не принимаются.</w:t>
      </w:r>
    </w:p>
    <w:p w:rsidR="00A01A5E" w:rsidRDefault="00E1744A" w:rsidP="00F63FC7">
      <w:pPr>
        <w:pStyle w:val="a3"/>
        <w:numPr>
          <w:ilvl w:val="0"/>
          <w:numId w:val="1"/>
        </w:numPr>
      </w:pPr>
      <w:r>
        <w:t>Если у вас в системе АИС ГЗ отсутствует необходимая кнопка, пришлите нам скриншот с отображением ваших кнопок в фильтре/документе, если данные отсутствуют в меню кнопки, то на скриншоте меню должно быть развернуто.</w:t>
      </w:r>
    </w:p>
    <w:p w:rsidR="00E1744A" w:rsidRDefault="00E1744A" w:rsidP="00F63FC7">
      <w:pPr>
        <w:pStyle w:val="a3"/>
        <w:numPr>
          <w:ilvl w:val="0"/>
          <w:numId w:val="1"/>
        </w:numPr>
      </w:pPr>
      <w:r>
        <w:t>Запросы на загрузку контрактов/исполнений контрактов из ЕИС принимаются только на следующий день после публикации документа в ЕИС.</w:t>
      </w:r>
    </w:p>
    <w:p w:rsidR="005B343C" w:rsidRDefault="005B343C" w:rsidP="00F63FC7">
      <w:pPr>
        <w:pStyle w:val="a3"/>
        <w:numPr>
          <w:ilvl w:val="0"/>
          <w:numId w:val="1"/>
        </w:numPr>
      </w:pPr>
      <w:r>
        <w:t xml:space="preserve">Если у вас ошибка при отправке документа по маршруту, в которой указано, что пользователь не является исполнителем этапа/не входит в подразделение, то, сначала в меню кнопки </w:t>
      </w:r>
      <w:r w:rsidR="0046491F">
        <w:t xml:space="preserve">«Отправить по маршруту» </w:t>
      </w:r>
      <w:r>
        <w:t xml:space="preserve">откройте «История прохождения документа по маршруту» и убедитесь, что маршрут выбран верно и ваша организация является исполнителем этапа. Если исполнителем этапа является другое подразделение, обращение следует составлять им. Администраторы АИС ГЗ не согласовывают ваши документы. </w:t>
      </w:r>
    </w:p>
    <w:p w:rsidR="005B343C" w:rsidRDefault="005B343C" w:rsidP="005B343C">
      <w:pPr>
        <w:pStyle w:val="a3"/>
      </w:pPr>
      <w:r>
        <w:t>Если сотрудник, который двигал документ по маршруту отсутствует, то составьте нам обращение на переназначение документу по маршруту.</w:t>
      </w:r>
    </w:p>
    <w:p w:rsidR="005B343C" w:rsidRDefault="005B343C" w:rsidP="005B343C">
      <w:pPr>
        <w:pStyle w:val="a3"/>
      </w:pPr>
      <w:r>
        <w:t>Если вы отправили документ не по тому маршруту, то составьте нам обращение на сброс документа с маршрута.</w:t>
      </w:r>
    </w:p>
    <w:p w:rsidR="001A196E" w:rsidRDefault="001A196E"/>
    <w:sectPr w:rsidR="001A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80F1C"/>
    <w:multiLevelType w:val="hybridMultilevel"/>
    <w:tmpl w:val="2534A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3A"/>
    <w:rsid w:val="000C6E8C"/>
    <w:rsid w:val="00130D60"/>
    <w:rsid w:val="0016385D"/>
    <w:rsid w:val="001A196E"/>
    <w:rsid w:val="001E05C6"/>
    <w:rsid w:val="003A1B5D"/>
    <w:rsid w:val="003B2883"/>
    <w:rsid w:val="003F17FA"/>
    <w:rsid w:val="0046491F"/>
    <w:rsid w:val="004970A9"/>
    <w:rsid w:val="00556B3A"/>
    <w:rsid w:val="005620F3"/>
    <w:rsid w:val="005A32B4"/>
    <w:rsid w:val="005B343C"/>
    <w:rsid w:val="00622E12"/>
    <w:rsid w:val="0064373F"/>
    <w:rsid w:val="006D3E6A"/>
    <w:rsid w:val="006F2698"/>
    <w:rsid w:val="00883495"/>
    <w:rsid w:val="00947556"/>
    <w:rsid w:val="009E2E58"/>
    <w:rsid w:val="00A01A5E"/>
    <w:rsid w:val="00A03D3D"/>
    <w:rsid w:val="00AF3A65"/>
    <w:rsid w:val="00B267E1"/>
    <w:rsid w:val="00B849E6"/>
    <w:rsid w:val="00C25702"/>
    <w:rsid w:val="00C75D2C"/>
    <w:rsid w:val="00D1446C"/>
    <w:rsid w:val="00D16CBC"/>
    <w:rsid w:val="00DB2867"/>
    <w:rsid w:val="00E04079"/>
    <w:rsid w:val="00E1744A"/>
    <w:rsid w:val="00E679D5"/>
    <w:rsid w:val="00EF5916"/>
    <w:rsid w:val="00F6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7D05"/>
  <w15:chartTrackingRefBased/>
  <w15:docId w15:val="{8262C588-A22D-441E-9D6C-6DE2D3F0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9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A6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D3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ce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Исаева Екатерина Сергеевна</cp:lastModifiedBy>
  <cp:revision>26</cp:revision>
  <cp:lastPrinted>2024-06-10T08:30:00Z</cp:lastPrinted>
  <dcterms:created xsi:type="dcterms:W3CDTF">2024-06-06T14:33:00Z</dcterms:created>
  <dcterms:modified xsi:type="dcterms:W3CDTF">2024-06-10T08:31:00Z</dcterms:modified>
</cp:coreProperties>
</file>