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Проект методических рекомендаций по при</w:t>
      </w:r>
      <w:r>
        <w:rPr>
          <w:rStyle w:val="Style_3_ch"/>
          <w:rFonts w:ascii="Times New Roman" w:hAnsi="Times New Roman"/>
          <w:b w:val="1"/>
          <w:sz w:val="32"/>
        </w:rPr>
        <w:t xml:space="preserve">менению </w:t>
      </w:r>
    </w:p>
    <w:p w14:paraId="07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32"/>
        </w:rPr>
      </w:pPr>
      <w:r>
        <w:rPr>
          <w:rStyle w:val="Style_3_ch"/>
          <w:rFonts w:ascii="Times New Roman" w:hAnsi="Times New Roman"/>
          <w:b w:val="1"/>
          <w:sz w:val="32"/>
        </w:rPr>
        <w:t xml:space="preserve">национального режима в соответствии </w:t>
      </w:r>
      <w:r>
        <w:rPr>
          <w:rStyle w:val="Style_3_ch"/>
          <w:rFonts w:ascii="Times New Roman" w:hAnsi="Times New Roman"/>
          <w:b w:val="1"/>
          <w:sz w:val="32"/>
        </w:rPr>
        <w:t xml:space="preserve">с </w:t>
      </w:r>
      <w:r>
        <w:rPr>
          <w:rStyle w:val="Style_3_ch"/>
          <w:rFonts w:ascii="Times New Roman" w:hAnsi="Times New Roman"/>
          <w:b w:val="1"/>
          <w:sz w:val="32"/>
        </w:rPr>
        <w:t xml:space="preserve"> </w:t>
      </w:r>
      <w:r>
        <w:rPr>
          <w:rStyle w:val="Style_3_ch"/>
          <w:rFonts w:ascii="Times New Roman" w:hAnsi="Times New Roman"/>
          <w:b w:val="1"/>
          <w:sz w:val="32"/>
        </w:rPr>
        <w:t xml:space="preserve">постановлением </w:t>
      </w:r>
      <w:r>
        <w:rPr>
          <w:rStyle w:val="Style_3_ch"/>
          <w:rFonts w:ascii="Times New Roman" w:hAnsi="Times New Roman"/>
          <w:b w:val="1"/>
          <w:sz w:val="32"/>
        </w:rPr>
        <w:t>Правительства РФ от 23.12.2024 № 1875</w:t>
      </w:r>
    </w:p>
    <w:p w14:paraId="08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0"/>
          <w:i w:val="1"/>
          <w:sz w:val="24"/>
        </w:rPr>
      </w:pPr>
      <w:r>
        <w:rPr>
          <w:rFonts w:ascii="Times New Roman" w:hAnsi="Times New Roman"/>
          <w:b w:val="0"/>
          <w:i w:val="1"/>
          <w:sz w:val="24"/>
        </w:rPr>
        <w:t>(применяются с 19.06.2025)</w:t>
      </w:r>
    </w:p>
    <w:p w14:paraId="09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0"/>
          <w:i w:val="1"/>
          <w:sz w:val="24"/>
        </w:rPr>
      </w:pPr>
    </w:p>
    <w:p w14:paraId="0A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Основные</w:t>
      </w:r>
      <w:r>
        <w:rPr>
          <w:rFonts w:ascii="Times New Roman" w:hAnsi="Times New Roman"/>
          <w:b w:val="1"/>
          <w:sz w:val="28"/>
        </w:rPr>
        <w:t xml:space="preserve"> положения</w:t>
      </w:r>
    </w:p>
    <w:p w14:paraId="0B000000">
      <w:pPr>
        <w:pStyle w:val="Style_4"/>
        <w:spacing w:after="0" w:line="288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>1.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 осуществлении закупок предоставляется национальный режим</w:t>
      </w:r>
      <w:r>
        <w:rPr>
          <w:color w:val="000000"/>
          <w:sz w:val="28"/>
        </w:rPr>
        <w:t xml:space="preserve">, который обеспечивает </w:t>
      </w:r>
      <w:r>
        <w:rPr>
          <w:color w:val="000000"/>
          <w:sz w:val="28"/>
        </w:rPr>
        <w:t xml:space="preserve">товару из иностранного государства, </w:t>
      </w:r>
      <w:r>
        <w:rPr>
          <w:color w:val="000000"/>
          <w:sz w:val="28"/>
        </w:rPr>
        <w:t>работе, услуге, соответственно выполняемой, оказываемой иностранным лицом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(далее – ТРУ иностранного происхождения) </w:t>
      </w:r>
      <w:r>
        <w:rPr>
          <w:color w:val="000000"/>
          <w:sz w:val="28"/>
        </w:rPr>
        <w:t>равные условия с товаром российского происхождения, работой, услугой, соответственно выполняемой, оказываемой российским лицом</w:t>
      </w:r>
      <w:r>
        <w:rPr>
          <w:color w:val="000000"/>
          <w:sz w:val="28"/>
        </w:rPr>
        <w:t xml:space="preserve"> (далее – ТРУ российского происхождения)</w:t>
      </w:r>
      <w:r>
        <w:rPr>
          <w:color w:val="000000"/>
          <w:sz w:val="28"/>
        </w:rPr>
        <w:t xml:space="preserve">, за исключением мер, принятых Правительством Российской Федерации в виде постановления </w:t>
      </w:r>
      <w:r>
        <w:rPr>
          <w:color w:val="000000"/>
          <w:sz w:val="28"/>
        </w:rPr>
        <w:t>Правительства РФ от 23.12.2024 № 1875 (далее – Постановление № 1875)</w:t>
      </w:r>
      <w:r>
        <w:rPr>
          <w:color w:val="000000"/>
          <w:sz w:val="28"/>
        </w:rPr>
        <w:t>.</w:t>
      </w:r>
    </w:p>
    <w:p w14:paraId="0C000000">
      <w:pPr>
        <w:spacing w:after="0" w:line="288" w:lineRule="atLeast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Постановлением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в соответствии с п. 1 ч. 2 ст. 14 Закона № 44-ФЗ установлены:</w:t>
      </w:r>
    </w:p>
    <w:p w14:paraId="0D000000">
      <w:pPr>
        <w:spacing w:after="0" w:line="288" w:lineRule="atLeast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- запрет закупок ТРУ иностранного происхождения по перечню согласно Приложению № 1 к постановлению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№ 1);</w:t>
      </w:r>
    </w:p>
    <w:p w14:paraId="0E000000">
      <w:pPr>
        <w:spacing w:after="0" w:line="288" w:lineRule="atLeast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ограничение закупок ТРУ иностранного происхождения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по перечню согласно Приложению № 2 к постановлению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Перечень</w:t>
      </w:r>
      <w:r>
        <w:rPr>
          <w:rFonts w:ascii="Times New Roman" w:hAnsi="Times New Roman"/>
          <w:color w:val="000000"/>
          <w:sz w:val="28"/>
        </w:rPr>
        <w:t xml:space="preserve"> № 2);</w:t>
      </w:r>
    </w:p>
    <w:p w14:paraId="0F000000">
      <w:pPr>
        <w:spacing w:after="0" w:before="0" w:line="288" w:lineRule="atLeast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преимущество в отношении </w:t>
      </w:r>
      <w:r>
        <w:rPr>
          <w:rFonts w:ascii="Times New Roman" w:hAnsi="Times New Roman"/>
          <w:color w:val="000000"/>
          <w:sz w:val="28"/>
        </w:rPr>
        <w:t>товаров</w:t>
      </w:r>
      <w:r>
        <w:rPr>
          <w:rFonts w:ascii="Times New Roman" w:hAnsi="Times New Roman"/>
          <w:color w:val="000000"/>
          <w:sz w:val="28"/>
        </w:rPr>
        <w:t xml:space="preserve">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(перечень не установлен, применяется </w:t>
      </w:r>
      <w:r>
        <w:rPr>
          <w:rFonts w:ascii="Times New Roman" w:hAnsi="Times New Roman"/>
          <w:color w:val="000000"/>
          <w:sz w:val="28"/>
        </w:rPr>
        <w:t>при закупке</w:t>
      </w:r>
      <w:r>
        <w:rPr>
          <w:rFonts w:ascii="Times New Roman" w:hAnsi="Times New Roman"/>
          <w:color w:val="000000"/>
          <w:sz w:val="28"/>
        </w:rPr>
        <w:t xml:space="preserve"> товаров, не обозначенных в перечнях № 1 и </w:t>
      </w:r>
      <w:r>
        <w:rPr>
          <w:rFonts w:ascii="Times New Roman" w:hAnsi="Times New Roman"/>
          <w:color w:val="000000"/>
          <w:sz w:val="28"/>
        </w:rPr>
        <w:t>№ 2, а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также </w:t>
      </w:r>
      <w:r>
        <w:rPr>
          <w:rStyle w:val="Style_3_ch"/>
          <w:rFonts w:ascii="Times New Roman" w:hAnsi="Times New Roman"/>
          <w:color w:val="000000"/>
          <w:sz w:val="28"/>
        </w:rPr>
        <w:t>в отношении лекарственных препаратов, содержащихся в позиции 4</w:t>
      </w:r>
      <w:r>
        <w:rPr>
          <w:rStyle w:val="Style_3_ch"/>
          <w:rFonts w:ascii="Times New Roman" w:hAnsi="Times New Roman"/>
          <w:color w:val="000000"/>
          <w:sz w:val="28"/>
        </w:rPr>
        <w:t>33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Перечня № 2</w:t>
      </w:r>
      <w:r>
        <w:rPr>
          <w:rStyle w:val="Style_3_ch"/>
          <w:rFonts w:ascii="Times New Roman" w:hAnsi="Times New Roman"/>
          <w:color w:val="000000"/>
          <w:sz w:val="28"/>
        </w:rPr>
        <w:t>)</w:t>
      </w:r>
      <w:r>
        <w:rPr>
          <w:rStyle w:val="Style_3_ch"/>
          <w:rFonts w:ascii="Times New Roman" w:hAnsi="Times New Roman"/>
          <w:color w:val="000000"/>
          <w:sz w:val="28"/>
        </w:rPr>
        <w:t>.</w:t>
      </w:r>
    </w:p>
    <w:p w14:paraId="10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1.</w:t>
      </w:r>
      <w:r>
        <w:rPr>
          <w:color w:val="000000"/>
          <w:sz w:val="28"/>
        </w:rPr>
        <w:t xml:space="preserve">3. </w:t>
      </w:r>
      <w:r>
        <w:rPr>
          <w:color w:val="000000"/>
          <w:sz w:val="28"/>
        </w:rPr>
        <w:t>Способы закупок, при осуществлении которых применяются:</w:t>
      </w:r>
    </w:p>
    <w:p w14:paraId="11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запрет – конкурентные закупки и закупки у </w:t>
      </w:r>
      <w:r>
        <w:rPr>
          <w:color w:val="000000"/>
          <w:sz w:val="28"/>
        </w:rPr>
        <w:t>ед.поставщика</w:t>
      </w:r>
      <w:r>
        <w:rPr>
          <w:color w:val="000000"/>
          <w:sz w:val="28"/>
        </w:rPr>
        <w:t>;</w:t>
      </w:r>
    </w:p>
    <w:p w14:paraId="12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ограничение – конкурентные закупки</w:t>
      </w:r>
      <w:r>
        <w:rPr>
          <w:color w:val="000000"/>
          <w:sz w:val="28"/>
        </w:rPr>
        <w:t xml:space="preserve"> и </w:t>
      </w:r>
      <w:r>
        <w:rPr>
          <w:color w:val="000000"/>
          <w:sz w:val="28"/>
        </w:rPr>
        <w:t xml:space="preserve">закупки у </w:t>
      </w:r>
      <w:r>
        <w:rPr>
          <w:color w:val="000000"/>
          <w:sz w:val="28"/>
        </w:rPr>
        <w:t>ед.поставщика</w:t>
      </w:r>
      <w:r>
        <w:rPr>
          <w:color w:val="000000"/>
          <w:sz w:val="28"/>
        </w:rPr>
        <w:t xml:space="preserve"> в соответствии с ч. 12 ст. 93 Закона № 44-ФЗ</w:t>
      </w:r>
      <w:r>
        <w:rPr>
          <w:color w:val="000000"/>
          <w:sz w:val="28"/>
        </w:rPr>
        <w:t>;</w:t>
      </w:r>
    </w:p>
    <w:p w14:paraId="13000000">
      <w:pPr>
        <w:pStyle w:val="Style_4"/>
        <w:spacing w:after="0" w:before="0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преимущество – конкурентные закупки и закупки у </w:t>
      </w:r>
      <w:r>
        <w:rPr>
          <w:color w:val="000000"/>
          <w:sz w:val="28"/>
        </w:rPr>
        <w:t>ед.поставщика</w:t>
      </w:r>
      <w:r>
        <w:rPr>
          <w:color w:val="000000"/>
          <w:sz w:val="28"/>
        </w:rPr>
        <w:t xml:space="preserve"> в соответствии с ч. 12 ст. 93 Закона № 44-ФЗ.</w:t>
      </w:r>
    </w:p>
    <w:p w14:paraId="14000000">
      <w:pPr>
        <w:spacing w:after="0" w:before="0" w:line="240" w:lineRule="auto"/>
        <w:ind w:firstLine="0" w:left="0" w:right="0"/>
        <w:jc w:val="both"/>
        <w:rPr>
          <w:rFonts w:ascii="XO Thames" w:hAnsi="XO Thames"/>
          <w:sz w:val="24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200774" cy="1838325"/>
                <wp:docPr hidden="false" id="5" name="Picture 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200774" cy="183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000000">
                            <w:pPr>
                              <w:pStyle w:val="Style_3"/>
                              <w:spacing w:after="0" w:before="0" w:line="240" w:lineRule="auto"/>
                              <w:ind w:firstLine="0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000000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themeColor="text1" w:val="000000"/>
                                <w:spacing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от 31.01.2025 № 24-01-06/8697</w:t>
                            </w:r>
                          </w:p>
                          <w:p w14:paraId="16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п. 4.2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Уч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итывая положения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"https://internet.garant.ru/#/document/70353464/entry/1441"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пункта 1 части 4 статьи 14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Закона N 44-ФЗ .....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запрет применяется при проведении:</w:t>
                            </w:r>
                          </w:p>
                          <w:p w14:paraId="17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всех способов определения поставщика (подрядчика исполнителя) по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"https://internet.garant.ru/#/document/70353464/entry/24"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Закону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N 44-ФЗ, в том числе при закупке у единственного поставщика (подрядчика, исполнителя);</w:t>
                            </w:r>
                          </w:p>
                          <w:p w14:paraId="18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п. 4.3 Учитывая положения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"https://internet.garant.ru/#/document/70353464/entry/1442"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пунктов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"https://internet.garant.ru/#/document/70353464/entry/1443"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3 части 4 статьи 14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Закона N 44-ФЗ, предусмотренные Постановлением N 1875 ограничение, преимущество применяются исключительно при проведении конкурентных способов определения поставщика (подрядчика, исполнителя) и при осуществлении закупки, предусмотренной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"https://internet.garant.ru/#/document/70353464/entry/93012"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частью 12 статьи 93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Закона N 44-ФЗ.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19000000">
      <w:pPr>
        <w:pStyle w:val="Style_4"/>
        <w:spacing w:after="0" w:before="0" w:line="240" w:lineRule="auto"/>
        <w:ind w:firstLine="709" w:left="0"/>
        <w:jc w:val="both"/>
        <w:rPr>
          <w:color w:val="000000"/>
        </w:rPr>
      </w:pPr>
      <w:r>
        <w:rPr>
          <w:rFonts w:ascii="XO Thames" w:hAnsi="XO Thames"/>
          <w:color w:val="000000"/>
          <w:sz w:val="28"/>
        </w:rPr>
        <w:t xml:space="preserve">1.4. </w:t>
      </w:r>
      <w:r>
        <w:rPr>
          <w:rFonts w:ascii="XO Thames" w:hAnsi="XO Thames"/>
          <w:color w:val="000000"/>
          <w:sz w:val="28"/>
        </w:rPr>
        <w:t>В соответст</w:t>
      </w:r>
      <w:r>
        <w:rPr>
          <w:color w:val="000000"/>
          <w:sz w:val="28"/>
        </w:rPr>
        <w:t xml:space="preserve">вии с п. 4 </w:t>
      </w:r>
      <w:r>
        <w:rPr>
          <w:color w:val="000000"/>
          <w:sz w:val="28"/>
        </w:rPr>
        <w:t>П</w:t>
      </w:r>
      <w:r>
        <w:rPr>
          <w:color w:val="000000"/>
          <w:sz w:val="28"/>
        </w:rPr>
        <w:t xml:space="preserve">остановления № </w:t>
      </w:r>
      <w:r>
        <w:rPr>
          <w:color w:val="000000"/>
          <w:sz w:val="28"/>
        </w:rPr>
        <w:t>1875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положения обозначенного акта, </w:t>
      </w:r>
      <w:r>
        <w:rPr>
          <w:color w:val="000000"/>
          <w:sz w:val="28"/>
        </w:rPr>
        <w:t xml:space="preserve">касающиеся </w:t>
      </w:r>
      <w:r>
        <w:rPr>
          <w:color w:val="000000"/>
          <w:sz w:val="28"/>
        </w:rPr>
        <w:t xml:space="preserve">ТРУ российского происхождения, </w:t>
      </w:r>
      <w:r>
        <w:rPr>
          <w:color w:val="000000"/>
          <w:sz w:val="28"/>
        </w:rPr>
        <w:t xml:space="preserve">применяются также в отношении </w:t>
      </w:r>
      <w:r>
        <w:rPr>
          <w:color w:val="000000"/>
          <w:sz w:val="28"/>
        </w:rPr>
        <w:t xml:space="preserve">ТРУ, происходящих из </w:t>
      </w:r>
      <w:r>
        <w:rPr>
          <w:sz w:val="28"/>
        </w:rPr>
        <w:t>государств-членов Евразийского экономического союза (далее –</w:t>
      </w:r>
      <w:r>
        <w:rPr>
          <w:sz w:val="28"/>
        </w:rPr>
        <w:t xml:space="preserve"> </w:t>
      </w:r>
      <w:r>
        <w:rPr>
          <w:sz w:val="28"/>
        </w:rPr>
        <w:t>государства</w:t>
      </w:r>
      <w:r>
        <w:rPr>
          <w:sz w:val="28"/>
        </w:rPr>
        <w:t xml:space="preserve"> </w:t>
      </w:r>
      <w:r>
        <w:rPr>
          <w:color w:val="000000"/>
          <w:sz w:val="28"/>
        </w:rPr>
        <w:t>ЕАЭС)</w:t>
      </w:r>
      <w:r>
        <w:rPr>
          <w:color w:val="000000"/>
          <w:sz w:val="28"/>
        </w:rPr>
        <w:t xml:space="preserve">, </w:t>
      </w:r>
      <w:r>
        <w:rPr>
          <w:color w:val="000000"/>
          <w:sz w:val="28"/>
        </w:rPr>
        <w:t xml:space="preserve">то есть ТРУ из </w:t>
      </w:r>
      <w:r>
        <w:rPr>
          <w:sz w:val="28"/>
        </w:rPr>
        <w:t>государств</w:t>
      </w:r>
      <w:r>
        <w:rPr>
          <w:color w:val="000000"/>
          <w:sz w:val="28"/>
        </w:rPr>
        <w:t xml:space="preserve"> ЕАЭС </w:t>
      </w:r>
      <w:r>
        <w:rPr>
          <w:color w:val="000000"/>
          <w:sz w:val="28"/>
        </w:rPr>
        <w:t xml:space="preserve">предоставляются равные </w:t>
      </w:r>
      <w:r>
        <w:rPr>
          <w:sz w:val="28"/>
        </w:rPr>
        <w:t>условия с ТРУ российского происхождения.</w:t>
      </w:r>
    </w:p>
    <w:p w14:paraId="1A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К государствам ЕАЭС помимо Российской Федерации относятся: Республика Беларусь, Республика Казахстан, Республика Армения, Киргизская Республика.</w:t>
      </w:r>
    </w:p>
    <w:p w14:paraId="1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5.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положениями</w:t>
      </w:r>
      <w:r>
        <w:rPr>
          <w:rFonts w:ascii="Times New Roman" w:hAnsi="Times New Roman"/>
          <w:color w:val="000000"/>
          <w:sz w:val="28"/>
        </w:rPr>
        <w:t xml:space="preserve"> Постановления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запрет, ограничение и преимущество </w:t>
      </w:r>
      <w:r>
        <w:rPr>
          <w:rFonts w:ascii="Times New Roman" w:hAnsi="Times New Roman"/>
          <w:color w:val="000000"/>
          <w:sz w:val="28"/>
        </w:rPr>
        <w:t>распространяются также</w:t>
      </w:r>
      <w:r>
        <w:rPr>
          <w:rFonts w:ascii="Times New Roman" w:hAnsi="Times New Roman"/>
          <w:color w:val="000000"/>
          <w:sz w:val="28"/>
        </w:rPr>
        <w:t xml:space="preserve"> на товары:</w:t>
      </w:r>
    </w:p>
    <w:p w14:paraId="1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являющиеся предме</w:t>
      </w:r>
      <w:r>
        <w:rPr>
          <w:rFonts w:ascii="Times New Roman" w:hAnsi="Times New Roman"/>
          <w:color w:val="000000"/>
          <w:sz w:val="28"/>
        </w:rPr>
        <w:t>том финансовой аренды (лизинга);</w:t>
      </w:r>
    </w:p>
    <w:p w14:paraId="1D000000">
      <w:pPr>
        <w:spacing w:after="0" w:line="240" w:lineRule="auto"/>
        <w:ind w:firstLine="709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поставляемые</w:t>
      </w:r>
      <w:r>
        <w:rPr>
          <w:rFonts w:ascii="Times New Roman" w:hAnsi="Times New Roman"/>
          <w:color w:val="000000"/>
          <w:sz w:val="28"/>
        </w:rPr>
        <w:t xml:space="preserve"> при выполнении закупаемых работ, оказании закупаемых услуг.</w:t>
      </w:r>
    </w:p>
    <w:p w14:paraId="1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6.</w:t>
      </w:r>
      <w:r>
        <w:rPr>
          <w:rFonts w:ascii="Times New Roman" w:hAnsi="Times New Roman"/>
          <w:color w:val="000000"/>
          <w:sz w:val="28"/>
        </w:rPr>
        <w:t xml:space="preserve"> П</w:t>
      </w:r>
      <w:r>
        <w:rPr>
          <w:rFonts w:ascii="Times New Roman" w:hAnsi="Times New Roman"/>
          <w:color w:val="000000"/>
          <w:sz w:val="28"/>
        </w:rPr>
        <w:t xml:space="preserve">озиция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еречня № 1 и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еречня № 2 применяется, если в объект закупки включены товар, работа, услуга, </w:t>
      </w:r>
      <w:r>
        <w:rPr>
          <w:rFonts w:ascii="Times New Roman" w:hAnsi="Times New Roman"/>
          <w:color w:val="000000"/>
          <w:sz w:val="28"/>
          <w:u w:val="single"/>
        </w:rPr>
        <w:t>наименование которых</w:t>
      </w:r>
      <w:r>
        <w:rPr>
          <w:rFonts w:ascii="Times New Roman" w:hAnsi="Times New Roman"/>
          <w:color w:val="000000"/>
          <w:sz w:val="28"/>
        </w:rPr>
        <w:t xml:space="preserve"> указано в графе </w:t>
      </w:r>
      <w:r>
        <w:rPr>
          <w:rFonts w:ascii="Times New Roman" w:hAnsi="Times New Roman"/>
          <w:color w:val="000000"/>
          <w:sz w:val="28"/>
        </w:rPr>
        <w:t>"Наименование товара, работы, услуги"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  <w:u w:val="single"/>
        </w:rPr>
        <w:t>которые включены в код</w:t>
      </w:r>
      <w:r>
        <w:rPr>
          <w:rFonts w:ascii="Times New Roman" w:hAnsi="Times New Roman"/>
          <w:color w:val="000000"/>
          <w:sz w:val="28"/>
        </w:rPr>
        <w:t>, указанный в графе "Код товара, работы, услуги по Общероссийскому классификатору продукции по видам экономической деятел</w:t>
      </w:r>
      <w:r>
        <w:rPr>
          <w:rFonts w:ascii="Times New Roman" w:hAnsi="Times New Roman"/>
          <w:color w:val="000000"/>
          <w:sz w:val="28"/>
        </w:rPr>
        <w:t>ьности ОК 034-2014 (КПЕС 2008)" или если в объект закупки включен товар, наименование которого указано в графе "Наименование товара</w:t>
      </w: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  <w:u w:val="single"/>
        </w:rPr>
        <w:t>которы</w:t>
      </w:r>
      <w:r>
        <w:rPr>
          <w:rFonts w:ascii="Times New Roman" w:hAnsi="Times New Roman"/>
          <w:color w:val="000000"/>
          <w:sz w:val="28"/>
          <w:u w:val="single"/>
        </w:rPr>
        <w:t>й</w:t>
      </w:r>
      <w:r>
        <w:rPr>
          <w:rFonts w:ascii="Times New Roman" w:hAnsi="Times New Roman"/>
          <w:color w:val="000000"/>
          <w:sz w:val="28"/>
          <w:u w:val="single"/>
        </w:rPr>
        <w:t xml:space="preserve"> включен в код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указанный в графе "Код товара </w:t>
      </w:r>
      <w:r>
        <w:rPr>
          <w:rFonts w:ascii="Times New Roman" w:hAnsi="Times New Roman"/>
          <w:color w:val="000000"/>
          <w:sz w:val="28"/>
        </w:rPr>
        <w:t>по Общероссийскому классификатору продукции по видам экономической деятел</w:t>
      </w:r>
      <w:r>
        <w:rPr>
          <w:rFonts w:ascii="Times New Roman" w:hAnsi="Times New Roman"/>
          <w:color w:val="000000"/>
          <w:sz w:val="28"/>
        </w:rPr>
        <w:t>ьности ОК 034-2014 (КПЕС 2008)".</w:t>
      </w:r>
    </w:p>
    <w:p w14:paraId="1F000000">
      <w:pPr>
        <w:spacing w:after="0" w:before="0"/>
        <w:ind w:firstLine="0" w:left="0" w:right="0"/>
        <w:jc w:val="both"/>
        <w:rPr>
          <w:sz w:val="24"/>
        </w:rPr>
      </w:pPr>
      <w:r>
        <w:rPr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3381373"/>
                <wp:docPr hidden="false" id="6" name="Picture 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33813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от 31.01.2025 № 24-01-06/8697</w:t>
                            </w:r>
                          </w:p>
                          <w:p w14:paraId="21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п. 3.1 Таким образом, соответс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твующая "защитная" мера распространяется на всю указанную в позиции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"https://internet.garant.ru/#/document/411197447/entry/1000"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перечней N 1 - N 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группу товаров, работ, услуг по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"https://internet.garant.ru/#/document/70650730/entry/0"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ОКПД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, то есть на все товары, работы, услуги, включенные в указанную в соответствующей позиции перечней N 1 - N 3 группировку по ОКПД 2.</w:t>
                            </w:r>
                          </w:p>
                          <w:p w14:paraId="22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Например, запрет, предусмотренный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"https://internet.garant.ru/#/document/411197447/entry/1062"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позицией 62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перечня N 1 в отношении машин и оборудования для сельского и лесного хозяйства, включенных в код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"https://internet.garant.ru/#/document/70650730/entry/2830"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28.30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по ОКПД 2, распространяется также на котлы варочные, включенные в код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"https://internet.garant.ru/#/document/70650730/entry/283083170"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28.30.83.170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о ОКПД 2.</w:t>
                            </w:r>
                          </w:p>
                          <w:p w14:paraId="23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п. 3.2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 xml:space="preserve"> В этой связи при применении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"https://internet.garant.ru/#/document/411197447/entry/0"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Постановления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N 1875 не предусматривается обеспечение дословного соответствия наименований, указанных в описании объекта закупки (предмета закупки), наименованиям, указанным 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"https://internet.garant.ru/#/document/411197447/entry/1000"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перечнях N 1 – N 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.</w:t>
                            </w:r>
                          </w:p>
                          <w:p w14:paraId="24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25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т 11.02.2025 № 24-06-09/12084</w:t>
                            </w:r>
                          </w:p>
                          <w:p w14:paraId="26000000">
                            <w:pPr>
                              <w:pStyle w:val="Style_3"/>
                              <w:ind/>
                              <w:jc w:val="both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Таким образом, предусмотренный Постановлением N 1875 запрет в отношении программного обеспечения применяется не только при осуществлении закупок программного обеспечения, включенного в код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"https://internet.garant.ru/#/document/70650730/entry/5829"</w:instrTex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58.29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по ОКПД 2, но и в случаях закупок программного обеспечения, указанного в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"https://internet.garant.ru/#/document/411197447/entry/414"</w:instrTex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подпунктах "о"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"https://internet.garant.ru/#/document/411197447/entry/417"</w:instrTex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"с" пункта 4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  <w:t>Постановления N 1875, при которых используются иные коды по ОКПД 2.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При этом если в объект закупки включено медицинское изделие, соответствующая позиция применяется, </w:t>
      </w:r>
      <w:r>
        <w:rPr>
          <w:rFonts w:ascii="Times New Roman" w:hAnsi="Times New Roman"/>
          <w:color w:val="000000"/>
          <w:sz w:val="28"/>
          <w:u w:val="single"/>
        </w:rPr>
        <w:t>если закупаемое медицинское изделие также относится</w:t>
      </w:r>
      <w:r>
        <w:rPr>
          <w:rFonts w:ascii="Times New Roman" w:hAnsi="Times New Roman"/>
          <w:color w:val="000000"/>
          <w:sz w:val="28"/>
        </w:rPr>
        <w:t xml:space="preserve"> к указанному в графе "Наименование товара, работы, услуги" </w:t>
      </w:r>
      <w:r>
        <w:rPr>
          <w:rFonts w:ascii="Times New Roman" w:hAnsi="Times New Roman"/>
          <w:color w:val="000000"/>
          <w:sz w:val="28"/>
        </w:rPr>
        <w:t>или графе "Наименование товара</w:t>
      </w: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коду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</w:r>
      <w:r>
        <w:rPr>
          <w:rFonts w:ascii="Times New Roman" w:hAnsi="Times New Roman"/>
          <w:color w:val="000000"/>
          <w:sz w:val="28"/>
        </w:rPr>
        <w:t>.</w:t>
      </w:r>
    </w:p>
    <w:p w14:paraId="28000000">
      <w:pPr>
        <w:spacing w:after="0" w:before="0"/>
        <w:ind w:firstLine="0" w:left="0" w:right="0"/>
        <w:jc w:val="both"/>
        <w:rPr>
          <w:rFonts w:ascii="XO Thames" w:hAnsi="XO Thames"/>
          <w:sz w:val="24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43624" cy="1495425"/>
                <wp:docPr hidden="false" id="7" name="Picture 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43624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от 07.05.2025 № 24-01-09/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45683</w:t>
                            </w:r>
                          </w:p>
                          <w:p w14:paraId="2A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В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силу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"https://internet.garant.ru/#/document/411197447/entry/415"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подпункта "п" пункта 4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Постановления N 1875 предусмотренное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"https://internet.garant.ru/#/document/411197447/entry/1"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пунктом 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данного постановления ограничение закупок товаров, указанных 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"https://internet.garant.ru/#/document/411197447/entry/2362"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позициях 362 - 432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приложения N 2 Постановления N 1875, применяется при осуществлении закупок товаров, являющихся медицинскими изделиями.</w:t>
                            </w:r>
                          </w:p>
                          <w:p w14:paraId="2B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Учитывая изложенное, при осуществлении закупок медицинских изделий предусмотренное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"https://internet.garant.ru/#/document/411197447/entry/1"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пунктом 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Постановления N 1875 ограничение применяется в случаях, установленных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"https://internet.garant.ru/#/document/411197447/entry/45"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подпунктами "д"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"https://internet.garant.ru/#/document/411197447/entry/415"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"п" пункта 4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Постановления N 1875.</w:t>
                            </w:r>
                          </w:p>
                          <w:p w14:paraId="2C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2D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</w:t>
      </w:r>
      <w:r>
        <w:rPr>
          <w:rFonts w:ascii="Times New Roman" w:hAnsi="Times New Roman"/>
          <w:color w:val="000000"/>
          <w:sz w:val="28"/>
        </w:rPr>
        <w:t>7.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>сли иное не предусмотрено Законом № 44-ФЗ и принятыми в соответствии с ним НПА</w:t>
      </w:r>
      <w:r>
        <w:rPr>
          <w:rFonts w:ascii="Times New Roman" w:hAnsi="Times New Roman"/>
          <w:color w:val="000000"/>
          <w:sz w:val="28"/>
        </w:rPr>
        <w:t xml:space="preserve">, в том числе Постановлением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д</w:t>
      </w:r>
      <w:r>
        <w:rPr>
          <w:rFonts w:ascii="Times New Roman" w:hAnsi="Times New Roman"/>
          <w:color w:val="000000"/>
          <w:sz w:val="28"/>
        </w:rPr>
        <w:t xml:space="preserve">опускается включать в один объект закупки </w:t>
      </w:r>
      <w:r>
        <w:rPr>
          <w:rFonts w:ascii="Times New Roman" w:hAnsi="Times New Roman"/>
          <w:color w:val="000000"/>
          <w:sz w:val="28"/>
        </w:rPr>
        <w:t>ТРУ</w:t>
      </w:r>
      <w:r>
        <w:rPr>
          <w:rFonts w:ascii="Times New Roman" w:hAnsi="Times New Roman"/>
          <w:color w:val="000000"/>
          <w:sz w:val="28"/>
        </w:rPr>
        <w:t xml:space="preserve">, как указанные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еречн</w:t>
      </w:r>
      <w:r>
        <w:rPr>
          <w:rFonts w:ascii="Times New Roman" w:hAnsi="Times New Roman"/>
          <w:color w:val="000000"/>
          <w:sz w:val="28"/>
        </w:rPr>
        <w:t>ях</w:t>
      </w:r>
      <w:r>
        <w:rPr>
          <w:rFonts w:ascii="Times New Roman" w:hAnsi="Times New Roman"/>
          <w:color w:val="000000"/>
          <w:sz w:val="28"/>
        </w:rPr>
        <w:t xml:space="preserve"> № 1 и № 2, так и не указанные в таких перечнях, при этом:</w:t>
      </w:r>
    </w:p>
    <w:p w14:paraId="2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включенным в объект закупки </w:t>
      </w:r>
      <w:r>
        <w:rPr>
          <w:rFonts w:ascii="Times New Roman" w:hAnsi="Times New Roman"/>
          <w:color w:val="000000"/>
          <w:sz w:val="28"/>
        </w:rPr>
        <w:t>ТРУ</w:t>
      </w:r>
      <w:r>
        <w:rPr>
          <w:rFonts w:ascii="Times New Roman" w:hAnsi="Times New Roman"/>
          <w:color w:val="000000"/>
          <w:sz w:val="28"/>
        </w:rPr>
        <w:t xml:space="preserve">, указанным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еречне № 1, применяются </w:t>
      </w:r>
      <w:r>
        <w:rPr>
          <w:rFonts w:ascii="Times New Roman" w:hAnsi="Times New Roman"/>
          <w:color w:val="000000"/>
          <w:sz w:val="28"/>
        </w:rPr>
        <w:t>положения</w:t>
      </w:r>
      <w:r>
        <w:rPr>
          <w:rFonts w:ascii="Times New Roman" w:hAnsi="Times New Roman"/>
          <w:color w:val="000000"/>
          <w:sz w:val="28"/>
        </w:rPr>
        <w:t xml:space="preserve"> Постановления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касающиеся запрета;</w:t>
      </w:r>
    </w:p>
    <w:p w14:paraId="3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включенным в объект закупки </w:t>
      </w:r>
      <w:r>
        <w:rPr>
          <w:rFonts w:ascii="Times New Roman" w:hAnsi="Times New Roman"/>
          <w:color w:val="000000"/>
          <w:sz w:val="28"/>
        </w:rPr>
        <w:t>ТРУ</w:t>
      </w:r>
      <w:r>
        <w:rPr>
          <w:rFonts w:ascii="Times New Roman" w:hAnsi="Times New Roman"/>
          <w:color w:val="000000"/>
          <w:sz w:val="28"/>
        </w:rPr>
        <w:t xml:space="preserve">, указанным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еречне № 2, применяются положения</w:t>
      </w:r>
      <w:r>
        <w:rPr>
          <w:rFonts w:ascii="Times New Roman" w:hAnsi="Times New Roman"/>
          <w:color w:val="000000"/>
          <w:sz w:val="28"/>
        </w:rPr>
        <w:t xml:space="preserve"> Постановления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>, касающиеся ограничения</w:t>
      </w:r>
      <w:r>
        <w:rPr>
          <w:rFonts w:ascii="Times New Roman" w:hAnsi="Times New Roman"/>
          <w:color w:val="000000"/>
          <w:sz w:val="28"/>
        </w:rPr>
        <w:t>;</w:t>
      </w:r>
    </w:p>
    <w:p w14:paraId="3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 включенным в объект закупки товарам, </w:t>
      </w:r>
      <w:r>
        <w:rPr>
          <w:rFonts w:ascii="Times New Roman" w:hAnsi="Times New Roman"/>
          <w:b w:val="1"/>
          <w:color w:val="000000"/>
          <w:sz w:val="28"/>
        </w:rPr>
        <w:t>не указанным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еречн</w:t>
      </w:r>
      <w:r>
        <w:rPr>
          <w:rFonts w:ascii="Times New Roman" w:hAnsi="Times New Roman"/>
          <w:color w:val="000000"/>
          <w:sz w:val="28"/>
        </w:rPr>
        <w:t xml:space="preserve">ях </w:t>
      </w:r>
      <w:r>
        <w:rPr>
          <w:rFonts w:ascii="Times New Roman" w:hAnsi="Times New Roman"/>
          <w:color w:val="000000"/>
          <w:sz w:val="28"/>
        </w:rPr>
        <w:t xml:space="preserve">№ 1 и № 2, применяются положения </w:t>
      </w:r>
      <w:r>
        <w:rPr>
          <w:rFonts w:ascii="Times New Roman" w:hAnsi="Times New Roman"/>
          <w:color w:val="000000"/>
          <w:sz w:val="28"/>
        </w:rPr>
        <w:t xml:space="preserve">Постановления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>, касающиеся</w:t>
      </w:r>
      <w:r>
        <w:rPr>
          <w:rFonts w:ascii="Times New Roman" w:hAnsi="Times New Roman"/>
          <w:color w:val="000000"/>
          <w:sz w:val="28"/>
        </w:rPr>
        <w:t xml:space="preserve"> преимущества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которое предоставляется </w:t>
      </w:r>
      <w:r>
        <w:rPr>
          <w:rFonts w:ascii="Times New Roman" w:hAnsi="Times New Roman"/>
          <w:color w:val="000000"/>
          <w:sz w:val="28"/>
        </w:rPr>
        <w:t xml:space="preserve">при условии, что закупаемые товары, как входящие в перечни № 1 и № 2, так и не входящие в них, </w:t>
      </w:r>
      <w:r>
        <w:rPr>
          <w:rFonts w:ascii="Times New Roman" w:hAnsi="Times New Roman"/>
          <w:color w:val="000000"/>
          <w:sz w:val="28"/>
          <w:u w:val="single"/>
        </w:rPr>
        <w:t>только российского происхождения</w:t>
      </w:r>
      <w:r>
        <w:rPr>
          <w:rFonts w:ascii="Times New Roman" w:hAnsi="Times New Roman"/>
          <w:color w:val="000000"/>
          <w:sz w:val="28"/>
        </w:rPr>
        <w:t>.</w:t>
      </w:r>
    </w:p>
    <w:p w14:paraId="3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1.8. В соответствии с п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. «г» </w:t>
      </w:r>
      <w:r>
        <w:rPr>
          <w:rFonts w:ascii="Times New Roman" w:hAnsi="Times New Roman"/>
          <w:color w:val="000000"/>
          <w:sz w:val="28"/>
        </w:rPr>
        <w:t xml:space="preserve">п. 4 Постановления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установлено, что </w:t>
      </w:r>
      <w:r>
        <w:rPr>
          <w:rFonts w:ascii="Times New Roman" w:hAnsi="Times New Roman"/>
          <w:color w:val="000000"/>
          <w:sz w:val="28"/>
        </w:rPr>
        <w:t xml:space="preserve">при осуществлении </w:t>
      </w:r>
      <w:r>
        <w:rPr>
          <w:rFonts w:ascii="Times New Roman" w:hAnsi="Times New Roman"/>
          <w:color w:val="000000"/>
          <w:sz w:val="28"/>
          <w:u w:val="single"/>
        </w:rPr>
        <w:t>конкурентных</w:t>
      </w:r>
      <w:r>
        <w:rPr>
          <w:rFonts w:ascii="Times New Roman" w:hAnsi="Times New Roman"/>
          <w:color w:val="000000"/>
          <w:sz w:val="28"/>
        </w:rPr>
        <w:t xml:space="preserve"> закупок </w:t>
      </w:r>
      <w:r>
        <w:rPr>
          <w:rFonts w:ascii="Times New Roman" w:hAnsi="Times New Roman"/>
          <w:color w:val="000000"/>
          <w:sz w:val="28"/>
        </w:rPr>
        <w:t>не могут быть включены в предмет одного контракта:</w:t>
      </w:r>
    </w:p>
    <w:p w14:paraId="3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позициях 14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и 14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перечня №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не указанные в таких позициях;</w:t>
      </w:r>
    </w:p>
    <w:p w14:paraId="3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позициях 14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, 1</w:t>
      </w:r>
      <w:r>
        <w:rPr>
          <w:rFonts w:ascii="Times New Roman" w:hAnsi="Times New Roman"/>
          <w:color w:val="000000"/>
          <w:sz w:val="28"/>
        </w:rPr>
        <w:t>49</w:t>
      </w:r>
      <w:r>
        <w:rPr>
          <w:rFonts w:ascii="Times New Roman" w:hAnsi="Times New Roman"/>
          <w:color w:val="000000"/>
          <w:sz w:val="28"/>
        </w:rPr>
        <w:t xml:space="preserve"> и 15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 xml:space="preserve"> перечня № 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не указанные в таких позициях;</w:t>
      </w:r>
    </w:p>
    <w:p w14:paraId="3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позициях 14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 xml:space="preserve"> - 14</w:t>
      </w:r>
      <w:r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>, 15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- 15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и 16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перечня № 2 и не указанные в таких позициях;</w:t>
      </w:r>
    </w:p>
    <w:p w14:paraId="3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позиции 15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перечня №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не указанные в такой позиции;</w:t>
      </w:r>
    </w:p>
    <w:p w14:paraId="3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позициях 15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- 16</w:t>
      </w:r>
      <w:r>
        <w:rPr>
          <w:rFonts w:ascii="Times New Roman" w:hAnsi="Times New Roman"/>
          <w:color w:val="000000"/>
          <w:sz w:val="28"/>
        </w:rPr>
        <w:t>0</w:t>
      </w:r>
      <w:r>
        <w:rPr>
          <w:rFonts w:ascii="Times New Roman" w:hAnsi="Times New Roman"/>
          <w:color w:val="000000"/>
          <w:sz w:val="28"/>
        </w:rPr>
        <w:t xml:space="preserve"> перечня №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не указанные в таких позициях;</w:t>
      </w:r>
    </w:p>
    <w:p w14:paraId="3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позиции 16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перечня №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не указанные в такой позиции;</w:t>
      </w:r>
    </w:p>
    <w:p w14:paraId="3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позиции 16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перечня № 2 и не указанные в такой позиции;</w:t>
      </w:r>
    </w:p>
    <w:p w14:paraId="3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позициях 17, 13</w:t>
      </w:r>
      <w:r>
        <w:rPr>
          <w:rFonts w:ascii="Times New Roman" w:hAnsi="Times New Roman"/>
          <w:color w:val="000000"/>
          <w:sz w:val="28"/>
        </w:rPr>
        <w:t>9</w:t>
      </w:r>
      <w:r>
        <w:rPr>
          <w:rFonts w:ascii="Times New Roman" w:hAnsi="Times New Roman"/>
          <w:color w:val="000000"/>
          <w:sz w:val="28"/>
        </w:rPr>
        <w:t xml:space="preserve"> - 14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перечня № 1,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>79</w:t>
      </w:r>
      <w:r>
        <w:rPr>
          <w:rFonts w:ascii="Times New Roman" w:hAnsi="Times New Roman"/>
          <w:color w:val="000000"/>
          <w:sz w:val="28"/>
        </w:rPr>
        <w:t>, 1</w:t>
      </w:r>
      <w:r>
        <w:rPr>
          <w:rFonts w:ascii="Times New Roman" w:hAnsi="Times New Roman"/>
          <w:color w:val="000000"/>
          <w:sz w:val="28"/>
        </w:rPr>
        <w:t>89</w:t>
      </w:r>
      <w:r>
        <w:rPr>
          <w:rFonts w:ascii="Times New Roman" w:hAnsi="Times New Roman"/>
          <w:color w:val="000000"/>
          <w:sz w:val="28"/>
        </w:rPr>
        <w:t>, 3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color w:val="000000"/>
          <w:sz w:val="28"/>
        </w:rPr>
        <w:t xml:space="preserve"> (в части дефибриллятор</w:t>
      </w:r>
      <w:r>
        <w:rPr>
          <w:rFonts w:ascii="Times New Roman" w:hAnsi="Times New Roman"/>
          <w:color w:val="000000"/>
          <w:sz w:val="28"/>
        </w:rPr>
        <w:t>ов</w:t>
      </w:r>
      <w:r>
        <w:rPr>
          <w:rFonts w:ascii="Times New Roman" w:hAnsi="Times New Roman"/>
          <w:color w:val="000000"/>
          <w:sz w:val="28"/>
        </w:rPr>
        <w:t>), 3</w:t>
      </w:r>
      <w:r>
        <w:rPr>
          <w:rFonts w:ascii="Times New Roman" w:hAnsi="Times New Roman"/>
          <w:color w:val="000000"/>
          <w:sz w:val="28"/>
        </w:rPr>
        <w:t>62</w:t>
      </w:r>
      <w:r>
        <w:rPr>
          <w:rFonts w:ascii="Times New Roman" w:hAnsi="Times New Roman"/>
          <w:color w:val="000000"/>
          <w:sz w:val="28"/>
        </w:rPr>
        <w:t xml:space="preserve"> - 4</w:t>
      </w:r>
      <w:r>
        <w:rPr>
          <w:rFonts w:ascii="Times New Roman" w:hAnsi="Times New Roman"/>
          <w:color w:val="000000"/>
          <w:sz w:val="28"/>
        </w:rPr>
        <w:t>32</w:t>
      </w:r>
      <w:r>
        <w:rPr>
          <w:rFonts w:ascii="Times New Roman" w:hAnsi="Times New Roman"/>
          <w:color w:val="000000"/>
          <w:sz w:val="28"/>
        </w:rPr>
        <w:t xml:space="preserve"> перечня №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 не указанные в таких позициях;</w:t>
      </w:r>
    </w:p>
    <w:p w14:paraId="3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товары, указанные в позиции 2</w:t>
      </w:r>
      <w:r>
        <w:rPr>
          <w:rFonts w:ascii="Times New Roman" w:hAnsi="Times New Roman"/>
          <w:color w:val="000000"/>
          <w:sz w:val="28"/>
        </w:rPr>
        <w:t>37</w:t>
      </w:r>
      <w:r>
        <w:rPr>
          <w:rFonts w:ascii="Times New Roman" w:hAnsi="Times New Roman"/>
          <w:color w:val="000000"/>
          <w:sz w:val="28"/>
        </w:rPr>
        <w:t xml:space="preserve"> перечня № 2, громкоговорители, усилители электрические звуковых частот, установки электрических усилителей звука, соответствующие кодам</w:t>
      </w:r>
      <w:r>
        <w:rPr>
          <w:rFonts w:ascii="Times New Roman" w:hAnsi="Times New Roman"/>
          <w:color w:val="000000"/>
          <w:sz w:val="28"/>
        </w:rPr>
        <w:t xml:space="preserve"> ОКПД2</w:t>
      </w:r>
      <w:r>
        <w:rPr>
          <w:rFonts w:ascii="Times New Roman" w:hAnsi="Times New Roman"/>
          <w:color w:val="000000"/>
          <w:sz w:val="28"/>
        </w:rPr>
        <w:t xml:space="preserve"> 26.40.42.110, 26.40.43.110, 26.40.43.120, из числа товаров, указанных в позиции 2</w:t>
      </w:r>
      <w:r>
        <w:rPr>
          <w:rFonts w:ascii="Times New Roman" w:hAnsi="Times New Roman"/>
          <w:color w:val="000000"/>
          <w:sz w:val="28"/>
        </w:rPr>
        <w:t>41</w:t>
      </w:r>
      <w:r>
        <w:rPr>
          <w:rFonts w:ascii="Times New Roman" w:hAnsi="Times New Roman"/>
          <w:color w:val="000000"/>
          <w:sz w:val="28"/>
        </w:rPr>
        <w:t xml:space="preserve"> перечня № 2, с другими товарами;</w:t>
      </w:r>
    </w:p>
    <w:p w14:paraId="3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микрофоны и подставки для них, соот</w:t>
      </w:r>
      <w:r>
        <w:rPr>
          <w:rFonts w:ascii="Times New Roman" w:hAnsi="Times New Roman"/>
          <w:color w:val="000000"/>
          <w:sz w:val="28"/>
        </w:rPr>
        <w:t>ветствующие коду ОКПД2 26.40.41.000</w:t>
      </w:r>
      <w:r>
        <w:rPr>
          <w:rFonts w:ascii="Times New Roman" w:hAnsi="Times New Roman"/>
          <w:color w:val="000000"/>
          <w:sz w:val="28"/>
        </w:rPr>
        <w:t>, из числа товаров, указанных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позиции 2</w:t>
      </w:r>
      <w:r>
        <w:rPr>
          <w:rFonts w:ascii="Times New Roman" w:hAnsi="Times New Roman"/>
          <w:color w:val="000000"/>
          <w:sz w:val="28"/>
        </w:rPr>
        <w:t>41</w:t>
      </w:r>
      <w:r>
        <w:rPr>
          <w:rFonts w:ascii="Times New Roman" w:hAnsi="Times New Roman"/>
          <w:color w:val="000000"/>
          <w:sz w:val="28"/>
        </w:rPr>
        <w:t xml:space="preserve"> перечня № 2, с другими товарами;</w:t>
      </w:r>
    </w:p>
    <w:p w14:paraId="3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случае, если в соответствии с Законом № 44-ФЗ и принятыми в соответствии с ним НПА </w:t>
      </w:r>
      <w:r>
        <w:rPr>
          <w:rFonts w:ascii="Times New Roman" w:hAnsi="Times New Roman"/>
          <w:color w:val="000000"/>
          <w:sz w:val="28"/>
          <w:u w:val="single"/>
        </w:rPr>
        <w:t>допускается включение в предмет одного контракта лекарственных препаратов с различными МНН</w:t>
      </w:r>
      <w:r>
        <w:rPr>
          <w:rFonts w:ascii="Times New Roman" w:hAnsi="Times New Roman"/>
          <w:color w:val="000000"/>
          <w:sz w:val="28"/>
        </w:rPr>
        <w:t xml:space="preserve"> или при отсутствии таких наименований с химическими, </w:t>
      </w:r>
      <w:r>
        <w:rPr>
          <w:rFonts w:ascii="Times New Roman" w:hAnsi="Times New Roman"/>
          <w:color w:val="000000"/>
          <w:sz w:val="28"/>
        </w:rPr>
        <w:t>группировочными</w:t>
      </w:r>
      <w:r>
        <w:rPr>
          <w:rFonts w:ascii="Times New Roman" w:hAnsi="Times New Roman"/>
          <w:color w:val="000000"/>
          <w:sz w:val="28"/>
        </w:rPr>
        <w:t xml:space="preserve"> наименованиями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(п. 6 ч. 1 ст. 33 Закона № 44-ФЗ)</w:t>
      </w:r>
      <w:r>
        <w:rPr>
          <w:rFonts w:ascii="Times New Roman" w:hAnsi="Times New Roman"/>
          <w:i w:val="1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то не могут быть предметом одного контракта:</w:t>
      </w:r>
    </w:p>
    <w:p w14:paraId="3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у</w:t>
      </w:r>
      <w:r>
        <w:rPr>
          <w:rFonts w:ascii="Times New Roman" w:hAnsi="Times New Roman"/>
          <w:color w:val="000000"/>
          <w:sz w:val="28"/>
        </w:rPr>
        <w:t>казанные в позиции 4</w:t>
      </w:r>
      <w:r>
        <w:rPr>
          <w:rFonts w:ascii="Times New Roman" w:hAnsi="Times New Roman"/>
          <w:color w:val="000000"/>
          <w:sz w:val="28"/>
        </w:rPr>
        <w:t>33</w:t>
      </w:r>
      <w:r>
        <w:rPr>
          <w:rFonts w:ascii="Times New Roman" w:hAnsi="Times New Roman"/>
          <w:color w:val="000000"/>
          <w:sz w:val="28"/>
        </w:rPr>
        <w:t xml:space="preserve"> Перечня № 2 </w:t>
      </w:r>
      <w:r>
        <w:rPr>
          <w:rFonts w:ascii="Times New Roman" w:hAnsi="Times New Roman"/>
          <w:color w:val="000000"/>
          <w:sz w:val="28"/>
          <w:u w:val="single"/>
        </w:rPr>
        <w:t>лекарственные препараты, включенные в перечень ЖНВЛП</w:t>
      </w:r>
      <w:r>
        <w:rPr>
          <w:rFonts w:ascii="Times New Roman" w:hAnsi="Times New Roman"/>
          <w:color w:val="000000"/>
          <w:sz w:val="28"/>
        </w:rPr>
        <w:t xml:space="preserve"> (за исключением лекарственных препаратов, включенных в Перечень стратегически значимых лекарственных средств, производство которых до</w:t>
      </w:r>
      <w:r>
        <w:rPr>
          <w:rFonts w:ascii="Times New Roman" w:hAnsi="Times New Roman"/>
          <w:color w:val="000000"/>
          <w:sz w:val="28"/>
        </w:rPr>
        <w:t xml:space="preserve">лжно быть обеспечено на территории Российской Федерации, утвержденный распоряжением Правительства РФ от 06.07.2010 г. № 1141-р (далее – Перечень стратегически значимых лекарственных средств), </w:t>
      </w:r>
      <w:r>
        <w:rPr>
          <w:rFonts w:ascii="Times New Roman" w:hAnsi="Times New Roman"/>
          <w:color w:val="000000"/>
          <w:sz w:val="28"/>
          <w:u w:val="single"/>
        </w:rPr>
        <w:t>и не включенные в перечень ЖНВЛП</w:t>
      </w:r>
      <w:r>
        <w:rPr>
          <w:rFonts w:ascii="Times New Roman" w:hAnsi="Times New Roman"/>
          <w:color w:val="000000"/>
          <w:sz w:val="28"/>
          <w:u w:val="single"/>
        </w:rPr>
        <w:t>;</w:t>
      </w:r>
    </w:p>
    <w:p w14:paraId="3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указанные в позиции 433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еречня № 2 лекарственные препараты, включенные в Перечень стратегически значимых лекарственных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средств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и не включенные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 xml:space="preserve">Перечень стратегически значимых лекарственных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средств.</w:t>
      </w:r>
    </w:p>
    <w:p w14:paraId="4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1.9.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апрет, ограничение, преимущество</w:t>
      </w:r>
      <w:r>
        <w:rPr>
          <w:rFonts w:ascii="Times New Roman" w:hAnsi="Times New Roman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не применяются</w:t>
      </w:r>
      <w:r>
        <w:rPr>
          <w:rFonts w:ascii="Times New Roman" w:hAnsi="Times New Roman"/>
          <w:color w:val="000000"/>
          <w:sz w:val="28"/>
        </w:rPr>
        <w:t xml:space="preserve"> при осуществлении</w:t>
      </w:r>
      <w:r>
        <w:rPr>
          <w:rFonts w:ascii="Times New Roman" w:hAnsi="Times New Roman"/>
          <w:i w:val="1"/>
          <w:color w:val="C0504D"/>
          <w:sz w:val="28"/>
        </w:rPr>
        <w:t xml:space="preserve"> </w:t>
      </w:r>
      <w:r>
        <w:rPr>
          <w:rFonts w:ascii="Times New Roman" w:hAnsi="Times New Roman"/>
          <w:i w:val="1"/>
          <w:color w:val="C0504D"/>
          <w:sz w:val="24"/>
        </w:rPr>
        <w:t>(не путать с правом заказчика не устанавливать запрет или ограничение)</w:t>
      </w:r>
      <w:r>
        <w:rPr>
          <w:rFonts w:ascii="Times New Roman" w:hAnsi="Times New Roman"/>
          <w:color w:val="000000"/>
          <w:sz w:val="28"/>
        </w:rPr>
        <w:t>:</w:t>
      </w:r>
    </w:p>
    <w:p w14:paraId="4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закупки товара (в том числе поставляемого при выполнении закупаемых работ, оказании закупаемых услуг) в целях исполнения контракта (договора), содержащего условие о поставке или использовании такого товара и заключенного с лицом, которое не является заказчиком в соответствии с Законом № 44-ФЗ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и Законом № 223-ФЗ</w:t>
      </w:r>
      <w:r>
        <w:rPr>
          <w:rStyle w:val="Style_3_ch"/>
          <w:rFonts w:ascii="Times New Roman" w:hAnsi="Times New Roman"/>
          <w:color w:val="000000"/>
          <w:sz w:val="28"/>
        </w:rPr>
        <w:t>, либо заключенного с лицом, которое относится к числу таких заказчиков и при осуществлении закупки которым не применены в случаях, предусмотренных указанными федеральными законами и Постановлением № 1875, такие запрет, ограничение или преимущество, либо заключенного до 1 января 2025 г. с лицом, которое относится к числу таких заказчиков;</w:t>
      </w:r>
    </w:p>
    <w:p w14:paraId="4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закупки товара (в том числе поставляемого при выполнении закупаемых работ, оказании закупаемых услуг) в целях изготовления, ремонта, модернизации, технического и сервисного обслуживания вооружения, военной и специальной техники (их составных частей), изготавливаемых по нормативно-технической документации (или указанных в такой документации);</w:t>
      </w:r>
    </w:p>
    <w:p w14:paraId="4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 xml:space="preserve">закупки товара (в том числе поставляемого при выполнении закупаемых работ, оказании закупаемых услуг), не относящегося к товарам, указанным в позициях 1 - 3, 5, 7, 10, 13, 16 - 17, 137, 140 - 141 и 144 Перечня № 1, позициях 172 - 179, 189, 362 - 378, 383 - 388, 390 - 415, 429 - 433 Перечня № 2, в целях исполнения заказчиком в соответствии с </w:t>
      </w:r>
      <w:r>
        <w:rPr>
          <w:rStyle w:val="Style_3_ch"/>
          <w:rFonts w:ascii="Times New Roman" w:hAnsi="Times New Roman"/>
          <w:color w:val="000000"/>
          <w:sz w:val="28"/>
        </w:rPr>
        <w:t>Законом № 44-ФЗ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и Законом № 223-ФЗ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обязательств, предусмотренных специальным инвестиционным контрактом, стороной которого является такой заказчик;</w:t>
      </w:r>
    </w:p>
    <w:p w14:paraId="44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закупки товара, поставляемого при выполнении закупаемых работ, оказании закупаемых услуг по изготовлению такого товара по индивидуальному заказу заказчика, осуществляющего закупку;</w:t>
      </w:r>
    </w:p>
    <w:p w14:paraId="4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3_ch"/>
          <w:rFonts w:ascii="Times New Roman" w:hAnsi="Times New Roman"/>
          <w:color w:val="000000"/>
          <w:sz w:val="28"/>
        </w:rPr>
        <w:t>закупки, при которой заключается контракт (договор) со встречными инвестиционными обязательствами, предусматривающий поставку товара, произведенного исключительно на создаваемом, модернизируемом, осва</w:t>
      </w:r>
      <w:r>
        <w:rPr>
          <w:rStyle w:val="Style_3_ch"/>
          <w:rFonts w:ascii="Times New Roman" w:hAnsi="Times New Roman"/>
          <w:color w:val="000000"/>
          <w:sz w:val="28"/>
        </w:rPr>
        <w:t>иваемом в соответствии с таким контрактом (договором) производстве.</w:t>
      </w:r>
    </w:p>
    <w:p w14:paraId="46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7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2. Особенности описания объекта закупки</w:t>
      </w:r>
    </w:p>
    <w:p w14:paraId="48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4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2.1. </w:t>
      </w:r>
      <w:r>
        <w:rPr>
          <w:rFonts w:ascii="Times New Roman" w:hAnsi="Times New Roman"/>
          <w:color w:val="000000"/>
          <w:spacing w:val="-2"/>
          <w:sz w:val="28"/>
        </w:rPr>
        <w:t xml:space="preserve">В соответствии с ч. 1.1 ст. 33 Закона № 44-ФЗ при описании </w:t>
      </w:r>
      <w:r>
        <w:rPr>
          <w:rFonts w:ascii="Times New Roman" w:hAnsi="Times New Roman"/>
          <w:color w:val="000000"/>
          <w:spacing w:val="-2"/>
          <w:sz w:val="28"/>
        </w:rPr>
        <w:t>товара</w:t>
      </w:r>
      <w:r>
        <w:rPr>
          <w:rFonts w:ascii="Times New Roman" w:hAnsi="Times New Roman"/>
          <w:color w:val="000000"/>
          <w:spacing w:val="-2"/>
          <w:sz w:val="28"/>
        </w:rPr>
        <w:t>,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являющегося объектом закупки (в том числе поставляемого при выполнении закупаемой работы, оказании закупаемой услуги),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в отношении которого установлены</w:t>
      </w:r>
      <w:r>
        <w:rPr>
          <w:rFonts w:ascii="Times New Roman" w:hAnsi="Times New Roman"/>
          <w:color w:val="000000"/>
          <w:spacing w:val="-2"/>
          <w:sz w:val="28"/>
        </w:rPr>
        <w:t xml:space="preserve"> запрет, ограничение или преимущество,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указываются характеристики товара российского происхождения</w:t>
      </w:r>
      <w:r>
        <w:rPr>
          <w:rFonts w:ascii="Times New Roman" w:hAnsi="Times New Roman"/>
          <w:color w:val="000000"/>
          <w:spacing w:val="-2"/>
          <w:sz w:val="28"/>
        </w:rPr>
        <w:t>.</w:t>
      </w:r>
    </w:p>
    <w:p w14:paraId="4A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15049" cy="2181224"/>
                <wp:docPr hidden="false" id="8" name="Picture 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15049" cy="21812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от 17.03.2025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4-06-06/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25869</w:t>
                            </w:r>
                          </w:p>
                          <w:p w14:paraId="4C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п. 4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Учитывая изложенное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, 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instrText>HYPERLINK "https://internet.garant.ru/#/document/70353464/entry/33011"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части 1.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статьи 33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Закона N 44-ФЗ содержится указание исключительно на товары российского происхождения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. Положения второго предложения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"https://internet.garant.ru/#/document/70353464/entry/141"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части 1 статьи 14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Закона N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44-ФЗ касаются исключительно положений статьи 14 Закона N 44-ФЗ и, соответственно, не распространяются на положения статьи 33 Закона N 44-ФЗ.</w:t>
                            </w:r>
                          </w:p>
                          <w:p w14:paraId="4D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т 31.01.2025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4-01-06/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8697</w:t>
                            </w:r>
                          </w:p>
                          <w:p w14:paraId="4E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п. 10.1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Т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ак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им образом,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положения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instrText>HYPERLINK "https://internet.garant.ru/#/document/70353464/entry/33011"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части 1.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статьи 33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Закона N 44-ФЗ применяются при описании товара, в отношении которого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instrText>HYPERLINK "https://internet.garant.ru/#/document/411197447/entry/0"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Постановлением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N 1875 установлены "защитные" меры, 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не зависимости от применения либо неприменения соответствующей "защитной" меры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при осуществлении закупки такого товара.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F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2.2.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О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собенностями описания объекта закупки, являющегося товаром (в том числе поставляемым при выполнении закупаемых работ, оказании закупаемых услуг), производство которого на территории Российской Федерации </w:t>
      </w:r>
      <w:r>
        <w:rPr>
          <w:rStyle w:val="Style_3_ch"/>
          <w:rFonts w:ascii="Times New Roman" w:hAnsi="Times New Roman"/>
          <w:color w:val="000000"/>
          <w:spacing w:val="-2"/>
          <w:sz w:val="28"/>
          <w:u w:val="single"/>
        </w:rPr>
        <w:t>отсутствует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, являются:</w:t>
      </w:r>
    </w:p>
    <w:p w14:paraId="5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>1) при осуществлении закупки товаров, указанных в позициях 1 - 433 Перечня № 2:</w:t>
      </w:r>
    </w:p>
    <w:p w14:paraId="5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>- декларирование в извещении об осуществлении закупки факта отсутствия в реестре российской промышленной продукции такого товара с характеристиками, соответствующими потребности заказчика;</w:t>
      </w:r>
    </w:p>
    <w:p w14:paraId="52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>- указание в описании объекта закупки характеристик товара, потребность в котором имеется у заказчика и который отсутствует в реестре российской промышленной продукции;</w:t>
      </w:r>
    </w:p>
    <w:p w14:paraId="53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>- включение в описание объекта закупки копии направленного до начала осуществления закупки в Минпромторг России уведомления об отсутствии закупаемого товара в реестре российской промышленной продукции, которое должно содержать информацию о заказчике (место нахождения, почтовый адрес, адрес электронной почты, номер контактного телефона) и о товаре, потребность в котором имеется у заказчика и который отсутствует в реестре российской промышленной продукции (наименование товара, код товара по Общероссийскому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классификатору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продукции по видам экономической деятельности ОК 034-2014 (КПЕС 2008), код товара по единой Товарной номенклатуре внешнеэкономической деятельности Евразийского экономического союза, предусмотренной правом Евразийского экономического союза, и характеристики такого товара).</w:t>
      </w:r>
    </w:p>
    <w:p w14:paraId="54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>2) при осуществлении закупки товаров, не указанных в позициях 1 - 145 Перечня № 1, позициях 1 - 433 Перечня № 2:</w:t>
      </w:r>
    </w:p>
    <w:p w14:paraId="55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>- декларирование в извещении об осуществлении закупки факта отсутствия на территории Российской Федерации производства такого товара с характеристиками, соответствующими потребности заказчика;</w:t>
      </w:r>
    </w:p>
    <w:p w14:paraId="56000000">
      <w:pPr>
        <w:spacing w:after="0" w:before="0" w:line="240" w:lineRule="auto"/>
        <w:ind w:firstLine="709" w:left="0" w:right="0"/>
        <w:jc w:val="both"/>
        <w:rPr>
          <w:b w:val="0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>- указание в описании объекта закупки характеристик товара, потребность в котором имеется у заказчика и производство которого на территории Российской Федерации отсутствует.</w:t>
      </w:r>
    </w:p>
    <w:p w14:paraId="57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58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 Особенности определения НМЦК</w:t>
      </w:r>
    </w:p>
    <w:p w14:paraId="59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5A000000">
      <w:pPr>
        <w:widowControl w:val="0"/>
        <w:spacing w:after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color w:val="000000"/>
          <w:sz w:val="28"/>
        </w:rPr>
        <w:t>3.1. Подпунктом «в» пункта 7 Постановления № 1875 установлены о</w:t>
      </w:r>
      <w:r>
        <w:rPr>
          <w:rFonts w:ascii="Times New Roman" w:hAnsi="Times New Roman"/>
          <w:color w:val="000000"/>
          <w:sz w:val="28"/>
        </w:rPr>
        <w:t xml:space="preserve">собенности определения </w:t>
      </w:r>
      <w:r>
        <w:rPr>
          <w:rFonts w:ascii="Times New Roman" w:hAnsi="Times New Roman"/>
          <w:color w:val="000000"/>
          <w:sz w:val="28"/>
        </w:rPr>
        <w:t>НМЦК</w:t>
      </w:r>
      <w:r>
        <w:rPr>
          <w:rFonts w:ascii="Times New Roman" w:hAnsi="Times New Roman"/>
          <w:color w:val="000000"/>
          <w:sz w:val="28"/>
        </w:rPr>
        <w:t>, цены контракта, заключаемого с единственным поставщиком (подрядчиком, исполнителем), начальной цены единицы товара, начальной цены единицы работы, услуги при применении метода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сопоставимых рыночных цен (анализа рынка)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для осуществления закупки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u w:val="single"/>
        </w:rPr>
        <w:t>объект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закупки которой включает товары</w:t>
      </w:r>
      <w:r>
        <w:rPr>
          <w:rFonts w:ascii="Times New Roman" w:hAnsi="Times New Roman"/>
          <w:color w:val="000000"/>
          <w:spacing w:val="-2"/>
          <w:sz w:val="28"/>
        </w:rPr>
        <w:t>, указанные в позициях 1-145 Перечня №</w:t>
      </w:r>
      <w:r>
        <w:rPr>
          <w:rFonts w:ascii="Times New Roman" w:hAnsi="Times New Roman"/>
          <w:color w:val="000000"/>
          <w:spacing w:val="-2"/>
          <w:sz w:val="28"/>
        </w:rPr>
        <w:t xml:space="preserve"> 1 и (или) позициях 1-433 Перечня № 2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pacing w:val="-2"/>
          <w:sz w:val="28"/>
        </w:rPr>
        <w:t>(применяются</w:t>
      </w:r>
      <w:r>
        <w:rPr>
          <w:rFonts w:ascii="Times New Roman" w:hAnsi="Times New Roman"/>
          <w:i w:val="1"/>
          <w:color w:val="000000"/>
          <w:spacing w:val="-2"/>
          <w:sz w:val="28"/>
        </w:rPr>
        <w:t xml:space="preserve"> также</w:t>
      </w:r>
      <w:r>
        <w:rPr>
          <w:rFonts w:ascii="Times New Roman" w:hAnsi="Times New Roman"/>
          <w:i w:val="1"/>
          <w:color w:val="000000"/>
          <w:spacing w:val="-2"/>
          <w:sz w:val="28"/>
        </w:rPr>
        <w:t xml:space="preserve"> при закупке това</w:t>
      </w:r>
      <w:r>
        <w:rPr>
          <w:rFonts w:ascii="Times New Roman" w:hAnsi="Times New Roman"/>
          <w:i w:val="1"/>
          <w:color w:val="000000"/>
          <w:spacing w:val="-2"/>
          <w:sz w:val="28"/>
        </w:rPr>
        <w:t>ров</w:t>
      </w:r>
      <w:r>
        <w:rPr>
          <w:rFonts w:ascii="Times New Roman" w:hAnsi="Times New Roman"/>
          <w:i w:val="1"/>
          <w:color w:val="000000"/>
          <w:spacing w:val="-2"/>
          <w:sz w:val="28"/>
        </w:rPr>
        <w:t>, поставляемых при выполнении работ, оказании услуг</w:t>
      </w:r>
      <w:r>
        <w:rPr>
          <w:rFonts w:ascii="Times New Roman" w:hAnsi="Times New Roman"/>
          <w:i w:val="1"/>
          <w:color w:val="000000"/>
          <w:spacing w:val="-2"/>
          <w:sz w:val="28"/>
        </w:rPr>
        <w:t>)</w:t>
      </w:r>
      <w:r>
        <w:rPr>
          <w:rFonts w:ascii="Times New Roman" w:hAnsi="Times New Roman"/>
          <w:color w:val="000000"/>
          <w:spacing w:val="-2"/>
          <w:sz w:val="28"/>
        </w:rPr>
        <w:t>:</w:t>
      </w:r>
    </w:p>
    <w:p w14:paraId="5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при определении идентичности и однородности таких товаров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соответствии с ч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13 и 14 ст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22 </w:t>
      </w:r>
      <w:r>
        <w:rPr>
          <w:rFonts w:ascii="Times New Roman" w:hAnsi="Times New Roman"/>
          <w:color w:val="000000"/>
          <w:sz w:val="28"/>
        </w:rPr>
        <w:t>Закона № 44-ФЗ</w:t>
      </w:r>
      <w:r>
        <w:rPr>
          <w:rFonts w:ascii="Times New Roman" w:hAnsi="Times New Roman"/>
          <w:color w:val="000000"/>
          <w:sz w:val="28"/>
        </w:rPr>
        <w:t xml:space="preserve"> подлежат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учету исключительно товары, происходящие из государств </w:t>
      </w:r>
      <w:r>
        <w:rPr>
          <w:rFonts w:ascii="Times New Roman" w:hAnsi="Times New Roman"/>
          <w:color w:val="000000"/>
          <w:sz w:val="28"/>
        </w:rPr>
        <w:t>ЕАЭС</w:t>
      </w:r>
      <w:r>
        <w:rPr>
          <w:rFonts w:ascii="Times New Roman" w:hAnsi="Times New Roman"/>
          <w:color w:val="000000"/>
          <w:sz w:val="28"/>
        </w:rPr>
        <w:t>;</w:t>
      </w:r>
    </w:p>
    <w:p w14:paraId="5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заказчик направляет предусмотренный ч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ст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 xml:space="preserve">22 </w:t>
      </w:r>
      <w:r>
        <w:rPr>
          <w:rFonts w:ascii="Times New Roman" w:hAnsi="Times New Roman"/>
          <w:color w:val="000000"/>
          <w:sz w:val="28"/>
        </w:rPr>
        <w:t>Закона № 44-ФЗ</w:t>
      </w:r>
      <w:r>
        <w:rPr>
          <w:rFonts w:ascii="Times New Roman" w:hAnsi="Times New Roman"/>
          <w:color w:val="000000"/>
          <w:sz w:val="28"/>
        </w:rPr>
        <w:t xml:space="preserve"> запрос информации о цене товаров, указанных в позициях 1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14</w:t>
      </w:r>
      <w:r>
        <w:rPr>
          <w:rFonts w:ascii="Times New Roman" w:hAnsi="Times New Roman"/>
          <w:color w:val="000000"/>
          <w:sz w:val="28"/>
        </w:rPr>
        <w:t xml:space="preserve">5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еречня № 1,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озициях 1 </w:t>
      </w:r>
      <w:r>
        <w:rPr>
          <w:rFonts w:ascii="Times New Roman" w:hAnsi="Times New Roman"/>
          <w:color w:val="000000"/>
          <w:sz w:val="28"/>
        </w:rPr>
        <w:t>–</w:t>
      </w:r>
      <w:r>
        <w:rPr>
          <w:rFonts w:ascii="Times New Roman" w:hAnsi="Times New Roman"/>
          <w:color w:val="000000"/>
          <w:sz w:val="28"/>
        </w:rPr>
        <w:t xml:space="preserve"> 4</w:t>
      </w:r>
      <w:r>
        <w:rPr>
          <w:rFonts w:ascii="Times New Roman" w:hAnsi="Times New Roman"/>
          <w:color w:val="000000"/>
          <w:sz w:val="28"/>
        </w:rPr>
        <w:t>32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еречня № 2, не менее чем 3-м субъектам деятельности в сфере промышленности, информация о которых включена в </w:t>
      </w:r>
      <w:r>
        <w:rPr>
          <w:rFonts w:ascii="Times New Roman" w:hAnsi="Times New Roman"/>
          <w:color w:val="000000"/>
          <w:sz w:val="28"/>
        </w:rPr>
        <w:t>ГИСП</w:t>
      </w:r>
      <w:r>
        <w:rPr>
          <w:rFonts w:ascii="Times New Roman" w:hAnsi="Times New Roman"/>
          <w:color w:val="000000"/>
          <w:sz w:val="28"/>
        </w:rPr>
        <w:t xml:space="preserve">. Если в этой системе содержится информация менее чем о трех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такой запрос поставщикам, которые осуществляют поставку происходящих из государств </w:t>
      </w:r>
      <w:r>
        <w:rPr>
          <w:rFonts w:ascii="Times New Roman" w:hAnsi="Times New Roman"/>
          <w:color w:val="000000"/>
          <w:sz w:val="28"/>
        </w:rPr>
        <w:t>ЕАЭС</w:t>
      </w:r>
      <w:r>
        <w:rPr>
          <w:rFonts w:ascii="Times New Roman" w:hAnsi="Times New Roman"/>
          <w:color w:val="000000"/>
          <w:sz w:val="28"/>
        </w:rPr>
        <w:t xml:space="preserve"> товаров, идентичных товарам, планируемым к закупкам (при их отсутствии - однородных товаров), и информация о которых и о поставленных ими товарах содержится </w:t>
      </w:r>
      <w:r>
        <w:rPr>
          <w:rFonts w:ascii="Times New Roman" w:hAnsi="Times New Roman"/>
          <w:color w:val="000000"/>
          <w:sz w:val="28"/>
        </w:rPr>
        <w:t>в ЕИС</w:t>
      </w:r>
      <w:r>
        <w:rPr>
          <w:rFonts w:ascii="Times New Roman" w:hAnsi="Times New Roman"/>
          <w:color w:val="000000"/>
          <w:sz w:val="28"/>
        </w:rPr>
        <w:t xml:space="preserve"> в реестре контрактов, заключенных заказчиками</w:t>
      </w:r>
      <w:r>
        <w:rPr>
          <w:rFonts w:ascii="Times New Roman" w:hAnsi="Times New Roman"/>
          <w:color w:val="000000"/>
          <w:sz w:val="28"/>
        </w:rPr>
        <w:t>.</w:t>
      </w:r>
    </w:p>
    <w:p w14:paraId="5D000000">
      <w:pPr>
        <w:pStyle w:val="Style_4"/>
        <w:spacing w:after="0" w:line="288" w:lineRule="atLeast"/>
        <w:ind w:firstLine="0" w:left="0"/>
        <w:jc w:val="both"/>
        <w:rPr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2343150"/>
                <wp:docPr hidden="false" id="9" name="Picture 9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т 31.01.2025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4-01-06/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8697</w:t>
                            </w:r>
                          </w:p>
                          <w:p w14:paraId="5F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п. 11.1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Соответственно, если в объекте одной закупки объединены товар, указанный 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"https://internet.garant.ru/#/document/411197447/entry/1000"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перечнях N 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"https://internet.garant.ru/#/document/411197447/entry/2000"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N 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, товар, не указанный в таких перечнях, работы, услуги, то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особенности определения цен применяются только в части товара, указанного в перечнях N 1 и N 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.</w:t>
                            </w:r>
                          </w:p>
                          <w:p w14:paraId="60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п. 11.2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Особенности определения цен применяются вне зависимости от способа определения поставщика (подрядчика, исполнителя), в связи с чем применяются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как при проведении конкурентного способа определения поставщика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(подрядчика, исполнителя), так и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при осуществлении закупки у единственного поставщика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(подрядчика, исполнителя), в том числе в случаях, предусмотренных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"https://internet.garant.ru/#/document/70353464/entry/9314"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пунктами 4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"https://internet.garant.ru/#/document/70353464/entry/9315"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5 части 1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статьи 93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Закона N 44-ФЗ.</w:t>
                            </w:r>
                          </w:p>
                          <w:p w14:paraId="61000000">
                            <w:pPr>
                              <w:pStyle w:val="Style_3"/>
                              <w:spacing w:after="0" w:before="0"/>
                              <w:ind w:firstLine="54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63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5295899"/>
                <wp:docPr hidden="false" id="10" name="Picture 10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52958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т 31.01.2025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4-01-06/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8697</w:t>
                            </w:r>
                          </w:p>
                          <w:p w14:paraId="65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п. 11.3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Несмотря на то, что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"https://internet.garant.ru/#/document/411197447/entry/1000"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перечни N 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"https://internet.garant.ru/#/document/411197447/entry/2000"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N 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подготовлены на основе информации о наличии на территории Российской Федерации производства указанного в них товара, не исключена вероятность возникновения ситуации, при которой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 xml:space="preserve"> производство как идентичного товара, так и однородного товара на территории государств-членов ЕАЭС отсутствует или прекращено.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В указанной ситуации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соблюдение требований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instrText>HYPERLINK "https://internet.garant.ru/#/document/411197447/entry/732"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абзаца второго подпункта "в" пункта 7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Постановления N 1875 является невозможным, что в свою очередь влечет невозможность применения метода сопоставимых рыночных цен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(анализа рынка).</w:t>
                            </w:r>
                          </w:p>
                          <w:p w14:paraId="66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Таким образом, в случае отсутствия на территории государств - членов ЕАЭС производства как идентичного товара, так и однородного товара,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заказчик применяет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 xml:space="preserve"> иной метод.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При применении иного метода п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редоставляется целесообразным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 xml:space="preserve"> определять НМЦК а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налогично методу сопоставимых рыночных цен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(анализа рынка), но с учетом товаров, происходящих из иных иностранных государств, помимо государств - членов ЕАЭС.</w:t>
                            </w:r>
                          </w:p>
                          <w:p w14:paraId="67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11.4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При прим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енении особенностей определения цен не исключена вероятность возникновения ситуации, при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 xml:space="preserve"> которой заказчиком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не получена информация о цене товаров, указанных в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instrText>HYPERLINK "https://internet.garant.ru/#/document/411197447/entry/1001"</w:instrTex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позициях 1 - 145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перечня N 1,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instrText>HYPERLINK "https://internet.garant.ru/#/document/411197447/entry/2001"</w:instrTex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позициях 1 - 432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 xml:space="preserve">перечня N 2, по запросу у субъектов деятельности в сфере промышленности, и (или) у поставщиков,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...., 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 xml:space="preserve">нформация о которых и о поставленных ими товарах содержится в ЕИС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(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"https://internet.garant.ru/#/document/411197447/entry/733"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абзац третий подпункта "в" пункта 7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Постановления N 1875).</w:t>
                            </w:r>
                          </w:p>
                          <w:p w14:paraId="68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 xml:space="preserve">В этой связи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в случае неполучения заказчиком информации,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 xml:space="preserve">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предусмотренной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"https://internet.garant.ru/#/document/411197447/entry/733"</w:instrTex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абзацем третьим подпункта "в" пункта 7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Постановления N 1875,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заказчик применяет метод сопоставимых рыночных цен (анализа рынка) в соответствии с положениями статьи 22 Закона N 44-ФЗ без учета такой информации и использует иную предусмотренную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instrText>HYPERLINK "https://internet.garant.ru/#/document/70353464/entry/225"</w:instrTex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частью 5 статьи 22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strike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Закона N 44-ФЗ информацию о ценах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000000"/>
                                <w:spacing w:val="0"/>
                                <w:sz w:val="24"/>
                                <w:highlight w:val="white"/>
                              </w:rPr>
                              <w:t>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6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6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3.2. Особенност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определения </w:t>
      </w:r>
      <w:r>
        <w:rPr>
          <w:rFonts w:ascii="Times New Roman" w:hAnsi="Times New Roman"/>
          <w:color w:val="000000"/>
          <w:sz w:val="28"/>
        </w:rPr>
        <w:t xml:space="preserve">НМЦК </w:t>
      </w:r>
      <w:r>
        <w:rPr>
          <w:rFonts w:ascii="Times New Roman" w:hAnsi="Times New Roman"/>
          <w:color w:val="000000"/>
          <w:sz w:val="28"/>
          <w:u w:val="single"/>
        </w:rPr>
        <w:t xml:space="preserve">не применяются </w:t>
      </w:r>
      <w:r>
        <w:rPr>
          <w:rFonts w:ascii="Times New Roman" w:hAnsi="Times New Roman"/>
          <w:color w:val="000000"/>
          <w:sz w:val="28"/>
          <w:u w:val="none"/>
        </w:rPr>
        <w:t>при наступлении одного из следующих случаев</w:t>
      </w:r>
      <w:r>
        <w:rPr>
          <w:rFonts w:ascii="Times New Roman" w:hAnsi="Times New Roman"/>
          <w:color w:val="000000"/>
          <w:sz w:val="28"/>
        </w:rPr>
        <w:t>:</w:t>
      </w:r>
    </w:p>
    <w:p w14:paraId="6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осуществляется закупка товара, включенного в объект закупки, в отношении которого в</w:t>
      </w:r>
      <w:r>
        <w:rPr>
          <w:rFonts w:ascii="Times New Roman" w:hAnsi="Times New Roman"/>
          <w:strike w:val="0"/>
          <w:color w:val="000000"/>
          <w:sz w:val="28"/>
          <w:u w:val="single"/>
        </w:rPr>
        <w:t xml:space="preserve"> соответствии с ч</w:t>
      </w:r>
      <w:r>
        <w:rPr>
          <w:rFonts w:ascii="Times New Roman" w:hAnsi="Times New Roman"/>
          <w:strike w:val="0"/>
          <w:color w:val="000000"/>
          <w:sz w:val="28"/>
          <w:u w:val="single"/>
        </w:rPr>
        <w:t>.</w:t>
      </w:r>
      <w:r>
        <w:rPr>
          <w:rFonts w:ascii="Times New Roman" w:hAnsi="Times New Roman"/>
          <w:strike w:val="0"/>
          <w:color w:val="000000"/>
          <w:sz w:val="28"/>
          <w:u w:val="single"/>
        </w:rPr>
        <w:t xml:space="preserve"> 21 </w:t>
      </w:r>
      <w:r>
        <w:rPr>
          <w:rFonts w:ascii="Times New Roman" w:hAnsi="Times New Roman"/>
          <w:i w:val="1"/>
          <w:strike w:val="0"/>
          <w:color w:val="000000"/>
          <w:sz w:val="28"/>
          <w:u w:val="single"/>
        </w:rPr>
        <w:t>(для гос.оборон заказа)</w:t>
      </w:r>
      <w:r>
        <w:rPr>
          <w:rFonts w:ascii="Times New Roman" w:hAnsi="Times New Roman"/>
          <w:strike w:val="0"/>
          <w:color w:val="000000"/>
          <w:sz w:val="28"/>
          <w:u w:val="single"/>
        </w:rPr>
        <w:t xml:space="preserve"> и 22 ст</w:t>
      </w:r>
      <w:r>
        <w:rPr>
          <w:rFonts w:ascii="Times New Roman" w:hAnsi="Times New Roman"/>
          <w:strike w:val="0"/>
          <w:color w:val="000000"/>
          <w:sz w:val="28"/>
          <w:u w:val="single"/>
        </w:rPr>
        <w:t>.</w:t>
      </w:r>
      <w:r>
        <w:rPr>
          <w:rFonts w:ascii="Times New Roman" w:hAnsi="Times New Roman"/>
          <w:strike w:val="0"/>
          <w:color w:val="000000"/>
          <w:sz w:val="28"/>
          <w:u w:val="single"/>
        </w:rPr>
        <w:t xml:space="preserve"> 22 </w:t>
      </w:r>
      <w:r>
        <w:rPr>
          <w:rFonts w:ascii="Times New Roman" w:hAnsi="Times New Roman"/>
          <w:strike w:val="0"/>
          <w:color w:val="000000"/>
          <w:spacing w:val="-2"/>
          <w:sz w:val="28"/>
          <w:u w:val="single"/>
        </w:rPr>
        <w:t>Закона № 44-ФЗ</w:t>
      </w:r>
      <w:r>
        <w:rPr>
          <w:rFonts w:ascii="Times New Roman" w:hAnsi="Times New Roman"/>
          <w:strike w:val="0"/>
          <w:color w:val="000000"/>
          <w:spacing w:val="-2"/>
          <w:sz w:val="28"/>
          <w:u w:val="single"/>
        </w:rPr>
        <w:t xml:space="preserve"> установлен порядок определения</w:t>
      </w:r>
      <w:r>
        <w:rPr>
          <w:rFonts w:ascii="Times New Roman" w:hAnsi="Times New Roman"/>
          <w:strike w:val="0"/>
          <w:color w:val="000000"/>
          <w:sz w:val="28"/>
        </w:rPr>
        <w:t xml:space="preserve">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</w:t>
      </w:r>
      <w:r>
        <w:rPr>
          <w:rFonts w:ascii="Times New Roman" w:hAnsi="Times New Roman"/>
          <w:strike w:val="0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strike w:val="0"/>
          <w:color w:val="000000"/>
          <w:sz w:val="24"/>
        </w:rPr>
        <w:t>(такие порядки определены: приказом ФАС России от 22.11.2024 № 894/24 (топливо), приказом Минпрома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России 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от 28.02.2023 </w:t>
      </w:r>
      <w:r>
        <w:rPr>
          <w:rFonts w:ascii="Times New Roman" w:hAnsi="Times New Roman"/>
          <w:i w:val="1"/>
          <w:strike w:val="0"/>
          <w:color w:val="000000"/>
          <w:sz w:val="24"/>
        </w:rPr>
        <w:t>№ 639 (продукция судостроительной промышленности), приказ</w:t>
      </w:r>
      <w:r>
        <w:rPr>
          <w:rFonts w:ascii="Times New Roman" w:hAnsi="Times New Roman"/>
          <w:i w:val="1"/>
          <w:strike w:val="0"/>
          <w:color w:val="000000"/>
          <w:sz w:val="24"/>
        </w:rPr>
        <w:t>ом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strike w:val="0"/>
          <w:color w:val="000000"/>
          <w:sz w:val="24"/>
        </w:rPr>
        <w:t>Минтранспорта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России 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от 20.10.2021 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№ 351 (регулярные перевозки пассажиров и багажа), приказ </w:t>
      </w:r>
      <w:r>
        <w:rPr>
          <w:rFonts w:ascii="Times New Roman" w:hAnsi="Times New Roman"/>
          <w:i w:val="1"/>
          <w:strike w:val="0"/>
          <w:color w:val="000000"/>
          <w:sz w:val="24"/>
        </w:rPr>
        <w:t>Росгвардии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от 15.02.2021 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№ 45 </w:t>
      </w:r>
      <w:r>
        <w:rPr>
          <w:rFonts w:ascii="Times New Roman" w:hAnsi="Times New Roman"/>
          <w:i w:val="1"/>
          <w:strike w:val="0"/>
          <w:color w:val="000000"/>
          <w:sz w:val="24"/>
        </w:rPr>
        <w:t>(охранные услуги), приказ</w:t>
      </w:r>
      <w:r>
        <w:rPr>
          <w:rFonts w:ascii="Times New Roman" w:hAnsi="Times New Roman"/>
          <w:i w:val="1"/>
          <w:strike w:val="0"/>
          <w:color w:val="000000"/>
          <w:sz w:val="24"/>
        </w:rPr>
        <w:t>ы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Минздрав</w:t>
      </w:r>
      <w:r>
        <w:rPr>
          <w:rFonts w:ascii="Times New Roman" w:hAnsi="Times New Roman"/>
          <w:i w:val="1"/>
          <w:strike w:val="0"/>
          <w:color w:val="000000"/>
          <w:sz w:val="24"/>
        </w:rPr>
        <w:t>а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России 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от 15.05.2020 </w:t>
      </w:r>
      <w:r>
        <w:rPr>
          <w:rFonts w:ascii="Times New Roman" w:hAnsi="Times New Roman"/>
          <w:i w:val="1"/>
          <w:strike w:val="0"/>
          <w:color w:val="000000"/>
          <w:sz w:val="24"/>
        </w:rPr>
        <w:t>№ 450</w:t>
      </w:r>
      <w:r>
        <w:rPr>
          <w:rFonts w:ascii="Times New Roman" w:hAnsi="Times New Roman"/>
          <w:i w:val="1"/>
          <w:strike w:val="0"/>
          <w:color w:val="000000"/>
          <w:sz w:val="24"/>
        </w:rPr>
        <w:t>н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(</w:t>
      </w:r>
      <w:r>
        <w:rPr>
          <w:rFonts w:ascii="Times New Roman" w:hAnsi="Times New Roman"/>
          <w:i w:val="1"/>
          <w:strike w:val="0"/>
          <w:color w:val="000000"/>
          <w:sz w:val="24"/>
        </w:rPr>
        <w:t>мед.изделия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), 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от 19.12.2019 </w:t>
      </w:r>
      <w:r>
        <w:rPr>
          <w:rFonts w:ascii="Times New Roman" w:hAnsi="Times New Roman"/>
          <w:i w:val="1"/>
          <w:strike w:val="0"/>
          <w:color w:val="000000"/>
          <w:sz w:val="24"/>
        </w:rPr>
        <w:t>№ 1064н (</w:t>
      </w:r>
      <w:r>
        <w:rPr>
          <w:rFonts w:ascii="Times New Roman" w:hAnsi="Times New Roman"/>
          <w:i w:val="1"/>
          <w:strike w:val="0"/>
          <w:color w:val="000000"/>
          <w:sz w:val="24"/>
        </w:rPr>
        <w:t>лек.препараты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), приказ Минстроя России 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от 23.12.2019 </w:t>
      </w:r>
      <w:r>
        <w:rPr>
          <w:rFonts w:ascii="Times New Roman" w:hAnsi="Times New Roman"/>
          <w:i w:val="1"/>
          <w:strike w:val="0"/>
          <w:color w:val="000000"/>
          <w:sz w:val="24"/>
        </w:rPr>
        <w:t>№ 841/</w:t>
      </w:r>
      <w:r>
        <w:rPr>
          <w:rFonts w:ascii="Times New Roman" w:hAnsi="Times New Roman"/>
          <w:i w:val="1"/>
          <w:strike w:val="0"/>
          <w:color w:val="000000"/>
          <w:sz w:val="24"/>
        </w:rPr>
        <w:t>пр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(строительство, реконструкция ОКС),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ПП РФ </w:t>
      </w:r>
      <w:r>
        <w:rPr>
          <w:rFonts w:ascii="Times New Roman" w:hAnsi="Times New Roman"/>
          <w:i w:val="1"/>
          <w:strike w:val="0"/>
          <w:color w:val="000000"/>
          <w:sz w:val="24"/>
        </w:rPr>
        <w:t>от 18.08.2010 №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636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(</w:t>
      </w:r>
      <w:r>
        <w:rPr>
          <w:rFonts w:ascii="Times New Roman" w:hAnsi="Times New Roman"/>
          <w:i w:val="1"/>
          <w:strike w:val="0"/>
          <w:color w:val="000000"/>
          <w:sz w:val="24"/>
        </w:rPr>
        <w:t>энергосервисный</w:t>
      </w:r>
      <w:r>
        <w:rPr>
          <w:rFonts w:ascii="Times New Roman" w:hAnsi="Times New Roman"/>
          <w:i w:val="1"/>
          <w:strike w:val="0"/>
          <w:color w:val="000000"/>
          <w:sz w:val="24"/>
        </w:rPr>
        <w:t xml:space="preserve"> контракт)</w:t>
      </w:r>
      <w:r>
        <w:rPr>
          <w:rFonts w:ascii="Times New Roman" w:hAnsi="Times New Roman"/>
          <w:strike w:val="0"/>
          <w:color w:val="000000"/>
          <w:sz w:val="28"/>
        </w:rPr>
        <w:t>;</w:t>
      </w:r>
    </w:p>
    <w:p w14:paraId="6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trike w:val="0"/>
          <w:color w:val="000000"/>
          <w:sz w:val="28"/>
        </w:rPr>
      </w:pPr>
      <w:r>
        <w:rPr>
          <w:rFonts w:ascii="Times New Roman" w:hAnsi="Times New Roman"/>
          <w:strike w:val="0"/>
          <w:color w:val="000000"/>
          <w:sz w:val="28"/>
        </w:rPr>
        <w:t>если при осуществлении закупки товара заказчиком в случаях, предусмотренных п</w:t>
      </w:r>
      <w:r>
        <w:rPr>
          <w:rFonts w:ascii="Times New Roman" w:hAnsi="Times New Roman"/>
          <w:strike w:val="0"/>
          <w:color w:val="000000"/>
          <w:sz w:val="28"/>
        </w:rPr>
        <w:t>.</w:t>
      </w:r>
      <w:r>
        <w:rPr>
          <w:rFonts w:ascii="Times New Roman" w:hAnsi="Times New Roman"/>
          <w:strike w:val="0"/>
          <w:color w:val="000000"/>
          <w:sz w:val="28"/>
        </w:rPr>
        <w:t xml:space="preserve"> 5 и 6 </w:t>
      </w:r>
      <w:r>
        <w:rPr>
          <w:rFonts w:ascii="Times New Roman" w:hAnsi="Times New Roman"/>
          <w:strike w:val="0"/>
          <w:color w:val="000000"/>
          <w:sz w:val="28"/>
        </w:rPr>
        <w:t>П</w:t>
      </w:r>
      <w:r>
        <w:rPr>
          <w:rFonts w:ascii="Times New Roman" w:hAnsi="Times New Roman"/>
          <w:strike w:val="0"/>
          <w:color w:val="000000"/>
          <w:sz w:val="28"/>
        </w:rPr>
        <w:t>остановления</w:t>
      </w:r>
      <w:r>
        <w:rPr>
          <w:rFonts w:ascii="Times New Roman" w:hAnsi="Times New Roman"/>
          <w:strike w:val="0"/>
          <w:color w:val="000000"/>
          <w:sz w:val="28"/>
        </w:rPr>
        <w:t xml:space="preserve"> № </w:t>
      </w:r>
      <w:r>
        <w:rPr>
          <w:rFonts w:ascii="Times New Roman" w:hAnsi="Times New Roman"/>
          <w:strike w:val="0"/>
          <w:color w:val="000000"/>
          <w:sz w:val="28"/>
        </w:rPr>
        <w:t>1875</w:t>
      </w:r>
      <w:r>
        <w:rPr>
          <w:rFonts w:ascii="Times New Roman" w:hAnsi="Times New Roman"/>
          <w:strike w:val="0"/>
          <w:color w:val="000000"/>
          <w:sz w:val="28"/>
        </w:rPr>
        <w:t xml:space="preserve">, </w:t>
      </w:r>
      <w:r>
        <w:rPr>
          <w:rFonts w:ascii="Times New Roman" w:hAnsi="Times New Roman"/>
          <w:strike w:val="0"/>
          <w:color w:val="000000"/>
          <w:sz w:val="28"/>
          <w:u w:val="single"/>
        </w:rPr>
        <w:t>не применяются запреты</w:t>
      </w:r>
      <w:r>
        <w:rPr>
          <w:rFonts w:ascii="Times New Roman" w:hAnsi="Times New Roman"/>
          <w:strike w:val="0"/>
          <w:color w:val="000000"/>
          <w:sz w:val="28"/>
          <w:u w:val="single"/>
        </w:rPr>
        <w:t xml:space="preserve"> и ограничение</w:t>
      </w:r>
      <w:r>
        <w:rPr>
          <w:rFonts w:ascii="Times New Roman" w:hAnsi="Times New Roman"/>
          <w:strike w:val="0"/>
          <w:color w:val="000000"/>
          <w:sz w:val="28"/>
        </w:rPr>
        <w:t>;</w:t>
      </w:r>
    </w:p>
    <w:p w14:paraId="6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осуществляется закупка товара в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количестве одной штуки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НМЦ</w:t>
      </w:r>
      <w:r>
        <w:rPr>
          <w:rFonts w:ascii="Times New Roman" w:hAnsi="Times New Roman"/>
          <w:color w:val="000000"/>
          <w:spacing w:val="-2"/>
          <w:sz w:val="28"/>
        </w:rPr>
        <w:t>К</w:t>
      </w:r>
      <w:r>
        <w:rPr>
          <w:rFonts w:ascii="Times New Roman" w:hAnsi="Times New Roman"/>
          <w:color w:val="000000"/>
          <w:spacing w:val="-2"/>
          <w:sz w:val="28"/>
        </w:rPr>
        <w:t xml:space="preserve">, цена контракта, заключаемого с единственным поставщиком (подрядчиком, исполнителем),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не превышает 5 тыс. рублей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6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осуществляется закупка товаров, при которой </w:t>
      </w:r>
      <w:r>
        <w:rPr>
          <w:rFonts w:ascii="Times New Roman" w:hAnsi="Times New Roman"/>
          <w:color w:val="000000"/>
          <w:spacing w:val="-2"/>
          <w:sz w:val="28"/>
        </w:rPr>
        <w:t>НМЦК</w:t>
      </w:r>
      <w:r>
        <w:rPr>
          <w:rFonts w:ascii="Times New Roman" w:hAnsi="Times New Roman"/>
          <w:color w:val="000000"/>
          <w:spacing w:val="-2"/>
          <w:sz w:val="28"/>
        </w:rPr>
        <w:t xml:space="preserve">, цена контракта, заключаемого с единственным поставщиком (подрядчиком, исполнителем),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не превышает 1 млн рублей</w:t>
      </w:r>
      <w:r>
        <w:rPr>
          <w:rFonts w:ascii="Times New Roman" w:hAnsi="Times New Roman"/>
          <w:color w:val="000000"/>
          <w:spacing w:val="-2"/>
          <w:sz w:val="28"/>
        </w:rPr>
        <w:t xml:space="preserve"> и при этом ни одна из использованных при определении таких цен цена единицы товара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не превышает 5 тыс. рублей</w:t>
      </w:r>
      <w:r>
        <w:rPr>
          <w:rFonts w:ascii="Times New Roman" w:hAnsi="Times New Roman"/>
          <w:color w:val="000000"/>
          <w:sz w:val="28"/>
        </w:rPr>
        <w:t>.</w:t>
      </w:r>
    </w:p>
    <w:p w14:paraId="6F000000">
      <w:pPr>
        <w:spacing w:after="0" w:before="0"/>
        <w:ind w:firstLine="0" w:left="0" w:right="0"/>
        <w:jc w:val="both"/>
        <w:rPr>
          <w:rFonts w:ascii="XO Thames" w:hAnsi="XO Thames"/>
          <w:sz w:val="24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1657349"/>
                <wp:docPr hidden="false" id="11" name="Picture 1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16573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0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от 17.03.2025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4-06-06/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 xml:space="preserve">25869 </w:t>
                            </w:r>
                          </w:p>
                          <w:p w14:paraId="71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 xml:space="preserve">(применять по аналогии с приведенным ответом) </w:t>
                            </w:r>
                          </w:p>
                          <w:p w14:paraId="72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п. 1 Таким образом, положен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"https://internet.garant.ru/#/document/411197447/entry/59"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подпункта "и" пункта 5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Постановления N 1875, касающиеся 300 тыс. рублей, применяются в отношении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цены единицы товара,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использованной для определения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 xml:space="preserve"> начальной (максимальной) цены контракта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или цены контракта, заключаемого с единственным поставщиком (подрядчиком, исполнителем) (далее - НМЦК). Требования к ценам, используемым, в свою очередь, для определения цены такой единицы товара, подпунктом "и" пункта 5 Постановления N 1875 не предъявляются.</w:t>
                            </w:r>
                          </w:p>
                          <w:p w14:paraId="73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74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75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если в реестре российской промышленной продукции отсутствуют указанные в позициях 1 - 433 Перечня № 2 товары с характеристиками, соответствующими потребности заказчика, отсутствует производство на территории Российской Федерации товаров, указанных в позициях 434 - 465 Перечня № 2, </w:t>
      </w:r>
      <w:r>
        <w:rPr>
          <w:rStyle w:val="Style_3_ch"/>
          <w:rFonts w:ascii="Times New Roman" w:hAnsi="Times New Roman"/>
          <w:color w:val="000000"/>
          <w:spacing w:val="-2"/>
          <w:sz w:val="28"/>
          <w:u w:val="single"/>
        </w:rPr>
        <w:t>которые декларируются в обосновании НМЦК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. В случаях, при которых такое обоснование в соответствии с Законом № 44-ФЗ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не составляется, отсутствие производства такого товара на территории Российской Федерации декларируется в контракте;</w:t>
      </w:r>
    </w:p>
    <w:p w14:paraId="76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>осуществляется закупка товаров, работ, услуг в случаях, предусмотренных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п. 1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или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2 ч. 11 ст. 24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Закона № 44-ФЗ (закупки с гос.тайной)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.</w:t>
      </w:r>
    </w:p>
    <w:p w14:paraId="7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78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4. </w:t>
      </w:r>
      <w:r>
        <w:rPr>
          <w:rFonts w:ascii="Times New Roman" w:hAnsi="Times New Roman"/>
          <w:b w:val="1"/>
          <w:color w:val="000000"/>
          <w:sz w:val="28"/>
        </w:rPr>
        <w:t>З</w:t>
      </w:r>
      <w:r>
        <w:rPr>
          <w:rFonts w:ascii="Times New Roman" w:hAnsi="Times New Roman"/>
          <w:b w:val="1"/>
          <w:color w:val="000000"/>
          <w:sz w:val="28"/>
        </w:rPr>
        <w:t>апрет закупок ТРУ иностранного происхождения</w:t>
      </w:r>
    </w:p>
    <w:p w14:paraId="79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7A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применения запрета</w:t>
      </w:r>
    </w:p>
    <w:p w14:paraId="7B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7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>Перечень № 1</w:t>
      </w:r>
      <w:r>
        <w:rPr>
          <w:rFonts w:ascii="Times New Roman" w:hAnsi="Times New Roman"/>
          <w:sz w:val="28"/>
        </w:rPr>
        <w:t>, содержащий ТРУ, в отношении которых установлен запрет,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содержит следующие виды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товаров и услуг </w:t>
      </w:r>
      <w:r>
        <w:rPr>
          <w:rFonts w:ascii="Times New Roman" w:hAnsi="Times New Roman"/>
          <w:i w:val="1"/>
          <w:sz w:val="28"/>
        </w:rPr>
        <w:t>(работы отсутствуют)</w:t>
      </w:r>
      <w:r>
        <w:rPr>
          <w:rFonts w:ascii="Times New Roman" w:hAnsi="Times New Roman"/>
          <w:sz w:val="28"/>
        </w:rPr>
        <w:t>:</w:t>
      </w:r>
    </w:p>
    <w:p w14:paraId="7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промышленные товары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(позиции 1 - 14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П</w:t>
      </w:r>
      <w:r>
        <w:rPr>
          <w:rFonts w:ascii="Times New Roman" w:hAnsi="Times New Roman"/>
          <w:sz w:val="28"/>
        </w:rPr>
        <w:t>еречня № 1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>;</w:t>
      </w:r>
    </w:p>
    <w:p w14:paraId="7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программ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для электронных вычислительных машин и (или) баз данных (далее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) (позиция </w:t>
      </w:r>
      <w:r>
        <w:rPr>
          <w:rFonts w:ascii="Times New Roman" w:hAnsi="Times New Roman"/>
          <w:sz w:val="28"/>
        </w:rPr>
        <w:t>№ 14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еречня № 1</w:t>
      </w:r>
      <w:r>
        <w:rPr>
          <w:rFonts w:ascii="Times New Roman" w:hAnsi="Times New Roman"/>
          <w:sz w:val="28"/>
        </w:rPr>
        <w:t>)</w:t>
      </w:r>
    </w:p>
    <w:p w14:paraId="7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аудит</w:t>
      </w:r>
      <w:r>
        <w:rPr>
          <w:rFonts w:ascii="Times New Roman" w:hAnsi="Times New Roman"/>
          <w:sz w:val="28"/>
        </w:rPr>
        <w:t>орски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 консультационных услуг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(позиции 14</w:t>
      </w: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 xml:space="preserve"> - 1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еречня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 1)</w:t>
      </w:r>
      <w:r>
        <w:rPr>
          <w:rFonts w:ascii="Times New Roman" w:hAnsi="Times New Roman"/>
          <w:sz w:val="28"/>
        </w:rPr>
        <w:t>.</w:t>
      </w:r>
    </w:p>
    <w:p w14:paraId="80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4.</w:t>
      </w: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color w:val="000000"/>
          <w:sz w:val="28"/>
        </w:rPr>
        <w:t xml:space="preserve">При осуществлении закупки ТРУ, в отношении которых Постановлением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установлен запрет закупок ТРУ иностранного происхождения</w:t>
      </w:r>
      <w:r>
        <w:rPr>
          <w:rFonts w:ascii="Times New Roman" w:hAnsi="Times New Roman"/>
          <w:color w:val="000000"/>
          <w:sz w:val="28"/>
        </w:rPr>
        <w:t>:</w:t>
      </w:r>
    </w:p>
    <w:p w14:paraId="81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  <w:u w:val="single"/>
        </w:rPr>
        <w:t>При з</w:t>
      </w:r>
      <w:r>
        <w:rPr>
          <w:rFonts w:ascii="Times New Roman" w:hAnsi="Times New Roman"/>
          <w:sz w:val="28"/>
          <w:u w:val="single"/>
        </w:rPr>
        <w:t>акупке товаров (в том числе поставляемых</w:t>
      </w:r>
      <w:r>
        <w:rPr>
          <w:rFonts w:ascii="Times New Roman" w:hAnsi="Times New Roman"/>
          <w:sz w:val="28"/>
          <w:u w:val="single"/>
        </w:rPr>
        <w:t xml:space="preserve"> при выполнении работ, оказании услуг</w:t>
      </w:r>
      <w:r>
        <w:rPr>
          <w:rFonts w:ascii="Times New Roman" w:hAnsi="Times New Roman"/>
          <w:sz w:val="28"/>
          <w:u w:val="single"/>
        </w:rPr>
        <w:t>)</w:t>
      </w:r>
      <w:r>
        <w:rPr>
          <w:rFonts w:ascii="Times New Roman" w:hAnsi="Times New Roman"/>
          <w:sz w:val="28"/>
        </w:rPr>
        <w:t>:</w:t>
      </w:r>
    </w:p>
    <w:p w14:paraId="82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заявка на участие в закупке, содержащая предложение о поставке иностранного товара, подлежит отклонению в соответствии с п. 4 ч. 12 ст. 48 Закона № 44-ФЗ </w:t>
      </w:r>
      <w:r>
        <w:rPr>
          <w:rFonts w:ascii="Times New Roman" w:hAnsi="Times New Roman"/>
          <w:i w:val="1"/>
          <w:color w:val="000000"/>
          <w:sz w:val="24"/>
        </w:rPr>
        <w:t>(</w:t>
      </w:r>
      <w:r>
        <w:rPr>
          <w:rFonts w:ascii="Times New Roman" w:hAnsi="Times New Roman"/>
          <w:i w:val="1"/>
          <w:color w:val="000000"/>
          <w:sz w:val="24"/>
        </w:rPr>
        <w:t>например,</w:t>
      </w:r>
      <w:r>
        <w:rPr>
          <w:rFonts w:ascii="Times New Roman" w:hAnsi="Times New Roman"/>
          <w:i w:val="1"/>
          <w:color w:val="000000"/>
          <w:sz w:val="24"/>
        </w:rPr>
        <w:t xml:space="preserve"> в случае</w:t>
      </w:r>
      <w:r>
        <w:rPr>
          <w:rFonts w:ascii="Times New Roman" w:hAnsi="Times New Roman"/>
          <w:i w:val="1"/>
          <w:color w:val="000000"/>
          <w:sz w:val="24"/>
        </w:rPr>
        <w:t>,</w:t>
      </w:r>
      <w:r>
        <w:rPr>
          <w:rFonts w:ascii="Times New Roman" w:hAnsi="Times New Roman"/>
          <w:i w:val="1"/>
          <w:color w:val="000000"/>
          <w:sz w:val="24"/>
        </w:rPr>
        <w:t xml:space="preserve"> если представлена информация о несоответствующем количестве баллов</w:t>
      </w:r>
      <w:r>
        <w:rPr>
          <w:rFonts w:ascii="Times New Roman" w:hAnsi="Times New Roman"/>
          <w:i w:val="1"/>
          <w:color w:val="000000"/>
          <w:sz w:val="24"/>
        </w:rPr>
        <w:t>)</w:t>
      </w:r>
      <w:r>
        <w:rPr>
          <w:rFonts w:ascii="Times New Roman" w:hAnsi="Times New Roman"/>
          <w:color w:val="000000"/>
          <w:sz w:val="28"/>
        </w:rPr>
        <w:t xml:space="preserve"> или в соответствии с п. 5 ч. 12 ст. 48 Закона № 44-ФЗ </w:t>
      </w:r>
      <w:r>
        <w:rPr>
          <w:rFonts w:ascii="Times New Roman" w:hAnsi="Times New Roman"/>
          <w:i w:val="1"/>
          <w:color w:val="000000"/>
          <w:sz w:val="24"/>
        </w:rPr>
        <w:t>(</w:t>
      </w:r>
      <w:r>
        <w:rPr>
          <w:rFonts w:ascii="Times New Roman" w:hAnsi="Times New Roman"/>
          <w:i w:val="1"/>
          <w:color w:val="000000"/>
          <w:sz w:val="24"/>
        </w:rPr>
        <w:t xml:space="preserve">например, в случае, </w:t>
      </w:r>
      <w:r>
        <w:rPr>
          <w:rFonts w:ascii="Times New Roman" w:hAnsi="Times New Roman"/>
          <w:i w:val="1"/>
          <w:color w:val="000000"/>
          <w:sz w:val="24"/>
        </w:rPr>
        <w:t>если</w:t>
      </w:r>
      <w:r>
        <w:rPr>
          <w:rFonts w:ascii="Times New Roman" w:hAnsi="Times New Roman"/>
          <w:i w:val="1"/>
          <w:color w:val="000000"/>
          <w:sz w:val="24"/>
        </w:rPr>
        <w:t xml:space="preserve"> не представлены информация и документы</w:t>
      </w:r>
      <w:r>
        <w:rPr>
          <w:rFonts w:ascii="Times New Roman" w:hAnsi="Times New Roman"/>
          <w:i w:val="1"/>
          <w:color w:val="000000"/>
          <w:sz w:val="24"/>
        </w:rPr>
        <w:t>, подтверждающие</w:t>
      </w:r>
      <w:r>
        <w:rPr>
          <w:rFonts w:ascii="Times New Roman" w:hAnsi="Times New Roman"/>
          <w:i w:val="1"/>
          <w:color w:val="000000"/>
          <w:sz w:val="24"/>
        </w:rPr>
        <w:t xml:space="preserve"> стран</w:t>
      </w:r>
      <w:r>
        <w:rPr>
          <w:rFonts w:ascii="Times New Roman" w:hAnsi="Times New Roman"/>
          <w:i w:val="1"/>
          <w:color w:val="000000"/>
          <w:sz w:val="24"/>
        </w:rPr>
        <w:t>у</w:t>
      </w:r>
      <w:r>
        <w:rPr>
          <w:rFonts w:ascii="Times New Roman" w:hAnsi="Times New Roman"/>
          <w:i w:val="1"/>
          <w:color w:val="000000"/>
          <w:sz w:val="24"/>
        </w:rPr>
        <w:t xml:space="preserve"> происхождения товара)</w:t>
      </w:r>
      <w:r>
        <w:rPr>
          <w:rFonts w:ascii="Times New Roman" w:hAnsi="Times New Roman"/>
          <w:i w:val="1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3000000">
      <w:pPr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Обращаем внимание: в соответствии </w:t>
      </w:r>
      <w:r>
        <w:rPr>
          <w:rFonts w:ascii="Times New Roman" w:hAnsi="Times New Roman"/>
          <w:i w:val="1"/>
          <w:color w:val="000000"/>
          <w:sz w:val="24"/>
        </w:rPr>
        <w:t>пп</w:t>
      </w:r>
      <w:r>
        <w:rPr>
          <w:rFonts w:ascii="Times New Roman" w:hAnsi="Times New Roman"/>
          <w:i w:val="1"/>
          <w:color w:val="000000"/>
          <w:sz w:val="24"/>
        </w:rPr>
        <w:t>. "д" п. 5 ч. 6 ст. 43 Закона № 44-ФЗ оператор электронной площадки осуществляет возврат заявки подавшему ее участнику закупки в случае указания иностранного государства в качестве страны происхождении товара.</w:t>
      </w:r>
    </w:p>
    <w:p w14:paraId="8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заключение контракта на поставку </w:t>
      </w:r>
      <w:r>
        <w:rPr>
          <w:rFonts w:ascii="Times New Roman" w:hAnsi="Times New Roman"/>
          <w:color w:val="000000"/>
          <w:sz w:val="28"/>
        </w:rPr>
        <w:t xml:space="preserve">иностранного </w:t>
      </w:r>
      <w:r>
        <w:rPr>
          <w:rFonts w:ascii="Times New Roman" w:hAnsi="Times New Roman"/>
          <w:color w:val="000000"/>
          <w:sz w:val="28"/>
        </w:rPr>
        <w:t>товара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с единственным поставщиком</w:t>
      </w:r>
      <w:r>
        <w:rPr>
          <w:rFonts w:ascii="Times New Roman" w:hAnsi="Times New Roman"/>
          <w:color w:val="000000"/>
          <w:sz w:val="28"/>
        </w:rPr>
        <w:t xml:space="preserve"> не допускается</w:t>
      </w:r>
      <w:r>
        <w:rPr>
          <w:rFonts w:ascii="Times New Roman" w:hAnsi="Times New Roman"/>
          <w:color w:val="000000"/>
          <w:sz w:val="28"/>
        </w:rPr>
        <w:t>;</w:t>
      </w:r>
    </w:p>
    <w:p w14:paraId="8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при исполнении контракта замена товара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на </w:t>
      </w:r>
      <w:r>
        <w:rPr>
          <w:rFonts w:ascii="Times New Roman" w:hAnsi="Times New Roman"/>
          <w:color w:val="000000"/>
          <w:sz w:val="28"/>
        </w:rPr>
        <w:t>иностранный</w:t>
      </w:r>
      <w:r>
        <w:rPr>
          <w:rFonts w:ascii="Times New Roman" w:hAnsi="Times New Roman"/>
          <w:color w:val="000000"/>
          <w:sz w:val="28"/>
        </w:rPr>
        <w:t xml:space="preserve"> не допускается.</w:t>
      </w:r>
    </w:p>
    <w:p w14:paraId="8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б) </w:t>
      </w:r>
      <w:r>
        <w:rPr>
          <w:rFonts w:ascii="Times New Roman" w:hAnsi="Times New Roman"/>
          <w:color w:val="000000"/>
          <w:sz w:val="28"/>
          <w:u w:val="single"/>
        </w:rPr>
        <w:t>При закупке работ, услуг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(работы Перечнем № 1 не предусмотрены)</w:t>
      </w:r>
      <w:r>
        <w:rPr>
          <w:rFonts w:ascii="Times New Roman" w:hAnsi="Times New Roman"/>
          <w:color w:val="000000"/>
          <w:sz w:val="28"/>
        </w:rPr>
        <w:t>:</w:t>
      </w:r>
    </w:p>
    <w:p w14:paraId="8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  <w:highlight w:val="yellow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заявка на участие в закупке, поданная иностранным лицом, подлежит отклонению в соответствии с п. 4 ч. 12 ст. 48 Закона № 44-ФЗ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i w:val="1"/>
          <w:color w:val="000000"/>
          <w:sz w:val="24"/>
        </w:rPr>
        <w:t xml:space="preserve">Обращаем внимание: в соответствии </w:t>
      </w:r>
      <w:r>
        <w:rPr>
          <w:rFonts w:ascii="Times New Roman" w:hAnsi="Times New Roman"/>
          <w:i w:val="1"/>
          <w:color w:val="000000"/>
          <w:sz w:val="24"/>
        </w:rPr>
        <w:t>пп</w:t>
      </w:r>
      <w:r>
        <w:rPr>
          <w:rFonts w:ascii="Times New Roman" w:hAnsi="Times New Roman"/>
          <w:i w:val="1"/>
          <w:color w:val="000000"/>
          <w:sz w:val="24"/>
        </w:rPr>
        <w:t>. "л" п. 5 ч. 6 ст. 43 Закона № 44-ФЗ оператор электронной площадки осуществляет возврат заявки подавшему ее участнику закупки в случае подачи заявки участником закупк</w:t>
      </w:r>
      <w:r>
        <w:rPr>
          <w:rFonts w:ascii="Times New Roman" w:hAnsi="Times New Roman"/>
          <w:i w:val="1"/>
          <w:color w:val="000000"/>
          <w:sz w:val="24"/>
        </w:rPr>
        <w:t>и, являющимся иностранным лицом</w:t>
      </w:r>
      <w:r>
        <w:rPr>
          <w:rFonts w:ascii="Times New Roman" w:hAnsi="Times New Roman"/>
          <w:i w:val="1"/>
          <w:color w:val="000000"/>
          <w:sz w:val="24"/>
        </w:rPr>
        <w:t>.</w:t>
      </w:r>
    </w:p>
    <w:p w14:paraId="8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 xml:space="preserve">аключение контракта на выполнение работы, оказание услуги с </w:t>
      </w:r>
      <w:r>
        <w:rPr>
          <w:rFonts w:ascii="Times New Roman" w:hAnsi="Times New Roman"/>
          <w:color w:val="000000"/>
          <w:sz w:val="28"/>
        </w:rPr>
        <w:t xml:space="preserve">иностранным </w:t>
      </w:r>
      <w:r>
        <w:rPr>
          <w:rFonts w:ascii="Times New Roman" w:hAnsi="Times New Roman"/>
          <w:color w:val="000000"/>
          <w:sz w:val="28"/>
          <w:u w:val="single"/>
        </w:rPr>
        <w:t>единственным подрядчиком (исполнителем)</w:t>
      </w:r>
      <w:r>
        <w:rPr>
          <w:rFonts w:ascii="Times New Roman" w:hAnsi="Times New Roman"/>
          <w:color w:val="000000"/>
          <w:sz w:val="28"/>
        </w:rPr>
        <w:t xml:space="preserve"> не допускается</w:t>
      </w:r>
      <w:r>
        <w:rPr>
          <w:rFonts w:ascii="Times New Roman" w:hAnsi="Times New Roman"/>
          <w:color w:val="000000"/>
          <w:sz w:val="28"/>
        </w:rPr>
        <w:t>.</w:t>
      </w:r>
    </w:p>
    <w:p w14:paraId="8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8B000000">
      <w:pPr>
        <w:spacing w:after="0" w:line="240" w:lineRule="auto"/>
        <w:ind w:firstLine="709" w:left="0"/>
        <w:jc w:val="center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color w:val="22272F"/>
          <w:sz w:val="28"/>
        </w:rPr>
        <w:t xml:space="preserve">Подтверждение страны происхождения товара </w:t>
      </w:r>
    </w:p>
    <w:p w14:paraId="8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8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4.3. </w:t>
      </w:r>
      <w:r>
        <w:rPr>
          <w:rFonts w:ascii="Times New Roman" w:hAnsi="Times New Roman"/>
          <w:color w:val="000000"/>
          <w:spacing w:val="-2"/>
          <w:sz w:val="28"/>
        </w:rPr>
        <w:t>И</w:t>
      </w:r>
      <w:r>
        <w:rPr>
          <w:rFonts w:ascii="Times New Roman" w:hAnsi="Times New Roman"/>
          <w:color w:val="000000"/>
          <w:spacing w:val="-2"/>
          <w:sz w:val="28"/>
        </w:rPr>
        <w:t>нформацией и документами, подтверждающими страну происхождения товара</w:t>
      </w:r>
      <w:r>
        <w:rPr>
          <w:rFonts w:ascii="Times New Roman" w:hAnsi="Times New Roman"/>
          <w:color w:val="000000"/>
          <w:spacing w:val="-2"/>
          <w:sz w:val="28"/>
        </w:rPr>
        <w:t xml:space="preserve">, в случае закупки </w:t>
      </w:r>
      <w:r>
        <w:rPr>
          <w:rFonts w:ascii="Times New Roman" w:hAnsi="Times New Roman"/>
          <w:color w:val="000000"/>
          <w:spacing w:val="-2"/>
          <w:sz w:val="28"/>
        </w:rPr>
        <w:t>товаров</w:t>
      </w:r>
      <w:r>
        <w:rPr>
          <w:rFonts w:ascii="Times New Roman" w:hAnsi="Times New Roman"/>
          <w:color w:val="000000"/>
          <w:spacing w:val="-2"/>
          <w:sz w:val="28"/>
        </w:rPr>
        <w:t xml:space="preserve"> из Перечня № 1:</w:t>
      </w:r>
    </w:p>
    <w:p w14:paraId="8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</w:p>
    <w:tbl>
      <w:tblPr>
        <w:tblStyle w:val="Style_5"/>
        <w:tblInd w:type="dxa" w:w="-856"/>
        <w:tblLayout w:type="fixed"/>
      </w:tblPr>
      <w:tblGrid>
        <w:gridCol w:w="425"/>
        <w:gridCol w:w="1846"/>
        <w:gridCol w:w="3967"/>
        <w:gridCol w:w="4394"/>
      </w:tblGrid>
      <w:tr>
        <w:tc>
          <w:tcPr>
            <w:tcW w:type="dxa" w:w="425"/>
            <w:vMerge w:val="restart"/>
          </w:tcPr>
          <w:p w14:paraId="8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8"/>
              </w:rPr>
            </w:pPr>
          </w:p>
        </w:tc>
        <w:tc>
          <w:tcPr>
            <w:tcW w:type="dxa" w:w="1846"/>
            <w:vMerge w:val="restart"/>
          </w:tcPr>
          <w:p w14:paraId="90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Позиции</w:t>
            </w:r>
          </w:p>
          <w:p w14:paraId="91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Перечня №1</w:t>
            </w:r>
          </w:p>
        </w:tc>
        <w:tc>
          <w:tcPr>
            <w:tcW w:type="dxa" w:w="8361"/>
            <w:gridSpan w:val="2"/>
          </w:tcPr>
          <w:p w14:paraId="92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Страна происхождения</w:t>
            </w:r>
          </w:p>
        </w:tc>
      </w:tr>
      <w:tr>
        <w:tc>
          <w:tcPr>
            <w:tcW w:type="dxa" w:w="425"/>
            <w:gridSpan w:val="1"/>
            <w:vMerge w:val="continue"/>
          </w:tcPr>
          <w:p/>
        </w:tc>
        <w:tc>
          <w:tcPr>
            <w:tcW w:type="dxa" w:w="1846"/>
            <w:gridSpan w:val="1"/>
            <w:vMerge w:val="continue"/>
          </w:tcPr>
          <w:p/>
        </w:tc>
        <w:tc>
          <w:tcPr>
            <w:tcW w:type="dxa" w:w="3967"/>
          </w:tcPr>
          <w:p w14:paraId="93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Российская Федерация</w:t>
            </w:r>
          </w:p>
        </w:tc>
        <w:tc>
          <w:tcPr>
            <w:tcW w:type="dxa" w:w="4394"/>
          </w:tcPr>
          <w:p w14:paraId="94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государств</w:t>
            </w: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 xml:space="preserve"> ЕАЭС</w:t>
            </w:r>
          </w:p>
          <w:p w14:paraId="9500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 xml:space="preserve"> (кроме Российской Федерации)</w:t>
            </w:r>
          </w:p>
        </w:tc>
      </w:tr>
      <w:tr>
        <w:tc>
          <w:tcPr>
            <w:tcW w:type="dxa" w:w="425"/>
          </w:tcPr>
          <w:p w14:paraId="96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type="dxa" w:w="1846"/>
          </w:tcPr>
          <w:p w14:paraId="97000000">
            <w:pPr>
              <w:widowControl w:val="0"/>
              <w:ind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позиции 1 – 14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pacing w:val="-2"/>
                <w:sz w:val="24"/>
              </w:rPr>
              <w:t>(промышленные товары)</w:t>
            </w:r>
          </w:p>
        </w:tc>
        <w:tc>
          <w:tcPr>
            <w:tcW w:type="dxa" w:w="3967"/>
          </w:tcPr>
          <w:p w14:paraId="98000000">
            <w:pPr>
              <w:pStyle w:val="Style_6"/>
              <w:widowControl w:val="0"/>
              <w:numPr>
                <w:ilvl w:val="0"/>
                <w:numId w:val="1"/>
              </w:numPr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номер реестровой записи из реестра российской промышленной продукции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и справка, подтверждающая наличие специального инвестиционного контракта и предусмотренная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пунктом 1(1)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постановления Правительства Российской Федерации от 17 июля 2015 г. N 719,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или номер реестровой записи из реестра российской промышленной продукции,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содержащей в том числе: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99000000">
            <w:pPr>
              <w:ind/>
              <w:jc w:val="both"/>
              <w:rPr>
                <w:b w:val="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совокупном количестве баллов за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(освоение) на территории РФ соответствующих операций (условий), которое составляет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или превышает значение, определенное постановлением Правительства РФ от 17.07.2015 № 719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none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  <w:u w:val="single"/>
              </w:rPr>
              <w:t>включая значение,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определенное для целей осуществления закупок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для продукции, в отношении которой установлены такие требования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9A000000">
            <w:pPr>
              <w:ind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 уровне радиоэлектронной продукции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(для товара, являющегося в соответствии с постановлением Правительства РФ от 17.07.2015 № 719 радиоэлектронной продукцией первого или второго уровня)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 xml:space="preserve"> </w:t>
            </w:r>
          </w:p>
        </w:tc>
        <w:tc>
          <w:tcPr>
            <w:tcW w:type="dxa" w:w="4394"/>
          </w:tcPr>
          <w:p w14:paraId="9B000000">
            <w:pPr>
              <w:pStyle w:val="Style_6"/>
              <w:widowControl w:val="0"/>
              <w:numPr>
                <w:ilvl w:val="0"/>
                <w:numId w:val="1"/>
              </w:numPr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реестровой записи из евразийского реестра промышленных товаров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содержащей в том числе:</w:t>
            </w:r>
          </w:p>
          <w:p w14:paraId="9C00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совокупном количестве баллов за выполнение (освоение) на территории Евразийского экономического союза соответствующих операций (условий), которое составляет или превышает значение, определенное правом Евразийского экономического союза </w:t>
            </w:r>
            <w:r>
              <w:rPr>
                <w:rFonts w:ascii="Times New Roman" w:hAnsi="Times New Roman"/>
                <w:b w:val="1"/>
                <w:sz w:val="24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для продукции, в отношении которой установлены такие требования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9D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 уровне радиоэлектронной продукции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(для товара, являющегося в соответствии с правом Евразийского экономического союза радиоэлектронной продукцией первого или второго уровня)</w:t>
            </w:r>
          </w:p>
        </w:tc>
      </w:tr>
      <w:tr>
        <w:tc>
          <w:tcPr>
            <w:tcW w:type="dxa" w:w="425"/>
          </w:tcPr>
          <w:p w14:paraId="9E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type="dxa" w:w="1846"/>
          </w:tcPr>
          <w:p w14:paraId="9F00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позиция 14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z w:val="24"/>
              </w:rPr>
              <w:t>(программное обеспечение)</w:t>
            </w:r>
          </w:p>
        </w:tc>
        <w:tc>
          <w:tcPr>
            <w:tcW w:type="dxa" w:w="3967"/>
          </w:tcPr>
          <w:p w14:paraId="A0000000">
            <w:pPr>
              <w:pStyle w:val="Style_6"/>
              <w:widowControl w:val="0"/>
              <w:numPr>
                <w:ilvl w:val="0"/>
                <w:numId w:val="1"/>
              </w:numPr>
              <w:spacing w:line="288" w:lineRule="atLeast"/>
              <w:ind w:firstLine="0" w:left="0"/>
              <w:jc w:val="both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номер реестровой записи из реестра российского программного обеспечения;</w:t>
            </w:r>
          </w:p>
          <w:p w14:paraId="A1000000">
            <w:pPr>
              <w:pStyle w:val="Style_6"/>
              <w:widowControl w:val="0"/>
              <w:numPr>
                <w:ilvl w:val="0"/>
                <w:numId w:val="1"/>
              </w:numPr>
              <w:spacing w:line="288" w:lineRule="atLeast"/>
              <w:ind w:firstLine="34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порядковый номер реестровой записи из реестра российского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программного обеспечения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содержащей информацию о соответствии ПО дополнительным требованиям к программному обеспечению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(для ПО, в отношении которого установлены дополнительные требования к программам для электронных вычислительных машин и базам данных,</w:t>
            </w:r>
            <w:r>
              <w:rPr>
                <w:b w:val="1"/>
                <w:i w:val="1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сведения о которых включены в реестр российского программного обеспечения, утвержденные постановлением Правительства Российской Федерации от 23 марта 2017 г. № 325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).</w:t>
            </w:r>
          </w:p>
        </w:tc>
        <w:tc>
          <w:tcPr>
            <w:tcW w:type="dxa" w:w="4394"/>
          </w:tcPr>
          <w:p w14:paraId="A2000000">
            <w:pPr>
              <w:pStyle w:val="Style_6"/>
              <w:widowControl w:val="0"/>
              <w:numPr>
                <w:ilvl w:val="0"/>
                <w:numId w:val="1"/>
              </w:numPr>
              <w:ind w:firstLine="0" w:left="34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порядковый номер реестровой записи из реестр</w:t>
            </w:r>
            <w:r>
              <w:rPr>
                <w:rFonts w:ascii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евразийского программного обеспечения;</w:t>
            </w:r>
          </w:p>
          <w:p w14:paraId="A3000000">
            <w:pPr>
              <w:pStyle w:val="Style_6"/>
              <w:widowControl w:val="0"/>
              <w:ind w:firstLine="0" w:left="34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  <w:p w14:paraId="A4000000">
            <w:pPr>
              <w:pStyle w:val="Style_6"/>
              <w:widowControl w:val="0"/>
              <w:numPr>
                <w:ilvl w:val="0"/>
                <w:numId w:val="1"/>
              </w:numPr>
              <w:ind w:firstLine="0" w:left="34"/>
              <w:jc w:val="both"/>
              <w:rPr>
                <w:rFonts w:ascii="Times New Roman" w:hAnsi="Times New Roman"/>
                <w:color w:val="000000"/>
                <w:spacing w:val="-2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порядковый номер реестровой записи из реестра евразийского </w:t>
            </w:r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содержащей информацию о соответствии программного обеспечения дополнительным требованиям к программному обеспечению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(для ПО, в отношении которого установлены дополнительные требования к программам для электронных вычислительных машин и базам данных,</w:t>
            </w:r>
            <w:r>
              <w:rPr>
                <w:b w:val="1"/>
                <w:i w:val="1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сведения о которых включены в реестр российского программного обеспечения, утвержденные постановлением Правительства Российской Федерации от 23 марта 2017 г. № 325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). </w:t>
            </w:r>
          </w:p>
        </w:tc>
      </w:tr>
    </w:tbl>
    <w:p w14:paraId="A5000000">
      <w:pPr>
        <w:pStyle w:val="Style_4"/>
        <w:spacing w:after="0" w:line="288" w:lineRule="atLeast"/>
        <w:ind w:firstLine="0" w:left="0"/>
        <w:jc w:val="both"/>
        <w:rPr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2019299"/>
                <wp:docPr hidden="false" id="12" name="Picture 12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20192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A6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Минпромторга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 xml:space="preserve">т 15.05.2025 №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53728/12</w:t>
                            </w:r>
                          </w:p>
                          <w:p w14:paraId="A7000000">
                            <w:pPr>
                              <w:pStyle w:val="Style_3"/>
                              <w:spacing w:after="0" w:before="0"/>
                              <w:ind w:firstLine="54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Учитывая изложенное, в рамках пр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именения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подпункта "а" пункта 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постановления N 1875 заказчик учитывает как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установленные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примечаниями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к приложению к постановлению N 719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показатели локализации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, так и значения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совокупного количества баллов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, установленные в целях осуществления закупок в рамках Законов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N 223-ФЗ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44-ФЗ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.</w:t>
                            </w:r>
                          </w:p>
                          <w:p w14:paraId="A8000000">
                            <w:pPr>
                              <w:pStyle w:val="Style_3"/>
                              <w:spacing w:after="0" w:before="0"/>
                              <w:ind w:firstLine="54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Также Департамент отмечает необходимость обеспечения актуальности реестровых записей как на этапе подачи участником закупки заявки на участие в закупке или на этапе заключения контракта (договора), в случае осуществления закупки у единственного поставщика (подрядчика, исполнителя), так и на этапе исполнения контракта (договора).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9000000">
      <w:pPr>
        <w:pStyle w:val="Style_4"/>
        <w:spacing w:after="0" w:line="288" w:lineRule="atLeast"/>
        <w:ind w:firstLine="0" w:left="0"/>
        <w:jc w:val="both"/>
        <w:rPr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2886074"/>
                <wp:docPr hidden="false" id="13" name="Picture 13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288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AA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right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т 21.05.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 xml:space="preserve">2025 №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24-06-09/49988</w:t>
                            </w:r>
                          </w:p>
                          <w:p w14:paraId="AB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Таким образом, информацией, подтверждающей страну происхождения товара из Российской Федерации в случаях, указанных 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"https://internet.garant.ru/#/document/411197447/entry/31"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подпункте "а" пункта 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Постановления N 1875, является номер реестровой записи из реестра российской промышленной продукции. При этом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такая запись должна содержать информацию о совокупном количестве баллов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за выполнение (освоение) на территории Российской Федерации соответствующих операций (условий),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 xml:space="preserve"> в случае если в отношении такого товара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instrText>HYPERLINK "https://internet.garant.ru/#/document/71139412/entry/0"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Постановлением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N 719 установлены требования о совокупном количестве баллов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.</w:t>
                            </w:r>
                          </w:p>
                          <w:p w14:paraId="AC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right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т 22.05.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 xml:space="preserve">2025 №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24-06-09/50188</w:t>
                            </w:r>
                          </w:p>
                          <w:p w14:paraId="AD000000">
                            <w:pPr>
                              <w:pStyle w:val="Style_3"/>
                              <w:ind/>
                              <w:jc w:val="both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Учитывая отсутствие возможности подачи в составе заявки на участие в закупке альтернативных предложений, указываемый участником закупки в такой заявке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номер реестровой записи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из реестра российской промышленной продукции (как и иная информация о товаре, указываемая в заявке на участие в закупке)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не может носить вариативного характера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AE000000">
      <w:pPr>
        <w:pStyle w:val="Style_4"/>
        <w:spacing w:after="0" w:line="288" w:lineRule="atLeast"/>
        <w:ind w:firstLine="540" w:left="0"/>
        <w:jc w:val="both"/>
        <w:rPr>
          <w:sz w:val="28"/>
        </w:rPr>
      </w:pPr>
      <w:r>
        <w:rPr>
          <w:sz w:val="28"/>
        </w:rPr>
        <w:t>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классификатором, используемым для идентификации стран мира.</w:t>
      </w:r>
    </w:p>
    <w:p w14:paraId="A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</w:p>
    <w:p w14:paraId="B000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Особенности</w:t>
      </w:r>
      <w:r>
        <w:rPr>
          <w:rFonts w:ascii="Times New Roman" w:hAnsi="Times New Roman"/>
          <w:sz w:val="28"/>
        </w:rPr>
        <w:t xml:space="preserve"> применения запрета</w:t>
      </w:r>
    </w:p>
    <w:p w14:paraId="B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B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4.4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color w:val="000000"/>
          <w:spacing w:val="-2"/>
          <w:sz w:val="28"/>
        </w:rPr>
        <w:t xml:space="preserve">апрет закупок товаров, указанных в позиции 27 </w:t>
      </w:r>
      <w:r>
        <w:rPr>
          <w:rFonts w:ascii="Times New Roman" w:hAnsi="Times New Roman"/>
          <w:color w:val="000000"/>
          <w:spacing w:val="-2"/>
          <w:sz w:val="28"/>
        </w:rPr>
        <w:t>Перечня № 1</w:t>
      </w:r>
      <w:r>
        <w:rPr>
          <w:rFonts w:ascii="Times New Roman" w:hAnsi="Times New Roman"/>
          <w:i w:val="1"/>
          <w:color w:val="000000"/>
          <w:spacing w:val="-2"/>
          <w:sz w:val="28"/>
        </w:rPr>
        <w:t xml:space="preserve"> (устройства числового программного управления)</w:t>
      </w:r>
      <w:r>
        <w:rPr>
          <w:rFonts w:ascii="Times New Roman" w:hAnsi="Times New Roman"/>
          <w:color w:val="000000"/>
          <w:spacing w:val="-2"/>
          <w:sz w:val="28"/>
        </w:rPr>
        <w:t>,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применяется также, если</w:t>
      </w:r>
      <w:r>
        <w:rPr>
          <w:rFonts w:ascii="Times New Roman" w:hAnsi="Times New Roman"/>
          <w:color w:val="000000"/>
          <w:sz w:val="28"/>
        </w:rPr>
        <w:t xml:space="preserve"> такие товары </w:t>
      </w:r>
      <w:r>
        <w:rPr>
          <w:rFonts w:ascii="Times New Roman" w:hAnsi="Times New Roman"/>
          <w:color w:val="000000"/>
          <w:sz w:val="28"/>
          <w:u w:val="single"/>
        </w:rPr>
        <w:t>включены в состав закупаемых товаров</w:t>
      </w:r>
      <w:r>
        <w:rPr>
          <w:rFonts w:ascii="Times New Roman" w:hAnsi="Times New Roman"/>
          <w:color w:val="000000"/>
          <w:sz w:val="28"/>
        </w:rPr>
        <w:t xml:space="preserve">, указанных в позициях 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- 6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еречня № 1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(станки)</w:t>
      </w:r>
      <w:r>
        <w:rPr>
          <w:rFonts w:ascii="Times New Roman" w:hAnsi="Times New Roman"/>
          <w:color w:val="000000"/>
          <w:sz w:val="28"/>
        </w:rPr>
        <w:t>.</w:t>
      </w:r>
    </w:p>
    <w:p w14:paraId="B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>5.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Д</w:t>
      </w:r>
      <w:r>
        <w:rPr>
          <w:rFonts w:ascii="Times New Roman" w:hAnsi="Times New Roman"/>
          <w:color w:val="000000"/>
          <w:sz w:val="28"/>
        </w:rPr>
        <w:t xml:space="preserve">ля целей </w:t>
      </w:r>
      <w:r>
        <w:rPr>
          <w:rFonts w:ascii="Times New Roman" w:hAnsi="Times New Roman"/>
          <w:color w:val="000000"/>
          <w:sz w:val="28"/>
        </w:rPr>
        <w:t xml:space="preserve">применения положений Постановления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, указанным в позиции 14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еречня № 1, понимается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и (или) права на него вследствие:</w:t>
      </w:r>
    </w:p>
    <w:p w14:paraId="B4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  <w:u w:val="single"/>
        </w:rPr>
        <w:t>поставки</w:t>
      </w:r>
      <w:r>
        <w:rPr>
          <w:rFonts w:ascii="Times New Roman" w:hAnsi="Times New Roman"/>
          <w:sz w:val="28"/>
          <w:u w:val="single"/>
        </w:rPr>
        <w:t xml:space="preserve"> на материальном носителе и (или) в электронном виде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color w:val="000000"/>
          <w:spacing w:val="-2"/>
          <w:sz w:val="28"/>
        </w:rPr>
        <w:t xml:space="preserve">каналам связи, а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также предоставления в пользование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 посредству использования каналов связи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и внешней информационно-технологической и программно-аппаратной инфраструктуры, обеспечивающей сбор, обработку и хранение данных (услуги облачных вычислений);</w:t>
      </w:r>
    </w:p>
    <w:p w14:paraId="B5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поставки, технического обслуживания персональных электронных вычислительных машин, устройств терминального доступа, серверного оборудования и иных средств вычислительной техники,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на которых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подлежит установке в результате исполнения контракта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B6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выполнения работ, оказания услуг, связанных с разработкой, модификацией, модернизацией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>, в том числе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в составе существующих автоматизированных систем, если такие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работы или услуги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сопряжены с предоставлением заказчику прав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на использование программного обеспечения или расширением</w:t>
      </w:r>
      <w:r>
        <w:rPr>
          <w:rFonts w:ascii="Times New Roman" w:hAnsi="Times New Roman"/>
          <w:color w:val="000000"/>
          <w:spacing w:val="-2"/>
          <w:sz w:val="28"/>
        </w:rPr>
        <w:t xml:space="preserve"> ранее предоставленного объема прав;</w:t>
      </w:r>
    </w:p>
    <w:p w14:paraId="B7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  <w:u w:val="single"/>
        </w:rPr>
        <w:t>оказания услуг, связанных с сопровождением, технической поддержкой, обновлением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>, в том числе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в составе существующих автоматизированных систем, если такие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услуги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сопряжены с предоставлением заказчику прав</w:t>
      </w:r>
      <w:r>
        <w:rPr>
          <w:rFonts w:ascii="Times New Roman" w:hAnsi="Times New Roman"/>
          <w:color w:val="000000"/>
          <w:spacing w:val="-2"/>
          <w:sz w:val="28"/>
        </w:rPr>
        <w:t xml:space="preserve"> на использование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 или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расширением</w:t>
      </w:r>
      <w:r>
        <w:rPr>
          <w:rFonts w:ascii="Times New Roman" w:hAnsi="Times New Roman"/>
          <w:color w:val="000000"/>
          <w:spacing w:val="-2"/>
          <w:sz w:val="28"/>
        </w:rPr>
        <w:t xml:space="preserve"> ранее предоставленного объема прав;</w:t>
      </w:r>
    </w:p>
    <w:p w14:paraId="B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color w:val="000000"/>
          <w:spacing w:val="-2"/>
          <w:sz w:val="28"/>
        </w:rPr>
        <w:t xml:space="preserve">апрет закупок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:</w:t>
      </w:r>
    </w:p>
    <w:p w14:paraId="B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применяется также, если такое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включено в состав объекта закупки</w:t>
      </w:r>
      <w:r>
        <w:rPr>
          <w:rFonts w:ascii="Times New Roman" w:hAnsi="Times New Roman"/>
          <w:color w:val="000000"/>
          <w:sz w:val="28"/>
        </w:rPr>
        <w:t xml:space="preserve"> наряду с иными товарами, работами, услугами; </w:t>
      </w:r>
    </w:p>
    <w:p w14:paraId="B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применяется в отношении </w:t>
      </w:r>
      <w:bookmarkStart w:id="1" w:name="_Hlk175402653"/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,</w:t>
      </w:r>
      <w:bookmarkEnd w:id="1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реализуемого независимо от вида договора на материальном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носителе и (или) в электронном виде по каналам связи, </w:t>
      </w:r>
      <w:r>
        <w:rPr>
          <w:rFonts w:ascii="Times New Roman" w:hAnsi="Times New Roman"/>
          <w:color w:val="000000"/>
          <w:sz w:val="28"/>
        </w:rPr>
        <w:t>а также исключительных прав на программное обеспечение и прав использования программного обеспечения;</w:t>
      </w:r>
    </w:p>
    <w:p w14:paraId="BB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не применяется при осуществлении закупок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>, сведения о котором и (или) о закупке которого составляют государственную тайну</w:t>
      </w:r>
      <w:r>
        <w:rPr>
          <w:rFonts w:ascii="Times New Roman" w:hAnsi="Times New Roman"/>
          <w:color w:val="000000"/>
          <w:sz w:val="28"/>
        </w:rPr>
        <w:t>.</w:t>
      </w:r>
    </w:p>
    <w:p w14:paraId="BC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закупк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в случае, если заявка на участие в закупке </w:t>
      </w:r>
      <w:r>
        <w:rPr>
          <w:rFonts w:ascii="Times New Roman" w:hAnsi="Times New Roman"/>
          <w:color w:val="000000"/>
          <w:sz w:val="28"/>
        </w:rPr>
        <w:t xml:space="preserve">содержит предложение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u w:val="single"/>
        </w:rPr>
        <w:t>реестровая запись о котором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реестре российского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или реестре евразийского </w:t>
      </w:r>
      <w:r>
        <w:rPr>
          <w:rFonts w:ascii="Times New Roman" w:hAnsi="Times New Roman"/>
          <w:color w:val="000000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не содержит информацию о соответствии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 xml:space="preserve">предлагаемого </w:t>
      </w:r>
      <w:r>
        <w:rPr>
          <w:rFonts w:ascii="Times New Roman" w:hAnsi="Times New Roman"/>
          <w:color w:val="000000"/>
          <w:sz w:val="28"/>
          <w:u w:val="single"/>
        </w:rPr>
        <w:t>ПО</w:t>
      </w:r>
      <w:r>
        <w:rPr>
          <w:rFonts w:ascii="Times New Roman" w:hAnsi="Times New Roman"/>
          <w:color w:val="000000"/>
          <w:sz w:val="28"/>
          <w:u w:val="single"/>
        </w:rPr>
        <w:t xml:space="preserve"> дополнительным требованиям</w:t>
      </w:r>
      <w:r>
        <w:rPr>
          <w:rFonts w:ascii="Times New Roman" w:hAnsi="Times New Roman"/>
          <w:color w:val="000000"/>
          <w:sz w:val="28"/>
          <w:u w:val="single"/>
        </w:rPr>
        <w:t>, предусмотренным постановлением Правительства РФ от 23 марта 2017 г. № 325</w:t>
      </w:r>
      <w:r>
        <w:rPr>
          <w:rFonts w:ascii="Times New Roman" w:hAnsi="Times New Roman"/>
          <w:color w:val="000000"/>
          <w:sz w:val="28"/>
        </w:rPr>
        <w:t xml:space="preserve"> (далее – </w:t>
      </w:r>
      <w:r>
        <w:rPr>
          <w:rFonts w:ascii="Times New Roman" w:hAnsi="Times New Roman"/>
          <w:color w:val="000000"/>
          <w:sz w:val="28"/>
        </w:rPr>
        <w:t>дополнительные требования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то такая заявка </w:t>
      </w:r>
      <w:r>
        <w:rPr>
          <w:rFonts w:ascii="Times New Roman" w:hAnsi="Times New Roman"/>
          <w:color w:val="000000"/>
          <w:sz w:val="28"/>
        </w:rPr>
        <w:t xml:space="preserve">приравнивается к заявке, в которой содержится предложение </w:t>
      </w:r>
      <w:r>
        <w:rPr>
          <w:rFonts w:ascii="Times New Roman" w:hAnsi="Times New Roman"/>
          <w:color w:val="000000"/>
          <w:sz w:val="28"/>
        </w:rPr>
        <w:t>иностранного ПО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b w:val="1"/>
          <w:color w:val="000000"/>
          <w:sz w:val="28"/>
          <w:u w:val="single"/>
        </w:rPr>
        <w:t>при условии</w:t>
      </w:r>
      <w:r>
        <w:rPr>
          <w:rFonts w:ascii="Times New Roman" w:hAnsi="Times New Roman"/>
          <w:color w:val="000000"/>
          <w:sz w:val="28"/>
        </w:rPr>
        <w:t>, что на участи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в закупке </w:t>
      </w:r>
      <w:r>
        <w:rPr>
          <w:rFonts w:ascii="Times New Roman" w:hAnsi="Times New Roman"/>
          <w:color w:val="000000"/>
          <w:sz w:val="28"/>
          <w:u w:val="single"/>
        </w:rPr>
        <w:t>подана заявка</w:t>
      </w:r>
      <w:r>
        <w:rPr>
          <w:rFonts w:ascii="Times New Roman" w:hAnsi="Times New Roman"/>
          <w:color w:val="000000"/>
          <w:sz w:val="28"/>
          <w:u w:val="single"/>
        </w:rPr>
        <w:t xml:space="preserve"> с предложением ПО</w:t>
      </w:r>
      <w:r>
        <w:rPr>
          <w:rFonts w:ascii="Times New Roman" w:hAnsi="Times New Roman"/>
          <w:color w:val="000000"/>
          <w:sz w:val="28"/>
          <w:u w:val="single"/>
        </w:rPr>
        <w:t>,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соответствующего</w:t>
      </w:r>
      <w:r>
        <w:rPr>
          <w:rFonts w:ascii="Times New Roman" w:hAnsi="Times New Roman"/>
          <w:color w:val="000000"/>
          <w:sz w:val="28"/>
          <w:u w:val="single"/>
        </w:rPr>
        <w:t xml:space="preserve"> дополнительным требованиям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BD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В соответствии с разделом 2 </w:t>
      </w:r>
      <w:r>
        <w:rPr>
          <w:rFonts w:ascii="Times New Roman" w:hAnsi="Times New Roman"/>
          <w:i w:val="1"/>
          <w:color w:val="000000"/>
          <w:sz w:val="28"/>
        </w:rPr>
        <w:t>доп.требований</w:t>
      </w:r>
      <w:r>
        <w:rPr>
          <w:rFonts w:ascii="Times New Roman" w:hAnsi="Times New Roman"/>
          <w:i w:val="1"/>
          <w:color w:val="000000"/>
          <w:sz w:val="28"/>
        </w:rPr>
        <w:t xml:space="preserve">, утвержденных  </w:t>
      </w:r>
      <w:r>
        <w:rPr>
          <w:rFonts w:ascii="Times New Roman" w:hAnsi="Times New Roman"/>
          <w:i w:val="1"/>
          <w:color w:val="000000"/>
          <w:sz w:val="28"/>
        </w:rPr>
        <w:t>Постановление № 325</w:t>
      </w:r>
      <w:r>
        <w:rPr>
          <w:rFonts w:ascii="Times New Roman" w:hAnsi="Times New Roman"/>
          <w:i w:val="1"/>
          <w:color w:val="000000"/>
          <w:sz w:val="28"/>
        </w:rPr>
        <w:t xml:space="preserve">, требования </w:t>
      </w:r>
      <w:r>
        <w:rPr>
          <w:rFonts w:ascii="Times New Roman" w:hAnsi="Times New Roman"/>
          <w:i w:val="1"/>
          <w:color w:val="000000"/>
          <w:sz w:val="28"/>
        </w:rPr>
        <w:t>к составу, функциональным характеристикам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 xml:space="preserve">и среде функционирования </w:t>
      </w:r>
      <w:r>
        <w:rPr>
          <w:rFonts w:ascii="Times New Roman" w:hAnsi="Times New Roman"/>
          <w:i w:val="1"/>
          <w:color w:val="000000"/>
          <w:sz w:val="28"/>
        </w:rPr>
        <w:t xml:space="preserve">предъявляются </w:t>
      </w:r>
      <w:r>
        <w:rPr>
          <w:rFonts w:ascii="Times New Roman" w:hAnsi="Times New Roman"/>
          <w:i w:val="1"/>
          <w:color w:val="000000"/>
          <w:sz w:val="28"/>
          <w:u w:val="single"/>
        </w:rPr>
        <w:t>к офисному программному обеспечению</w:t>
      </w:r>
      <w:r>
        <w:rPr>
          <w:rFonts w:ascii="Times New Roman" w:hAnsi="Times New Roman"/>
          <w:i w:val="1"/>
          <w:color w:val="000000"/>
          <w:sz w:val="28"/>
        </w:rPr>
        <w:t xml:space="preserve">, к которому относятся: операционная система, коммуникационное программное обеспечение, офисный пакет, почтовые приложения, органайзер, средства просмотра, интернет-браузер, редактор презентаций, табличный редактор, текстовый редактор, программное обеспечение файлового менеджера, справочно-правовая система, программное обеспечение системы электронного документооборота и средства антивирусной защиты). </w:t>
      </w:r>
    </w:p>
    <w:p w14:paraId="B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Информация о соответствии или несоответствии дополнительным требованиям содержится в печатной форме сведений, содержащихся в записи о программном обеспечении, включенном в реестр российского </w:t>
      </w:r>
      <w:r>
        <w:rPr>
          <w:rFonts w:ascii="Times New Roman" w:hAnsi="Times New Roman"/>
          <w:i w:val="1"/>
          <w:color w:val="000000"/>
          <w:sz w:val="28"/>
        </w:rPr>
        <w:t>ПО</w:t>
      </w:r>
      <w:r>
        <w:rPr>
          <w:rFonts w:ascii="Times New Roman" w:hAnsi="Times New Roman"/>
          <w:i w:val="1"/>
          <w:color w:val="000000"/>
          <w:sz w:val="28"/>
        </w:rPr>
        <w:t xml:space="preserve"> или реестр евразийского </w:t>
      </w:r>
      <w:r>
        <w:rPr>
          <w:rFonts w:ascii="Times New Roman" w:hAnsi="Times New Roman"/>
          <w:i w:val="1"/>
          <w:color w:val="000000"/>
          <w:sz w:val="28"/>
        </w:rPr>
        <w:t>ПО</w:t>
      </w:r>
      <w:r>
        <w:rPr>
          <w:rFonts w:ascii="Times New Roman" w:hAnsi="Times New Roman"/>
          <w:i w:val="1"/>
          <w:color w:val="000000"/>
          <w:sz w:val="28"/>
        </w:rPr>
        <w:t xml:space="preserve">. </w:t>
      </w:r>
    </w:p>
    <w:p w14:paraId="B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1"/>
          <w:color w:val="000000"/>
          <w:sz w:val="28"/>
        </w:rPr>
        <w:t xml:space="preserve">По состоянию на </w:t>
      </w:r>
      <w:r>
        <w:rPr>
          <w:rFonts w:ascii="Times New Roman" w:hAnsi="Times New Roman"/>
          <w:i w:val="1"/>
          <w:color w:val="000000"/>
          <w:sz w:val="28"/>
        </w:rPr>
        <w:t>26.12</w:t>
      </w:r>
      <w:r>
        <w:rPr>
          <w:rFonts w:ascii="Times New Roman" w:hAnsi="Times New Roman"/>
          <w:i w:val="1"/>
          <w:color w:val="000000"/>
          <w:sz w:val="28"/>
        </w:rPr>
        <w:t>.2024</w:t>
      </w:r>
      <w:r>
        <w:rPr>
          <w:rFonts w:ascii="Times New Roman" w:hAnsi="Times New Roman"/>
          <w:i w:val="1"/>
          <w:color w:val="000000"/>
          <w:sz w:val="28"/>
        </w:rPr>
        <w:t xml:space="preserve"> в</w:t>
      </w:r>
      <w:r>
        <w:rPr>
          <w:rFonts w:ascii="Times New Roman" w:hAnsi="Times New Roman"/>
          <w:i w:val="1"/>
          <w:color w:val="000000"/>
          <w:sz w:val="28"/>
        </w:rPr>
        <w:t xml:space="preserve"> реестре российского </w:t>
      </w:r>
      <w:r>
        <w:rPr>
          <w:rFonts w:ascii="Times New Roman" w:hAnsi="Times New Roman"/>
          <w:i w:val="1"/>
          <w:color w:val="000000"/>
          <w:sz w:val="28"/>
        </w:rPr>
        <w:t>ПО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Style w:val="Style_7_ch"/>
          <w:rFonts w:ascii="Times New Roman" w:hAnsi="Times New Roman"/>
          <w:i w:val="1"/>
          <w:sz w:val="28"/>
        </w:rPr>
        <w:fldChar w:fldCharType="begin"/>
      </w:r>
      <w:r>
        <w:rPr>
          <w:rStyle w:val="Style_7_ch"/>
          <w:rFonts w:ascii="Times New Roman" w:hAnsi="Times New Roman"/>
          <w:i w:val="1"/>
          <w:sz w:val="28"/>
        </w:rPr>
        <w:instrText>HYPERLINK "https://reestr.digital.gov.ru/reestr/"</w:instrText>
      </w:r>
      <w:r>
        <w:rPr>
          <w:rStyle w:val="Style_7_ch"/>
          <w:rFonts w:ascii="Times New Roman" w:hAnsi="Times New Roman"/>
          <w:i w:val="1"/>
          <w:sz w:val="28"/>
        </w:rPr>
        <w:fldChar w:fldCharType="separate"/>
      </w:r>
      <w:r>
        <w:rPr>
          <w:rStyle w:val="Style_7_ch"/>
          <w:rFonts w:ascii="Times New Roman" w:hAnsi="Times New Roman"/>
          <w:i w:val="1"/>
          <w:sz w:val="28"/>
        </w:rPr>
        <w:t>https://reestr.digital.gov.ru/reestr/</w:t>
      </w:r>
      <w:r>
        <w:rPr>
          <w:rStyle w:val="Style_7_ch"/>
          <w:rFonts w:ascii="Times New Roman" w:hAnsi="Times New Roman"/>
          <w:i w:val="1"/>
          <w:sz w:val="28"/>
        </w:rPr>
        <w:fldChar w:fldCharType="end"/>
      </w:r>
      <w:r>
        <w:rPr>
          <w:rFonts w:ascii="Times New Roman" w:hAnsi="Times New Roman"/>
          <w:i w:val="1"/>
          <w:color w:val="000000"/>
          <w:sz w:val="28"/>
        </w:rPr>
        <w:t xml:space="preserve">) дополнительным требованиям соответствует </w:t>
      </w:r>
      <w:r>
        <w:rPr>
          <w:rFonts w:ascii="Times New Roman" w:hAnsi="Times New Roman"/>
          <w:i w:val="1"/>
          <w:color w:val="000000"/>
          <w:sz w:val="28"/>
        </w:rPr>
        <w:t>два</w:t>
      </w:r>
      <w:r>
        <w:rPr>
          <w:rFonts w:ascii="Times New Roman" w:hAnsi="Times New Roman"/>
          <w:i w:val="1"/>
          <w:color w:val="000000"/>
          <w:sz w:val="28"/>
        </w:rPr>
        <w:t xml:space="preserve"> ПО: </w:t>
      </w:r>
      <w:r>
        <w:rPr>
          <w:rFonts w:ascii="Times New Roman" w:hAnsi="Times New Roman"/>
          <w:i w:val="1"/>
          <w:color w:val="000000"/>
          <w:sz w:val="28"/>
        </w:rPr>
        <w:t>МойОфис</w:t>
      </w:r>
      <w:r>
        <w:rPr>
          <w:rFonts w:ascii="Times New Roman" w:hAnsi="Times New Roman"/>
          <w:i w:val="1"/>
          <w:color w:val="000000"/>
          <w:sz w:val="28"/>
        </w:rPr>
        <w:t xml:space="preserve"> Профессиональны</w:t>
      </w:r>
      <w:r>
        <w:rPr>
          <w:rFonts w:ascii="Times New Roman" w:hAnsi="Times New Roman"/>
          <w:i w:val="1"/>
          <w:color w:val="000000"/>
          <w:sz w:val="28"/>
        </w:rPr>
        <w:t xml:space="preserve">й, номер реестровой записи № 88; </w:t>
      </w:r>
      <w:r>
        <w:rPr>
          <w:rFonts w:ascii="Times New Roman" w:hAnsi="Times New Roman"/>
          <w:i w:val="1"/>
          <w:color w:val="000000"/>
          <w:sz w:val="28"/>
        </w:rPr>
        <w:t>Р7-Офис. Профе</w:t>
      </w:r>
      <w:r>
        <w:rPr>
          <w:rFonts w:ascii="Times New Roman" w:hAnsi="Times New Roman"/>
          <w:i w:val="1"/>
          <w:color w:val="000000"/>
          <w:sz w:val="28"/>
        </w:rPr>
        <w:t>ссиональный (</w:t>
      </w:r>
      <w:r>
        <w:rPr>
          <w:rFonts w:ascii="Times New Roman" w:hAnsi="Times New Roman"/>
          <w:i w:val="1"/>
          <w:color w:val="000000"/>
          <w:sz w:val="28"/>
        </w:rPr>
        <w:t>десктопная</w:t>
      </w:r>
      <w:r>
        <w:rPr>
          <w:rFonts w:ascii="Times New Roman" w:hAnsi="Times New Roman"/>
          <w:i w:val="1"/>
          <w:color w:val="000000"/>
          <w:sz w:val="28"/>
        </w:rPr>
        <w:t xml:space="preserve"> версия), р</w:t>
      </w:r>
      <w:r>
        <w:rPr>
          <w:rFonts w:ascii="Times New Roman" w:hAnsi="Times New Roman"/>
          <w:i w:val="1"/>
          <w:color w:val="000000"/>
          <w:sz w:val="28"/>
        </w:rPr>
        <w:t>еестровая запись №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5256</w:t>
      </w:r>
      <w:r>
        <w:rPr>
          <w:rFonts w:ascii="Times New Roman" w:hAnsi="Times New Roman"/>
          <w:i w:val="1"/>
          <w:color w:val="000000"/>
          <w:sz w:val="28"/>
        </w:rPr>
        <w:t>.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 xml:space="preserve">Необходимо отметить, что все остальные ПО, включенные в реестр российского </w:t>
      </w:r>
      <w:r>
        <w:rPr>
          <w:rFonts w:ascii="Times New Roman" w:hAnsi="Times New Roman"/>
          <w:i w:val="1"/>
          <w:color w:val="000000"/>
          <w:sz w:val="28"/>
        </w:rPr>
        <w:t>ПО</w:t>
      </w:r>
      <w:r>
        <w:rPr>
          <w:rFonts w:ascii="Times New Roman" w:hAnsi="Times New Roman"/>
          <w:i w:val="1"/>
          <w:color w:val="000000"/>
          <w:sz w:val="28"/>
        </w:rPr>
        <w:t xml:space="preserve"> и в реестр евразийского </w:t>
      </w:r>
      <w:r>
        <w:rPr>
          <w:rFonts w:ascii="Times New Roman" w:hAnsi="Times New Roman"/>
          <w:i w:val="1"/>
          <w:color w:val="000000"/>
          <w:sz w:val="28"/>
        </w:rPr>
        <w:t>ПО</w:t>
      </w:r>
      <w:r>
        <w:rPr>
          <w:rFonts w:ascii="Times New Roman" w:hAnsi="Times New Roman"/>
          <w:i w:val="1"/>
          <w:color w:val="000000"/>
          <w:sz w:val="28"/>
        </w:rPr>
        <w:t>, содержат информацию о несоответствии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 xml:space="preserve">программного обеспечения </w:t>
      </w:r>
      <w:r>
        <w:rPr>
          <w:rFonts w:ascii="Times New Roman" w:hAnsi="Times New Roman"/>
          <w:i w:val="1"/>
          <w:color w:val="000000"/>
          <w:sz w:val="28"/>
        </w:rPr>
        <w:t>д</w:t>
      </w:r>
      <w:r>
        <w:rPr>
          <w:rFonts w:ascii="Times New Roman" w:hAnsi="Times New Roman"/>
          <w:i w:val="1"/>
          <w:color w:val="000000"/>
          <w:sz w:val="28"/>
        </w:rPr>
        <w:t>ополнительным требованиям</w:t>
      </w:r>
      <w:r>
        <w:rPr>
          <w:rFonts w:ascii="Times New Roman" w:hAnsi="Times New Roman"/>
          <w:i w:val="1"/>
          <w:color w:val="000000"/>
          <w:sz w:val="28"/>
        </w:rPr>
        <w:t>.</w:t>
      </w:r>
    </w:p>
    <w:p w14:paraId="C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</w:p>
    <w:p w14:paraId="C1000000">
      <w:pPr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Случаи неприменения запрета</w:t>
      </w:r>
    </w:p>
    <w:p w14:paraId="C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C3000000">
      <w:pPr>
        <w:widowControl w:val="0"/>
        <w:tabs>
          <w:tab w:leader="none" w:pos="1134" w:val="left"/>
        </w:tabs>
        <w:spacing w:after="0" w:line="360" w:lineRule="exact"/>
        <w:ind w:firstLine="680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4.6 </w:t>
      </w:r>
      <w:r>
        <w:rPr>
          <w:rFonts w:ascii="Times New Roman" w:hAnsi="Times New Roman"/>
          <w:color w:val="000000"/>
          <w:spacing w:val="-2"/>
          <w:sz w:val="28"/>
        </w:rPr>
        <w:t>Запрет</w:t>
      </w:r>
      <w:r>
        <w:rPr>
          <w:rFonts w:ascii="Times New Roman" w:hAnsi="Times New Roman"/>
          <w:color w:val="000000"/>
          <w:spacing w:val="-2"/>
          <w:sz w:val="28"/>
        </w:rPr>
        <w:t xml:space="preserve"> закупок </w:t>
      </w:r>
      <w:r>
        <w:rPr>
          <w:rFonts w:ascii="Times New Roman" w:hAnsi="Times New Roman"/>
          <w:color w:val="000000"/>
          <w:spacing w:val="-2"/>
          <w:sz w:val="28"/>
        </w:rPr>
        <w:t xml:space="preserve">иностранных </w:t>
      </w:r>
      <w:r>
        <w:rPr>
          <w:rFonts w:ascii="Times New Roman" w:hAnsi="Times New Roman"/>
          <w:color w:val="000000"/>
          <w:spacing w:val="-2"/>
          <w:sz w:val="28"/>
        </w:rPr>
        <w:t>ТРУ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может не применяться</w:t>
      </w:r>
      <w:r>
        <w:rPr>
          <w:rFonts w:ascii="Times New Roman" w:hAnsi="Times New Roman"/>
          <w:color w:val="000000"/>
          <w:spacing w:val="-2"/>
          <w:sz w:val="28"/>
        </w:rPr>
        <w:t xml:space="preserve"> заказчиками при наступлении одного из следующих случаев:</w:t>
      </w:r>
    </w:p>
    <w:p w14:paraId="C4000000">
      <w:pPr>
        <w:spacing w:after="0" w:before="0"/>
        <w:ind w:firstLine="0" w:left="0" w:right="0"/>
        <w:jc w:val="both"/>
        <w:rPr>
          <w:rFonts w:ascii="XO Thames" w:hAnsi="XO Thames"/>
          <w:sz w:val="24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1266825"/>
                <wp:docPr hidden="false" id="14" name="Picture 14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C5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от 17.03.2025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4-06-06/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25869</w:t>
                            </w:r>
                          </w:p>
                          <w:p w14:paraId="C6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п. 2 В соответ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ствии с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"https://internet.garant.ru/#/document/411197447/entry/5"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пунктами 5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"https://internet.garant.ru/#/document/411197447/entry/6"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6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Постановления N 1875 запрет и ограничение, предусмотренные указанным постановлением, могут не применяться заказчиками при наступлении одного из случаев, указанных в данных пунктах соответственно.</w:t>
                            </w:r>
                          </w:p>
                          <w:p w14:paraId="C7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При этом в указанных случаях неприменение запрета, ограничения является правом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заказчика, которое может быть им реализовано при необходимости.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C8000000">
      <w:pPr>
        <w:widowControl w:val="0"/>
        <w:tabs>
          <w:tab w:leader="none" w:pos="1134" w:val="left"/>
        </w:tabs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а) </w:t>
      </w:r>
      <w:r>
        <w:rPr>
          <w:rFonts w:ascii="Times New Roman" w:hAnsi="Times New Roman"/>
          <w:color w:val="000000"/>
          <w:spacing w:val="-2"/>
          <w:sz w:val="28"/>
        </w:rPr>
        <w:t>отсутствие на территории Российской Федерации производства товара</w:t>
      </w:r>
      <w:r>
        <w:rPr>
          <w:rFonts w:ascii="Times New Roman" w:hAnsi="Times New Roman"/>
          <w:color w:val="000000"/>
          <w:spacing w:val="-2"/>
          <w:sz w:val="28"/>
        </w:rPr>
        <w:t>, являющегося объектом закупки и указанного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в позициях 1 - 14</w:t>
      </w:r>
      <w:r>
        <w:rPr>
          <w:rFonts w:ascii="Times New Roman" w:hAnsi="Times New Roman"/>
          <w:color w:val="000000"/>
          <w:spacing w:val="-2"/>
          <w:sz w:val="28"/>
        </w:rPr>
        <w:t>5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>еречня № 1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pacing w:val="-2"/>
          <w:sz w:val="28"/>
        </w:rPr>
        <w:t>(промышленные товары)</w:t>
      </w:r>
      <w:r>
        <w:rPr>
          <w:rFonts w:ascii="Times New Roman" w:hAnsi="Times New Roman"/>
          <w:color w:val="000000"/>
          <w:spacing w:val="-2"/>
          <w:sz w:val="28"/>
        </w:rPr>
        <w:t xml:space="preserve">. </w:t>
      </w:r>
    </w:p>
    <w:p w14:paraId="C9000000">
      <w:pPr>
        <w:widowControl w:val="0"/>
        <w:tabs>
          <w:tab w:leader="none" w:pos="1134" w:val="left"/>
        </w:tabs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Такое отсутствие подтверждается </w:t>
      </w:r>
      <w:r>
        <w:rPr>
          <w:rFonts w:ascii="Times New Roman" w:hAnsi="Times New Roman"/>
          <w:color w:val="000000"/>
          <w:spacing w:val="-2"/>
          <w:sz w:val="28"/>
        </w:rPr>
        <w:t>разрешением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на закупку </w:t>
      </w:r>
      <w:r>
        <w:rPr>
          <w:rFonts w:ascii="Times New Roman" w:hAnsi="Times New Roman"/>
          <w:color w:val="000000"/>
          <w:spacing w:val="-2"/>
          <w:sz w:val="28"/>
        </w:rPr>
        <w:t>иностранного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промышленного </w:t>
      </w:r>
      <w:r>
        <w:rPr>
          <w:rFonts w:ascii="Times New Roman" w:hAnsi="Times New Roman"/>
          <w:color w:val="000000"/>
          <w:spacing w:val="-2"/>
          <w:sz w:val="28"/>
        </w:rPr>
        <w:t>товара, которое</w:t>
      </w:r>
      <w:r>
        <w:rPr>
          <w:rFonts w:ascii="Times New Roman" w:hAnsi="Times New Roman"/>
          <w:color w:val="000000"/>
          <w:spacing w:val="-2"/>
          <w:sz w:val="28"/>
        </w:rPr>
        <w:t xml:space="preserve"> выдается </w:t>
      </w:r>
      <w:r>
        <w:rPr>
          <w:rFonts w:ascii="Times New Roman" w:hAnsi="Times New Roman"/>
          <w:color w:val="000000"/>
          <w:spacing w:val="-2"/>
          <w:sz w:val="28"/>
        </w:rPr>
        <w:t xml:space="preserve">заказчику </w:t>
      </w:r>
      <w:r>
        <w:rPr>
          <w:rFonts w:ascii="Times New Roman" w:hAnsi="Times New Roman"/>
          <w:color w:val="000000"/>
          <w:spacing w:val="-2"/>
          <w:sz w:val="28"/>
        </w:rPr>
        <w:t xml:space="preserve">в порядке, установленном </w:t>
      </w:r>
      <w:r>
        <w:rPr>
          <w:rFonts w:ascii="Times New Roman" w:hAnsi="Times New Roman"/>
          <w:color w:val="000000"/>
          <w:spacing w:val="-2"/>
          <w:sz w:val="28"/>
        </w:rPr>
        <w:t>Минпромторгом</w:t>
      </w:r>
      <w:r>
        <w:rPr>
          <w:rFonts w:ascii="Times New Roman" w:hAnsi="Times New Roman"/>
          <w:color w:val="000000"/>
          <w:spacing w:val="-2"/>
          <w:sz w:val="28"/>
        </w:rPr>
        <w:t xml:space="preserve"> России</w:t>
      </w:r>
      <w:r>
        <w:rPr>
          <w:rFonts w:ascii="Times New Roman" w:hAnsi="Times New Roman"/>
          <w:color w:val="000000"/>
          <w:spacing w:val="-2"/>
          <w:sz w:val="28"/>
        </w:rPr>
        <w:t>, до начала осуществления закупки по его обращению</w:t>
      </w:r>
      <w:r>
        <w:rPr>
          <w:rFonts w:ascii="Times New Roman" w:hAnsi="Times New Roman"/>
          <w:color w:val="000000"/>
          <w:spacing w:val="-2"/>
          <w:sz w:val="28"/>
        </w:rPr>
        <w:t>. Обращение должно содержать</w:t>
      </w:r>
      <w:r>
        <w:rPr>
          <w:rFonts w:ascii="Times New Roman" w:hAnsi="Times New Roman"/>
          <w:color w:val="000000"/>
          <w:spacing w:val="-2"/>
          <w:sz w:val="28"/>
        </w:rPr>
        <w:t xml:space="preserve"> в том числе указание на характеристики такого товара, </w:t>
      </w:r>
      <w:r>
        <w:rPr>
          <w:rFonts w:ascii="Times New Roman" w:hAnsi="Times New Roman"/>
          <w:color w:val="000000"/>
          <w:spacing w:val="-2"/>
          <w:sz w:val="28"/>
        </w:rPr>
        <w:t>которые</w:t>
      </w:r>
      <w:r>
        <w:rPr>
          <w:rFonts w:ascii="Times New Roman" w:hAnsi="Times New Roman"/>
          <w:color w:val="000000"/>
          <w:spacing w:val="-2"/>
          <w:sz w:val="28"/>
        </w:rPr>
        <w:t>:</w:t>
      </w:r>
    </w:p>
    <w:p w14:paraId="CA000000">
      <w:pPr>
        <w:widowControl w:val="0"/>
        <w:tabs>
          <w:tab w:leader="none" w:pos="1134" w:val="left"/>
        </w:tabs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 указываются в соответствии с </w:t>
      </w:r>
      <w:r>
        <w:rPr>
          <w:rFonts w:ascii="Times New Roman" w:hAnsi="Times New Roman"/>
          <w:color w:val="000000"/>
          <w:spacing w:val="-2"/>
          <w:sz w:val="28"/>
        </w:rPr>
        <w:t>КТРУ</w:t>
      </w:r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 xml:space="preserve">включая при необходимости дополнительные </w:t>
      </w:r>
      <w:r>
        <w:rPr>
          <w:rFonts w:ascii="Times New Roman" w:hAnsi="Times New Roman"/>
          <w:color w:val="000000"/>
          <w:spacing w:val="-2"/>
          <w:sz w:val="28"/>
        </w:rPr>
        <w:t>характеристики</w:t>
      </w:r>
      <w:r>
        <w:rPr>
          <w:rFonts w:ascii="Times New Roman" w:hAnsi="Times New Roman"/>
          <w:color w:val="000000"/>
          <w:spacing w:val="-2"/>
          <w:sz w:val="28"/>
        </w:rPr>
        <w:t xml:space="preserve">, за исключением случаев, предусмотренных пунктом 5 Правил использования </w:t>
      </w:r>
      <w:r>
        <w:rPr>
          <w:rFonts w:ascii="Times New Roman" w:hAnsi="Times New Roman"/>
          <w:color w:val="000000"/>
          <w:spacing w:val="-2"/>
          <w:sz w:val="28"/>
        </w:rPr>
        <w:t>КТРУ</w:t>
      </w:r>
      <w:r>
        <w:rPr>
          <w:rFonts w:ascii="Times New Roman" w:hAnsi="Times New Roman"/>
          <w:color w:val="000000"/>
          <w:spacing w:val="-2"/>
          <w:sz w:val="28"/>
        </w:rPr>
        <w:t>, утвержденных постановлением Правительства Российской Федерации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от 8 февраля 2017 г. № 145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CB000000">
      <w:pPr>
        <w:widowControl w:val="0"/>
        <w:tabs>
          <w:tab w:leader="none" w:pos="1134" w:val="left"/>
        </w:tabs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- в случае отсутствия в КТРУ</w:t>
      </w:r>
      <w:r>
        <w:rPr>
          <w:rFonts w:ascii="Times New Roman" w:hAnsi="Times New Roman"/>
          <w:color w:val="000000"/>
          <w:spacing w:val="-2"/>
          <w:sz w:val="28"/>
        </w:rPr>
        <w:t xml:space="preserve"> позиции, соответствующей потребностям заказчика, или отсутствия характеристик товара в позиции </w:t>
      </w:r>
      <w:r>
        <w:rPr>
          <w:rFonts w:ascii="Times New Roman" w:hAnsi="Times New Roman"/>
          <w:color w:val="000000"/>
          <w:spacing w:val="-2"/>
          <w:sz w:val="28"/>
        </w:rPr>
        <w:t>КТРУ</w:t>
      </w:r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характеристики</w:t>
      </w:r>
      <w:r>
        <w:rPr>
          <w:rFonts w:ascii="Times New Roman" w:hAnsi="Times New Roman"/>
          <w:color w:val="000000"/>
          <w:spacing w:val="-2"/>
          <w:sz w:val="28"/>
        </w:rPr>
        <w:t xml:space="preserve"> указываются в соответствии с положениями статьи 33 </w:t>
      </w:r>
      <w:r>
        <w:rPr>
          <w:rFonts w:ascii="Times New Roman" w:hAnsi="Times New Roman"/>
          <w:color w:val="000000"/>
          <w:spacing w:val="-2"/>
          <w:sz w:val="28"/>
        </w:rPr>
        <w:t>Закона № 44-ФЗ</w:t>
      </w:r>
      <w:r>
        <w:rPr>
          <w:rFonts w:ascii="Times New Roman" w:hAnsi="Times New Roman"/>
          <w:color w:val="000000"/>
          <w:spacing w:val="-2"/>
          <w:sz w:val="28"/>
        </w:rPr>
        <w:t>.</w:t>
      </w:r>
    </w:p>
    <w:p w14:paraId="CC000000">
      <w:pPr>
        <w:widowControl w:val="0"/>
        <w:tabs>
          <w:tab w:leader="none" w:pos="1134" w:val="left"/>
        </w:tabs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собенностью описания объекта закупки, являющегося товаром, в отношении которого заказчиком получено разрешение</w:t>
      </w:r>
      <w:r>
        <w:rPr>
          <w:rFonts w:ascii="Times New Roman" w:hAnsi="Times New Roman"/>
          <w:color w:val="000000"/>
          <w:sz w:val="28"/>
        </w:rPr>
        <w:t xml:space="preserve"> на закупку иностранного промышленного товара </w:t>
      </w:r>
      <w:r>
        <w:rPr>
          <w:rFonts w:ascii="Times New Roman" w:hAnsi="Times New Roman"/>
          <w:color w:val="000000"/>
          <w:sz w:val="28"/>
        </w:rPr>
        <w:t xml:space="preserve">(«а» пункта </w:t>
      </w:r>
      <w:r>
        <w:rPr>
          <w:rFonts w:ascii="Times New Roman" w:hAnsi="Times New Roman"/>
          <w:color w:val="000000"/>
          <w:sz w:val="28"/>
        </w:rPr>
        <w:t>5 Постановления № 1875</w:t>
      </w:r>
      <w:r>
        <w:rPr>
          <w:rFonts w:ascii="Times New Roman" w:hAnsi="Times New Roman"/>
          <w:color w:val="000000"/>
          <w:sz w:val="28"/>
        </w:rPr>
        <w:t>),</w:t>
      </w:r>
      <w:r>
        <w:rPr>
          <w:rFonts w:ascii="Times New Roman" w:hAnsi="Times New Roman"/>
          <w:color w:val="000000"/>
          <w:sz w:val="28"/>
        </w:rPr>
        <w:t xml:space="preserve"> является указание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характеристик товара, являющихся идентичными характеристикам, содержащимся в обращении, на основании которого выдано такое разрешение</w:t>
      </w:r>
      <w:r>
        <w:rPr>
          <w:rFonts w:ascii="Times New Roman" w:hAnsi="Times New Roman"/>
          <w:color w:val="000000"/>
          <w:sz w:val="28"/>
        </w:rPr>
        <w:t>;</w:t>
      </w:r>
    </w:p>
    <w:p w14:paraId="CD000000">
      <w:pPr>
        <w:widowControl w:val="0"/>
        <w:tabs>
          <w:tab w:leader="none" w:pos="1134" w:val="left"/>
        </w:tabs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b w:val="0"/>
          <w:strike w:val="0"/>
          <w:sz w:val="28"/>
        </w:rPr>
      </w:pPr>
      <w:r>
        <w:rPr>
          <w:rStyle w:val="Style_3_ch"/>
          <w:rFonts w:ascii="Times New Roman" w:hAnsi="Times New Roman"/>
          <w:b w:val="0"/>
          <w:strike w:val="0"/>
          <w:sz w:val="28"/>
        </w:rPr>
        <w:t>б) отсутствие н</w:t>
      </w:r>
      <w:r>
        <w:rPr>
          <w:rFonts w:ascii="Times New Roman" w:hAnsi="Times New Roman"/>
          <w:b w:val="0"/>
          <w:strike w:val="0"/>
          <w:sz w:val="28"/>
        </w:rPr>
        <w:t>а территории Российской Федерации российских граждан, российских юридических лиц, осуществляющих выполнение работ, оказание услуг</w:t>
      </w:r>
      <w:r>
        <w:rPr>
          <w:rFonts w:ascii="Times New Roman" w:hAnsi="Times New Roman"/>
          <w:b w:val="0"/>
          <w:strike w:val="0"/>
          <w:sz w:val="28"/>
        </w:rPr>
        <w:t xml:space="preserve">, отсутствие  </w:t>
      </w:r>
      <w:r>
        <w:rPr>
          <w:rFonts w:ascii="Times New Roman" w:hAnsi="Times New Roman"/>
          <w:b w:val="0"/>
          <w:strike w:val="0"/>
          <w:sz w:val="28"/>
        </w:rPr>
        <w:t>товаров, с характеристиками, соответствующими потребности заказчика, отсутствие</w:t>
      </w:r>
      <w:r>
        <w:rPr>
          <w:rFonts w:ascii="Times New Roman" w:hAnsi="Times New Roman"/>
          <w:b w:val="0"/>
          <w:strike w:val="0"/>
          <w:sz w:val="28"/>
        </w:rPr>
        <w:t xml:space="preserve"> на территории Российской Федерации производства товаров в случаях, установленных пп. «б» пункта 5 Постановления № 1875. Такие закупки осуществляются </w:t>
      </w:r>
      <w:r>
        <w:rPr>
          <w:rFonts w:ascii="Times New Roman" w:hAnsi="Times New Roman"/>
          <w:b w:val="0"/>
          <w:strike w:val="0"/>
          <w:sz w:val="28"/>
        </w:rPr>
        <w:t>заказчиками из числа заказчиков, предусмотренн</w:t>
      </w:r>
      <w:r>
        <w:rPr>
          <w:rStyle w:val="Style_3_ch"/>
          <w:rFonts w:ascii="Times New Roman" w:hAnsi="Times New Roman"/>
          <w:b w:val="0"/>
          <w:strike w:val="0"/>
          <w:sz w:val="28"/>
        </w:rPr>
        <w:t>ых</w:t>
      </w:r>
      <w:r>
        <w:rPr>
          <w:rStyle w:val="Style_3_ch"/>
          <w:rFonts w:ascii="Times New Roman" w:hAnsi="Times New Roman"/>
          <w:b w:val="0"/>
          <w:strike w:val="0"/>
          <w:sz w:val="28"/>
        </w:rPr>
        <w:t xml:space="preserve"> </w:t>
      </w:r>
      <w:r>
        <w:rPr>
          <w:rStyle w:val="Style_3_ch"/>
          <w:rFonts w:ascii="Times New Roman" w:hAnsi="Times New Roman"/>
          <w:b w:val="0"/>
          <w:strike w:val="0"/>
          <w:sz w:val="28"/>
        </w:rPr>
        <w:t>пп. «а» п. 5 ч. 11 ст. 24</w:t>
      </w:r>
      <w:r>
        <w:rPr>
          <w:rStyle w:val="Style_3_ch"/>
          <w:rFonts w:ascii="Times New Roman" w:hAnsi="Times New Roman"/>
          <w:b w:val="0"/>
          <w:strike w:val="0"/>
          <w:sz w:val="28"/>
        </w:rPr>
        <w:t xml:space="preserve"> За</w:t>
      </w:r>
      <w:r>
        <w:rPr>
          <w:rFonts w:ascii="Times New Roman" w:hAnsi="Times New Roman"/>
          <w:b w:val="0"/>
          <w:strike w:val="0"/>
          <w:sz w:val="28"/>
        </w:rPr>
        <w:t xml:space="preserve">кона № 44-ФЗ </w:t>
      </w:r>
      <w:r>
        <w:rPr>
          <w:rFonts w:ascii="Times New Roman" w:hAnsi="Times New Roman"/>
          <w:b w:val="0"/>
          <w:strike w:val="0"/>
          <w:sz w:val="28"/>
        </w:rPr>
        <w:t xml:space="preserve">или  </w:t>
      </w:r>
      <w:r>
        <w:rPr>
          <w:rFonts w:ascii="Times New Roman" w:hAnsi="Times New Roman"/>
          <w:b w:val="0"/>
          <w:strike w:val="0"/>
          <w:sz w:val="28"/>
        </w:rPr>
        <w:t xml:space="preserve">при осуществлении в рамках государственного оборонного заказа </w:t>
      </w:r>
      <w:r>
        <w:rPr>
          <w:rFonts w:ascii="Times New Roman" w:hAnsi="Times New Roman"/>
          <w:b w:val="0"/>
          <w:strike w:val="0"/>
          <w:sz w:val="28"/>
        </w:rPr>
        <w:t>иными заказчиками.</w:t>
      </w:r>
      <w:r>
        <w:rPr>
          <w:rFonts w:ascii="Times New Roman" w:hAnsi="Times New Roman"/>
          <w:b w:val="0"/>
          <w:strike w:val="0"/>
          <w:sz w:val="28"/>
        </w:rPr>
        <w:t xml:space="preserve"> Такое отсутствие декларируется заказчиком самостоятельно в извещении об осуществлении закупки;</w:t>
      </w:r>
    </w:p>
    <w:p w14:paraId="CE000000">
      <w:pPr>
        <w:widowControl w:val="0"/>
        <w:tabs>
          <w:tab w:leader="none" w:pos="1134" w:val="left"/>
        </w:tabs>
        <w:spacing w:after="0" w:line="240" w:lineRule="auto"/>
        <w:ind w:firstLine="680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в</w:t>
      </w:r>
      <w:r>
        <w:rPr>
          <w:rFonts w:ascii="Times New Roman" w:hAnsi="Times New Roman"/>
          <w:color w:val="000000"/>
          <w:spacing w:val="-2"/>
          <w:sz w:val="28"/>
        </w:rPr>
        <w:t xml:space="preserve">) </w:t>
      </w:r>
      <w:r>
        <w:rPr>
          <w:rFonts w:ascii="Times New Roman" w:hAnsi="Times New Roman"/>
          <w:color w:val="000000"/>
          <w:spacing w:val="-2"/>
          <w:sz w:val="28"/>
        </w:rPr>
        <w:t xml:space="preserve">осуществляется закупка указанного в </w:t>
      </w:r>
      <w:r>
        <w:rPr>
          <w:rFonts w:ascii="Times New Roman" w:hAnsi="Times New Roman"/>
          <w:color w:val="000000"/>
          <w:sz w:val="28"/>
        </w:rPr>
        <w:t>позициях 1 – 14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Перечня № 1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товара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pacing w:val="-2"/>
          <w:sz w:val="28"/>
        </w:rPr>
        <w:t>(промышленные товары)</w:t>
      </w:r>
      <w:r>
        <w:rPr>
          <w:rFonts w:ascii="Times New Roman" w:hAnsi="Times New Roman"/>
          <w:color w:val="000000"/>
          <w:sz w:val="28"/>
        </w:rPr>
        <w:t xml:space="preserve"> в целях исполнения контракта</w:t>
      </w:r>
      <w:r>
        <w:rPr>
          <w:rFonts w:ascii="Times New Roman" w:hAnsi="Times New Roman"/>
          <w:color w:val="000000"/>
          <w:sz w:val="28"/>
        </w:rPr>
        <w:t xml:space="preserve"> (договора)</w:t>
      </w:r>
      <w:r>
        <w:rPr>
          <w:rFonts w:ascii="Times New Roman" w:hAnsi="Times New Roman"/>
          <w:color w:val="000000"/>
          <w:sz w:val="28"/>
        </w:rPr>
        <w:t xml:space="preserve">, предусматривающего с учетом </w:t>
      </w:r>
      <w:r>
        <w:rPr>
          <w:rFonts w:ascii="Times New Roman" w:hAnsi="Times New Roman"/>
          <w:color w:val="000000"/>
          <w:sz w:val="28"/>
        </w:rPr>
        <w:t>полученного разрешения на закупку иностранного товара, поставку такого товара</w:t>
      </w:r>
      <w:r>
        <w:rPr>
          <w:rFonts w:ascii="Times New Roman" w:hAnsi="Times New Roman"/>
          <w:color w:val="000000"/>
          <w:sz w:val="28"/>
        </w:rPr>
        <w:t>;</w:t>
      </w:r>
      <w:r>
        <w:rPr>
          <w:rFonts w:ascii="Times New Roman" w:hAnsi="Times New Roman"/>
          <w:i w:val="1"/>
          <w:color w:val="FF0000"/>
          <w:spacing w:val="-2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pacing w:val="-2"/>
          <w:sz w:val="24"/>
        </w:rPr>
        <w:t>закупка в рамках исполнения контракта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 (договора)</w:t>
      </w:r>
      <w:r>
        <w:rPr>
          <w:rFonts w:ascii="Times New Roman" w:hAnsi="Times New Roman"/>
          <w:i w:val="1"/>
          <w:color w:val="000000"/>
          <w:spacing w:val="-2"/>
          <w:sz w:val="24"/>
        </w:rPr>
        <w:t>, в котором запрет не применялся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, так как было разрешение на закупку </w:t>
      </w:r>
      <w:r>
        <w:rPr>
          <w:rFonts w:ascii="Times New Roman" w:hAnsi="Times New Roman"/>
          <w:i w:val="1"/>
          <w:color w:val="000000"/>
          <w:spacing w:val="-2"/>
          <w:sz w:val="24"/>
        </w:rPr>
        <w:t>ин.товара</w:t>
      </w:r>
      <w:r>
        <w:rPr>
          <w:rFonts w:ascii="Times New Roman" w:hAnsi="Times New Roman"/>
          <w:i w:val="1"/>
          <w:color w:val="000000"/>
          <w:spacing w:val="-2"/>
          <w:sz w:val="24"/>
        </w:rPr>
        <w:t>,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 и теперь </w:t>
      </w:r>
      <w:r>
        <w:rPr>
          <w:rFonts w:ascii="Times New Roman" w:hAnsi="Times New Roman"/>
          <w:i w:val="1"/>
          <w:color w:val="000000"/>
          <w:spacing w:val="-2"/>
          <w:sz w:val="24"/>
        </w:rPr>
        <w:t>исполнителю</w:t>
      </w:r>
      <w:r>
        <w:rPr>
          <w:rFonts w:ascii="Times New Roman" w:hAnsi="Times New Roman"/>
          <w:i w:val="1"/>
          <w:color w:val="000000"/>
          <w:spacing w:val="-2"/>
          <w:sz w:val="24"/>
        </w:rPr>
        <w:t>-заказчику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 по такому контракту 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необходимо закупить иностранный товар в соответствии </w:t>
      </w:r>
      <w:r>
        <w:rPr>
          <w:rFonts w:ascii="Times New Roman" w:hAnsi="Times New Roman"/>
          <w:i w:val="1"/>
          <w:color w:val="000000"/>
          <w:spacing w:val="-2"/>
          <w:sz w:val="24"/>
        </w:rPr>
        <w:t>с Законом № 44-ФЗ или Законом № 223-ФЗ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 </w:t>
      </w:r>
    </w:p>
    <w:p w14:paraId="CF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г) </w:t>
      </w:r>
      <w:r>
        <w:rPr>
          <w:rFonts w:ascii="Times New Roman" w:hAnsi="Times New Roman"/>
          <w:color w:val="000000"/>
          <w:spacing w:val="-2"/>
          <w:sz w:val="28"/>
        </w:rPr>
        <w:t xml:space="preserve">лизингодателем осуществляется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закупка предмета лизинга, происходящего из иностранного государства</w:t>
      </w:r>
      <w:r>
        <w:rPr>
          <w:rFonts w:ascii="Times New Roman" w:hAnsi="Times New Roman"/>
          <w:color w:val="000000"/>
          <w:spacing w:val="-2"/>
          <w:sz w:val="28"/>
        </w:rPr>
        <w:t>, если такой предмет лизинга определен в соответствии с договором лизинга лизингополучателем, который не является заказчиком в соответствии с Законом № 44-ФЗ</w:t>
      </w:r>
      <w:r>
        <w:rPr>
          <w:rFonts w:ascii="Times New Roman" w:hAnsi="Times New Roman"/>
          <w:color w:val="000000"/>
          <w:spacing w:val="-2"/>
          <w:sz w:val="28"/>
        </w:rPr>
        <w:t xml:space="preserve"> и Законом № 223-ФЗ</w:t>
      </w:r>
      <w:r>
        <w:rPr>
          <w:rFonts w:ascii="Times New Roman" w:hAnsi="Times New Roman"/>
          <w:color w:val="000000"/>
          <w:spacing w:val="-2"/>
          <w:sz w:val="28"/>
        </w:rPr>
        <w:t xml:space="preserve">, либо лизингополучателем, который относится к числу </w:t>
      </w:r>
      <w:r>
        <w:rPr>
          <w:rFonts w:ascii="Times New Roman" w:hAnsi="Times New Roman"/>
          <w:color w:val="000000"/>
          <w:spacing w:val="-2"/>
          <w:sz w:val="28"/>
        </w:rPr>
        <w:t xml:space="preserve">таких </w:t>
      </w:r>
      <w:r>
        <w:rPr>
          <w:rFonts w:ascii="Times New Roman" w:hAnsi="Times New Roman"/>
          <w:color w:val="000000"/>
          <w:spacing w:val="-2"/>
          <w:sz w:val="28"/>
        </w:rPr>
        <w:t xml:space="preserve">заказчиков, и при осуществлении закупки которым не применен в случаях, предусмотренных Постановлением № </w:t>
      </w:r>
      <w:r>
        <w:rPr>
          <w:rFonts w:ascii="Times New Roman" w:hAnsi="Times New Roman"/>
          <w:color w:val="000000"/>
          <w:spacing w:val="-2"/>
          <w:sz w:val="28"/>
        </w:rPr>
        <w:t>1875</w:t>
      </w:r>
      <w:r>
        <w:rPr>
          <w:rFonts w:ascii="Times New Roman" w:hAnsi="Times New Roman"/>
          <w:color w:val="000000"/>
          <w:spacing w:val="-2"/>
          <w:sz w:val="28"/>
        </w:rPr>
        <w:t>, такой запрет</w:t>
      </w:r>
      <w:r>
        <w:rPr>
          <w:rFonts w:ascii="Times New Roman" w:hAnsi="Times New Roman"/>
          <w:color w:val="000000"/>
          <w:spacing w:val="-2"/>
          <w:sz w:val="28"/>
        </w:rPr>
        <w:t>;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закупка в рамках исполнения </w:t>
      </w:r>
      <w:r>
        <w:rPr>
          <w:rFonts w:ascii="Times New Roman" w:hAnsi="Times New Roman"/>
          <w:i w:val="1"/>
          <w:color w:val="000000"/>
          <w:spacing w:val="-2"/>
          <w:sz w:val="24"/>
        </w:rPr>
        <w:t>договора лизинга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, </w:t>
      </w:r>
      <w:r>
        <w:rPr>
          <w:rFonts w:ascii="Times New Roman" w:hAnsi="Times New Roman"/>
          <w:i w:val="1"/>
          <w:color w:val="000000"/>
          <w:spacing w:val="-2"/>
          <w:sz w:val="24"/>
        </w:rPr>
        <w:t>заключенного не в рамках Закона № 44-ФЗ и Закона № 223-ФЗ, либо в рамках Закона № 44-ФЗ и Закона № 223-ФЗ и при этом запрет не применялся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, и теперь </w:t>
      </w:r>
      <w:r>
        <w:rPr>
          <w:rFonts w:ascii="Times New Roman" w:hAnsi="Times New Roman"/>
          <w:i w:val="1"/>
          <w:color w:val="000000"/>
          <w:spacing w:val="-2"/>
          <w:sz w:val="24"/>
        </w:rPr>
        <w:t xml:space="preserve">исполнителю-заказчику по такому договору необходимо закупить иностранный товар в соответствии с Законом № 44-ФЗ или Законом № 223-ФЗ </w:t>
      </w:r>
    </w:p>
    <w:p w14:paraId="D0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д) при осуществлении закупки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 xml:space="preserve">указанного в позиции </w:t>
      </w:r>
      <w:r>
        <w:rPr>
          <w:rFonts w:ascii="Times New Roman" w:hAnsi="Times New Roman"/>
          <w:color w:val="000000"/>
          <w:spacing w:val="-2"/>
          <w:sz w:val="28"/>
        </w:rPr>
        <w:t>14</w:t>
      </w:r>
      <w:r>
        <w:rPr>
          <w:rFonts w:ascii="Times New Roman" w:hAnsi="Times New Roman"/>
          <w:color w:val="000000"/>
          <w:spacing w:val="-2"/>
          <w:sz w:val="28"/>
        </w:rPr>
        <w:t>6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br/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>еречня № 1</w:t>
      </w:r>
      <w:r>
        <w:rPr>
          <w:rFonts w:ascii="Times New Roman" w:hAnsi="Times New Roman"/>
          <w:color w:val="000000"/>
          <w:spacing w:val="-2"/>
          <w:sz w:val="28"/>
        </w:rPr>
        <w:t>:</w:t>
      </w:r>
    </w:p>
    <w:p w14:paraId="D1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 - </w:t>
      </w:r>
      <w:r>
        <w:rPr>
          <w:rFonts w:ascii="Times New Roman" w:hAnsi="Times New Roman"/>
          <w:b w:val="1"/>
          <w:color w:val="000000"/>
          <w:spacing w:val="-2"/>
          <w:sz w:val="28"/>
          <w:u w:val="single"/>
        </w:rPr>
        <w:t>отсутствие</w:t>
      </w:r>
      <w:r>
        <w:rPr>
          <w:rFonts w:ascii="Times New Roman" w:hAnsi="Times New Roman"/>
          <w:color w:val="000000"/>
          <w:spacing w:val="-2"/>
          <w:sz w:val="28"/>
        </w:rPr>
        <w:t xml:space="preserve"> в реестре российского программного обеспечения и реестре евразийского программного обеспечения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по состоянию на день, предшествующий</w:t>
      </w:r>
      <w:r>
        <w:rPr>
          <w:rFonts w:ascii="Times New Roman" w:hAnsi="Times New Roman"/>
          <w:color w:val="000000"/>
          <w:spacing w:val="-2"/>
          <w:sz w:val="28"/>
        </w:rPr>
        <w:t xml:space="preserve"> дню размещения в </w:t>
      </w:r>
      <w:r>
        <w:rPr>
          <w:rFonts w:ascii="Times New Roman" w:hAnsi="Times New Roman"/>
          <w:color w:val="000000"/>
          <w:spacing w:val="-2"/>
          <w:sz w:val="28"/>
        </w:rPr>
        <w:t>ЕИС</w:t>
      </w:r>
      <w:r>
        <w:rPr>
          <w:rFonts w:ascii="Times New Roman" w:hAnsi="Times New Roman"/>
          <w:color w:val="000000"/>
          <w:spacing w:val="-2"/>
          <w:sz w:val="28"/>
        </w:rPr>
        <w:t xml:space="preserve"> извещения об осуществлении закупки, заключения контракта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с единственным поставщиком, </w:t>
      </w:r>
      <w:r>
        <w:rPr>
          <w:rFonts w:ascii="Times New Roman" w:hAnsi="Times New Roman"/>
          <w:b w:val="1"/>
          <w:color w:val="000000"/>
          <w:spacing w:val="-2"/>
          <w:sz w:val="28"/>
          <w:u w:val="single"/>
        </w:rPr>
        <w:t>сведений о ПО</w:t>
      </w:r>
      <w:r>
        <w:rPr>
          <w:rFonts w:ascii="Times New Roman" w:hAnsi="Times New Roman"/>
          <w:color w:val="000000"/>
          <w:spacing w:val="-2"/>
          <w:sz w:val="28"/>
        </w:rPr>
        <w:t xml:space="preserve">, соответствующем тому же классу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что и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>,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являющееся объектом закупки. </w:t>
      </w:r>
    </w:p>
    <w:p w14:paraId="D2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В этом случае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в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ООЗ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включается обоснование неприменения запрета</w:t>
      </w:r>
      <w:r>
        <w:rPr>
          <w:rFonts w:ascii="Times New Roman" w:hAnsi="Times New Roman"/>
          <w:color w:val="000000"/>
          <w:spacing w:val="-2"/>
          <w:sz w:val="28"/>
        </w:rPr>
        <w:t>, содержащее</w:t>
      </w:r>
      <w:r>
        <w:rPr>
          <w:rFonts w:ascii="Times New Roman" w:hAnsi="Times New Roman"/>
          <w:color w:val="000000"/>
          <w:sz w:val="28"/>
        </w:rPr>
        <w:t>:</w:t>
      </w:r>
    </w:p>
    <w:p w14:paraId="D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указание на </w:t>
      </w:r>
      <w:r>
        <w:rPr>
          <w:rFonts w:ascii="Times New Roman" w:hAnsi="Times New Roman"/>
          <w:color w:val="000000"/>
          <w:spacing w:val="-2"/>
          <w:sz w:val="28"/>
        </w:rPr>
        <w:t>пп</w:t>
      </w:r>
      <w:r>
        <w:rPr>
          <w:rFonts w:ascii="Times New Roman" w:hAnsi="Times New Roman"/>
          <w:color w:val="000000"/>
          <w:spacing w:val="-2"/>
          <w:sz w:val="28"/>
        </w:rPr>
        <w:t xml:space="preserve">. «е» п. 5 Постановления № </w:t>
      </w:r>
      <w:r>
        <w:rPr>
          <w:rFonts w:ascii="Times New Roman" w:hAnsi="Times New Roman"/>
          <w:color w:val="000000"/>
          <w:spacing w:val="-2"/>
          <w:sz w:val="28"/>
        </w:rPr>
        <w:t>1875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D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класс ПО, которому должно соответствовать закупаемое ПО;</w:t>
      </w:r>
    </w:p>
    <w:p w14:paraId="D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требования к функциональным, техническим и эксплуатационным характеристикам ПО, являющегося объектом закупки, с указанием класса, которому должно соответствовать такое ПО;</w:t>
      </w:r>
    </w:p>
    <w:p w14:paraId="D6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8"/>
        </w:rPr>
        <w:t>ПО</w:t>
      </w:r>
      <w:r>
        <w:rPr>
          <w:rFonts w:ascii="Times New Roman" w:hAnsi="Times New Roman"/>
          <w:b w:val="1"/>
          <w:sz w:val="28"/>
        </w:rPr>
        <w:t>, сведения о котором</w:t>
      </w:r>
      <w:r>
        <w:rPr>
          <w:rFonts w:ascii="Times New Roman" w:hAnsi="Times New Roman"/>
          <w:sz w:val="28"/>
        </w:rPr>
        <w:t xml:space="preserve"> по состоянию на день, предшествующий дню</w:t>
      </w:r>
      <w:r>
        <w:rPr>
          <w:rFonts w:ascii="Times New Roman" w:hAnsi="Times New Roman"/>
          <w:sz w:val="28"/>
        </w:rPr>
        <w:t xml:space="preserve"> размещения в ЕИС </w:t>
      </w:r>
      <w:r>
        <w:rPr>
          <w:rFonts w:ascii="Times New Roman" w:hAnsi="Times New Roman"/>
          <w:sz w:val="28"/>
        </w:rPr>
        <w:t>извещения об осуществлении закупки, заключения контракта с единственным поставщиком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включены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реестр российского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и (или) реестр евразийского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 и которое соответствует тому же классу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sz w:val="28"/>
        </w:rPr>
        <w:t xml:space="preserve">, что и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, являющееся объектом закупки, по своим функциональным, техническим и (или) эксплуатационным характеристикам </w:t>
      </w:r>
      <w:r>
        <w:rPr>
          <w:rFonts w:ascii="Times New Roman" w:hAnsi="Times New Roman"/>
          <w:b w:val="1"/>
          <w:sz w:val="28"/>
        </w:rPr>
        <w:t>не соответствует установленным заказчиком требованиям</w:t>
      </w:r>
      <w:r>
        <w:rPr>
          <w:rFonts w:ascii="Times New Roman" w:hAnsi="Times New Roman"/>
          <w:sz w:val="28"/>
        </w:rPr>
        <w:t xml:space="preserve"> к </w:t>
      </w: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 xml:space="preserve">, являющемуся объектом закупки. </w:t>
      </w:r>
    </w:p>
    <w:p w14:paraId="D7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color w:val="000000"/>
          <w:spacing w:val="-2"/>
          <w:sz w:val="28"/>
        </w:rPr>
        <w:t xml:space="preserve"> этом случае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в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ООЗ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включается обоснование неприменения запрета</w:t>
      </w:r>
      <w:r>
        <w:rPr>
          <w:rFonts w:ascii="Times New Roman" w:hAnsi="Times New Roman"/>
          <w:color w:val="000000"/>
          <w:spacing w:val="-2"/>
          <w:sz w:val="28"/>
        </w:rPr>
        <w:t>, содержащее</w:t>
      </w:r>
      <w:r>
        <w:rPr>
          <w:rFonts w:ascii="Times New Roman" w:hAnsi="Times New Roman"/>
          <w:color w:val="000000"/>
          <w:sz w:val="28"/>
        </w:rPr>
        <w:t>:</w:t>
      </w:r>
    </w:p>
    <w:p w14:paraId="D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указание на </w:t>
      </w:r>
      <w:r>
        <w:rPr>
          <w:rFonts w:ascii="Times New Roman" w:hAnsi="Times New Roman"/>
          <w:color w:val="000000"/>
          <w:spacing w:val="-2"/>
          <w:sz w:val="28"/>
        </w:rPr>
        <w:t>пп</w:t>
      </w:r>
      <w:r>
        <w:rPr>
          <w:rFonts w:ascii="Times New Roman" w:hAnsi="Times New Roman"/>
          <w:color w:val="000000"/>
          <w:spacing w:val="-2"/>
          <w:sz w:val="28"/>
        </w:rPr>
        <w:t xml:space="preserve">. «ж» п. 5 Постановления № </w:t>
      </w:r>
      <w:r>
        <w:rPr>
          <w:rFonts w:ascii="Times New Roman" w:hAnsi="Times New Roman"/>
          <w:color w:val="000000"/>
          <w:spacing w:val="-2"/>
          <w:sz w:val="28"/>
        </w:rPr>
        <w:t>1875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D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класс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которому должно соответствовать </w:t>
      </w:r>
      <w:r>
        <w:rPr>
          <w:rFonts w:ascii="Times New Roman" w:hAnsi="Times New Roman"/>
          <w:color w:val="000000"/>
          <w:spacing w:val="-2"/>
          <w:sz w:val="28"/>
        </w:rPr>
        <w:t>закупаемое ПО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DA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требования к функциональным, техническим и эксплуатационным характеристикам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являющегося объектом закупки, с указанием класса, которому должно соответствовать такое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функциональные, технические и (или) эксплуатационные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характеристики</w:t>
      </w:r>
      <w:r>
        <w:rPr>
          <w:rFonts w:ascii="Times New Roman" w:hAnsi="Times New Roman"/>
          <w:color w:val="000000"/>
          <w:spacing w:val="-2"/>
          <w:sz w:val="28"/>
        </w:rPr>
        <w:t xml:space="preserve"> (в том числе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их значения), по которым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сведения о котором включены в реестр российского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 и (или) реестр евразийского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не соответствует установленным заказчиком требованиям к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ПО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по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каждому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 (с указанием названия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), сведения о котором включены в реестр российского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 и (или) реестр евразийского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 и которое соответствует тому же классу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что и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>, являющееся объектом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закупки;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е) </w:t>
      </w:r>
      <w:r>
        <w:rPr>
          <w:rFonts w:ascii="Times New Roman" w:hAnsi="Times New Roman"/>
          <w:color w:val="000000"/>
          <w:spacing w:val="-2"/>
          <w:sz w:val="28"/>
        </w:rPr>
        <w:t xml:space="preserve">осуществляется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закупка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товара,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8"/>
          <w:u w:val="single"/>
        </w:rPr>
        <w:t>не относящегося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к товарам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указанным в позициях </w:t>
      </w:r>
      <w:r>
        <w:rPr>
          <w:rFonts w:ascii="Times New Roman" w:hAnsi="Times New Roman"/>
          <w:color w:val="000000"/>
          <w:spacing w:val="-2"/>
          <w:sz w:val="28"/>
        </w:rPr>
        <w:t>17, 21, 27, 35</w:t>
      </w:r>
      <w:r>
        <w:rPr>
          <w:rFonts w:ascii="Times New Roman" w:hAnsi="Times New Roman"/>
          <w:color w:val="000000"/>
          <w:spacing w:val="-2"/>
          <w:sz w:val="28"/>
        </w:rPr>
        <w:t>, 1</w:t>
      </w:r>
      <w:r>
        <w:rPr>
          <w:rFonts w:ascii="Times New Roman" w:hAnsi="Times New Roman"/>
          <w:color w:val="000000"/>
          <w:spacing w:val="-2"/>
          <w:sz w:val="28"/>
        </w:rPr>
        <w:t>40</w:t>
      </w:r>
      <w:r>
        <w:rPr>
          <w:rFonts w:ascii="Times New Roman" w:hAnsi="Times New Roman"/>
          <w:color w:val="000000"/>
          <w:spacing w:val="-2"/>
          <w:sz w:val="28"/>
        </w:rPr>
        <w:t>, 14</w:t>
      </w:r>
      <w:r>
        <w:rPr>
          <w:rFonts w:ascii="Times New Roman" w:hAnsi="Times New Roman"/>
          <w:color w:val="000000"/>
          <w:spacing w:val="-2"/>
          <w:sz w:val="28"/>
        </w:rPr>
        <w:t>1</w:t>
      </w:r>
      <w:r>
        <w:rPr>
          <w:rFonts w:ascii="Times New Roman" w:hAnsi="Times New Roman"/>
          <w:color w:val="000000"/>
          <w:spacing w:val="-2"/>
          <w:sz w:val="28"/>
        </w:rPr>
        <w:t>, 14</w:t>
      </w:r>
      <w:r>
        <w:rPr>
          <w:rFonts w:ascii="Times New Roman" w:hAnsi="Times New Roman"/>
          <w:color w:val="000000"/>
          <w:spacing w:val="-2"/>
          <w:sz w:val="28"/>
        </w:rPr>
        <w:t>4</w:t>
      </w:r>
      <w:r>
        <w:rPr>
          <w:rFonts w:ascii="Times New Roman" w:hAnsi="Times New Roman"/>
          <w:color w:val="000000"/>
          <w:spacing w:val="-2"/>
          <w:sz w:val="28"/>
        </w:rPr>
        <w:t xml:space="preserve"> и 14</w:t>
      </w:r>
      <w:r>
        <w:rPr>
          <w:rFonts w:ascii="Times New Roman" w:hAnsi="Times New Roman"/>
          <w:color w:val="000000"/>
          <w:spacing w:val="-2"/>
          <w:sz w:val="28"/>
        </w:rPr>
        <w:t>6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>еречня № 1,</w:t>
      </w:r>
      <w:r>
        <w:rPr>
          <w:rFonts w:ascii="Times New Roman" w:hAnsi="Times New Roman"/>
          <w:color w:val="000000"/>
          <w:spacing w:val="-2"/>
          <w:sz w:val="28"/>
        </w:rPr>
        <w:t xml:space="preserve"> при условии: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- закупка товара</w:t>
      </w:r>
      <w:r>
        <w:rPr>
          <w:rFonts w:ascii="Times New Roman" w:hAnsi="Times New Roman"/>
          <w:color w:val="000000"/>
          <w:spacing w:val="-2"/>
          <w:sz w:val="28"/>
        </w:rPr>
        <w:t xml:space="preserve"> в количестве одной штуки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 xml:space="preserve"> НМЦК, цена контракта с </w:t>
      </w:r>
      <w:r>
        <w:rPr>
          <w:rFonts w:ascii="Times New Roman" w:hAnsi="Times New Roman"/>
          <w:color w:val="000000"/>
          <w:spacing w:val="-2"/>
          <w:sz w:val="28"/>
        </w:rPr>
        <w:t>ед.поставщиком</w:t>
      </w:r>
      <w:r>
        <w:rPr>
          <w:rFonts w:ascii="Times New Roman" w:hAnsi="Times New Roman"/>
          <w:color w:val="000000"/>
          <w:spacing w:val="-2"/>
          <w:sz w:val="28"/>
        </w:rPr>
        <w:t xml:space="preserve"> не превышает 300 тыс. рублей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DF000000">
      <w:pPr>
        <w:spacing w:after="0" w:before="0"/>
        <w:ind w:firstLine="0" w:left="0" w:right="0"/>
        <w:jc w:val="both"/>
        <w:rPr>
          <w:rFonts w:ascii="XO Thames" w:hAnsi="XO Thames"/>
          <w:sz w:val="24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1514475"/>
                <wp:docPr hidden="false" id="15" name="Picture 15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E000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от 17.03.2025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4-06-06/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25869</w:t>
                            </w:r>
                          </w:p>
                          <w:p w14:paraId="E1000000">
                            <w:pPr>
                              <w:pStyle w:val="Style_3"/>
                              <w:spacing w:after="0" w:before="0" w:line="240" w:lineRule="auto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п. 1 Таким образом, положен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"https://internet.garant.ru/#/document/411197447/entry/59"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подпункта "и" пункта 5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Постановления N 1875, касающиеся 300 тыс. рублей, применяются в отношении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цены единицы товара,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использованной для определения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 xml:space="preserve"> начальной (максимальной) цены контракта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 или цены контракта, заключаемого с единственным поставщиком (подрядчиком, исполнителем) (далее - НМЦК). Требования к ценам, используемым, в свою очередь, для определения цены такой единицы товара, подпунктом "и" пункта 5 Постановления N 1875 не предъявляются.</w:t>
                            </w:r>
                          </w:p>
                          <w:p w14:paraId="E2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  <w:p w14:paraId="E300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ж) </w:t>
      </w:r>
      <w:r>
        <w:rPr>
          <w:rFonts w:ascii="Times New Roman" w:hAnsi="Times New Roman"/>
          <w:color w:val="000000"/>
          <w:spacing w:val="-2"/>
          <w:sz w:val="28"/>
        </w:rPr>
        <w:t xml:space="preserve">осуществляется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закупка товаров,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</w:t>
      </w:r>
      <w:r>
        <w:rPr>
          <w:rFonts w:ascii="Times New Roman" w:hAnsi="Times New Roman"/>
          <w:b w:val="1"/>
          <w:color w:val="000000"/>
          <w:spacing w:val="-2"/>
          <w:sz w:val="28"/>
          <w:u w:val="single"/>
        </w:rPr>
        <w:t>не относящихся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к товарам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 xml:space="preserve">и </w:t>
      </w:r>
      <w:r>
        <w:rPr>
          <w:rFonts w:ascii="Times New Roman" w:hAnsi="Times New Roman"/>
          <w:color w:val="000000"/>
          <w:spacing w:val="-2"/>
          <w:sz w:val="28"/>
        </w:rPr>
        <w:t>ПО</w:t>
      </w:r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указанным в позиция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х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17, 21, 27, 35, 140, 141, 144 и 146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>еречня № 1,</w:t>
      </w:r>
      <w:r>
        <w:rPr>
          <w:rFonts w:ascii="Times New Roman" w:hAnsi="Times New Roman"/>
          <w:color w:val="000000"/>
          <w:spacing w:val="-2"/>
          <w:sz w:val="28"/>
        </w:rPr>
        <w:t xml:space="preserve"> в одном из следующих случаев</w:t>
      </w:r>
      <w:r>
        <w:rPr>
          <w:rFonts w:ascii="Times New Roman" w:hAnsi="Times New Roman"/>
          <w:color w:val="000000"/>
          <w:spacing w:val="-2"/>
          <w:sz w:val="28"/>
        </w:rPr>
        <w:t>: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- НМЦК,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максимальное значение цены контракта,</w:t>
      </w:r>
      <w:r>
        <w:rPr>
          <w:b w:val="0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цена контракта с </w:t>
      </w:r>
      <w:r>
        <w:rPr>
          <w:rFonts w:ascii="Times New Roman" w:hAnsi="Times New Roman"/>
          <w:color w:val="000000"/>
          <w:spacing w:val="-2"/>
          <w:sz w:val="28"/>
        </w:rPr>
        <w:t>ед.поставщиком</w:t>
      </w:r>
      <w:r>
        <w:rPr>
          <w:rFonts w:ascii="Times New Roman" w:hAnsi="Times New Roman"/>
          <w:color w:val="000000"/>
          <w:spacing w:val="-2"/>
          <w:sz w:val="28"/>
        </w:rPr>
        <w:t xml:space="preserve"> не превышает 1 млн рублей и при этом</w:t>
      </w:r>
      <w:r>
        <w:rPr>
          <w:rFonts w:ascii="Times New Roman" w:hAnsi="Times New Roman"/>
          <w:color w:val="000000"/>
          <w:spacing w:val="-2"/>
          <w:sz w:val="28"/>
        </w:rPr>
        <w:t xml:space="preserve"> ни одна из использованных при определении таких цен цена единицы товара не превышает 300 тыс. рублей;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- ни одна из использованных при определении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НМЦК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,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цены контракта с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ед.поставщиком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цена единицы товара не превышает 300 тыс. рублей и при этом произведение каждой цены единицы товара на количество такого товара не превышает 1 млн. рублей;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color w:val="000000"/>
          <w:spacing w:val="-2"/>
          <w:sz w:val="28"/>
        </w:rPr>
        <w:t>осуществляется закупка товаров, указанных в позиции 3</w:t>
      </w:r>
      <w:r>
        <w:rPr>
          <w:rFonts w:ascii="Times New Roman" w:hAnsi="Times New Roman"/>
          <w:color w:val="000000"/>
          <w:spacing w:val="-2"/>
          <w:sz w:val="28"/>
        </w:rPr>
        <w:t>5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 xml:space="preserve">Перечня № 1 </w:t>
      </w:r>
      <w:r>
        <w:rPr>
          <w:rFonts w:ascii="Times New Roman" w:hAnsi="Times New Roman"/>
          <w:i w:val="1"/>
          <w:color w:val="000000"/>
          <w:spacing w:val="-2"/>
          <w:sz w:val="28"/>
        </w:rPr>
        <w:t>(подшипники шариковые или роликовые)</w:t>
      </w:r>
      <w:r>
        <w:rPr>
          <w:rFonts w:ascii="Times New Roman" w:hAnsi="Times New Roman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при условии: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- закупка товара </w:t>
      </w:r>
      <w:r>
        <w:rPr>
          <w:rFonts w:ascii="Times New Roman" w:hAnsi="Times New Roman"/>
          <w:color w:val="000000"/>
          <w:spacing w:val="-2"/>
          <w:sz w:val="28"/>
        </w:rPr>
        <w:t>в количестве одной штуки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 xml:space="preserve"> НМЦК, цена контракта с </w:t>
      </w:r>
      <w:r>
        <w:rPr>
          <w:rFonts w:ascii="Times New Roman" w:hAnsi="Times New Roman"/>
          <w:color w:val="000000"/>
          <w:spacing w:val="-2"/>
          <w:sz w:val="28"/>
        </w:rPr>
        <w:t>ед.поставщиком</w:t>
      </w:r>
      <w:r>
        <w:rPr>
          <w:rFonts w:ascii="Times New Roman" w:hAnsi="Times New Roman"/>
          <w:color w:val="000000"/>
          <w:spacing w:val="-2"/>
          <w:sz w:val="28"/>
        </w:rPr>
        <w:t xml:space="preserve"> не превышает 3 тыс. рублей;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и) осуществляется закупка товаров, указанных в позиции 3</w:t>
      </w:r>
      <w:r>
        <w:rPr>
          <w:rFonts w:ascii="Times New Roman" w:hAnsi="Times New Roman"/>
          <w:color w:val="000000"/>
          <w:spacing w:val="-2"/>
          <w:sz w:val="28"/>
        </w:rPr>
        <w:t>5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 xml:space="preserve">Перечня № 1 </w:t>
      </w:r>
      <w:r>
        <w:rPr>
          <w:rFonts w:ascii="Times New Roman" w:hAnsi="Times New Roman"/>
          <w:i w:val="1"/>
          <w:color w:val="000000"/>
          <w:spacing w:val="-2"/>
          <w:sz w:val="28"/>
        </w:rPr>
        <w:t>(подшипники шариковые или роликовые)</w:t>
      </w:r>
      <w:r>
        <w:rPr>
          <w:rFonts w:ascii="Times New Roman" w:hAnsi="Times New Roman"/>
          <w:color w:val="000000"/>
          <w:spacing w:val="-2"/>
          <w:sz w:val="28"/>
        </w:rPr>
        <w:t xml:space="preserve">, при </w:t>
      </w:r>
      <w:r>
        <w:rPr>
          <w:rFonts w:ascii="Times New Roman" w:hAnsi="Times New Roman"/>
          <w:color w:val="000000"/>
          <w:spacing w:val="-2"/>
          <w:sz w:val="28"/>
        </w:rPr>
        <w:t>условии: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color w:val="000000"/>
          <w:spacing w:val="-2"/>
          <w:sz w:val="28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Н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МЦК,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максимальное значение цены контракта,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цена контракта с </w:t>
      </w:r>
      <w:r>
        <w:rPr>
          <w:rFonts w:ascii="Times New Roman" w:hAnsi="Times New Roman"/>
          <w:color w:val="000000"/>
          <w:spacing w:val="-2"/>
          <w:sz w:val="28"/>
        </w:rPr>
        <w:t>ед.поставщиком</w:t>
      </w:r>
      <w:r>
        <w:rPr>
          <w:rFonts w:ascii="Times New Roman" w:hAnsi="Times New Roman"/>
          <w:color w:val="000000"/>
          <w:spacing w:val="-2"/>
          <w:sz w:val="28"/>
        </w:rPr>
        <w:t xml:space="preserve"> не превышает </w:t>
      </w:r>
      <w:r>
        <w:rPr>
          <w:rFonts w:ascii="Times New Roman" w:hAnsi="Times New Roman"/>
          <w:color w:val="000000"/>
          <w:spacing w:val="-2"/>
          <w:sz w:val="28"/>
        </w:rPr>
        <w:t>30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тыс.</w:t>
      </w:r>
      <w:r>
        <w:rPr>
          <w:rFonts w:ascii="Times New Roman" w:hAnsi="Times New Roman"/>
          <w:color w:val="000000"/>
          <w:spacing w:val="-2"/>
          <w:sz w:val="28"/>
        </w:rPr>
        <w:t xml:space="preserve"> рублей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- ни</w:t>
      </w:r>
      <w:r>
        <w:rPr>
          <w:rFonts w:ascii="Times New Roman" w:hAnsi="Times New Roman"/>
          <w:color w:val="000000"/>
          <w:spacing w:val="-2"/>
          <w:sz w:val="28"/>
        </w:rPr>
        <w:t xml:space="preserve"> одна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из использованных при определении таких цен цена единицы товара не превышает 3 тыс. рублей;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b w:val="0"/>
        </w:rPr>
      </w:pP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к) осуществляется закупка товара, не относящегося к товарам 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и программному обеспечению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, указанным в позициях 23, 24, 4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4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- 4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7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, 7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1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- 7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7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, 7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9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- 8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8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, 9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5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– 11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>8 и 146</w:t>
      </w:r>
      <w:r>
        <w:rPr>
          <w:rStyle w:val="Style_3_ch"/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>еречня № 1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pacing w:val="-2"/>
          <w:sz w:val="28"/>
        </w:rPr>
        <w:t xml:space="preserve">(инструменты, </w:t>
      </w:r>
      <w:r>
        <w:rPr>
          <w:rFonts w:ascii="Times New Roman" w:hAnsi="Times New Roman"/>
          <w:i w:val="1"/>
          <w:color w:val="000000"/>
          <w:spacing w:val="-2"/>
          <w:sz w:val="28"/>
        </w:rPr>
        <w:t>некоторые виды транспорта (с/х, строительный</w:t>
      </w:r>
      <w:r>
        <w:rPr>
          <w:rFonts w:ascii="Times New Roman" w:hAnsi="Times New Roman"/>
          <w:i w:val="1"/>
          <w:color w:val="000000"/>
          <w:spacing w:val="-2"/>
          <w:sz w:val="28"/>
        </w:rPr>
        <w:t xml:space="preserve">, </w:t>
      </w:r>
      <w:r>
        <w:rPr>
          <w:rFonts w:ascii="Times New Roman" w:hAnsi="Times New Roman"/>
          <w:i w:val="1"/>
          <w:color w:val="000000"/>
          <w:spacing w:val="-2"/>
          <w:sz w:val="28"/>
        </w:rPr>
        <w:t xml:space="preserve">дорожный, </w:t>
      </w:r>
      <w:r>
        <w:rPr>
          <w:rFonts w:ascii="Times New Roman" w:hAnsi="Times New Roman"/>
          <w:i w:val="1"/>
          <w:color w:val="000000"/>
          <w:spacing w:val="-2"/>
          <w:sz w:val="28"/>
        </w:rPr>
        <w:t>спец.транспорт</w:t>
      </w:r>
      <w:r>
        <w:rPr>
          <w:rFonts w:ascii="Times New Roman" w:hAnsi="Times New Roman"/>
          <w:i w:val="1"/>
          <w:color w:val="000000"/>
          <w:spacing w:val="-2"/>
          <w:sz w:val="28"/>
        </w:rPr>
        <w:t>) пищевое оборудование)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о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пределенного товарного знака</w:t>
      </w:r>
      <w:r>
        <w:rPr>
          <w:rFonts w:ascii="Times New Roman" w:hAnsi="Times New Roman"/>
          <w:color w:val="000000"/>
          <w:spacing w:val="-2"/>
          <w:sz w:val="28"/>
        </w:rPr>
        <w:t xml:space="preserve"> ввиду его несовместимости с товарами,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на которых размещаются другие товарные знаки и необходимости обеспечения взаимодействия закупаемого товара с товарами, используемыми заказчиком;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л) </w:t>
      </w:r>
      <w:r>
        <w:rPr>
          <w:rFonts w:ascii="Times New Roman" w:hAnsi="Times New Roman"/>
          <w:color w:val="000000"/>
          <w:spacing w:val="-2"/>
          <w:sz w:val="28"/>
        </w:rPr>
        <w:t xml:space="preserve">осуществляется закупка </w:t>
      </w:r>
      <w:r>
        <w:rPr>
          <w:rFonts w:ascii="Times New Roman" w:hAnsi="Times New Roman"/>
          <w:color w:val="000000"/>
          <w:sz w:val="28"/>
        </w:rPr>
        <w:t>в целях оказания мед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помощи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в целях проведения специальной военной операции, мобилизационной подготовки, мобилизации, осуществления деятельности на территории,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на которой введено военное положение</w:t>
      </w:r>
      <w:r>
        <w:rPr>
          <w:rFonts w:ascii="Times New Roman" w:hAnsi="Times New Roman"/>
          <w:color w:val="000000"/>
          <w:sz w:val="28"/>
        </w:rPr>
        <w:t>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1"/>
        <w:jc w:val="both"/>
        <w:rPr>
          <w:b w:val="0"/>
        </w:rPr>
      </w:pPr>
      <w:r>
        <w:rPr>
          <w:rFonts w:ascii="Times New Roman" w:hAnsi="Times New Roman"/>
          <w:color w:val="000000"/>
          <w:sz w:val="28"/>
        </w:rPr>
        <w:t xml:space="preserve">м) осуществляется закупка </w:t>
      </w:r>
      <w:r>
        <w:rPr>
          <w:rFonts w:ascii="Times New Roman" w:hAnsi="Times New Roman"/>
          <w:color w:val="000000"/>
          <w:sz w:val="28"/>
        </w:rPr>
        <w:t xml:space="preserve">отдельных </w:t>
      </w:r>
      <w:r>
        <w:rPr>
          <w:rFonts w:ascii="Times New Roman" w:hAnsi="Times New Roman"/>
          <w:color w:val="000000"/>
          <w:sz w:val="28"/>
        </w:rPr>
        <w:t>товаров</w:t>
      </w:r>
      <w:r>
        <w:rPr>
          <w:rFonts w:ascii="Times New Roman" w:hAnsi="Times New Roman"/>
          <w:color w:val="000000"/>
          <w:sz w:val="28"/>
        </w:rPr>
        <w:t>, указанных в Перечне № 1,</w:t>
      </w:r>
      <w:r>
        <w:rPr>
          <w:rFonts w:ascii="Times New Roman" w:hAnsi="Times New Roman"/>
          <w:color w:val="000000"/>
          <w:sz w:val="28"/>
        </w:rPr>
        <w:t xml:space="preserve"> федеральными заказчиками</w:t>
      </w:r>
      <w:r>
        <w:rPr>
          <w:rFonts w:ascii="Times New Roman" w:hAnsi="Times New Roman"/>
          <w:color w:val="000000"/>
          <w:sz w:val="28"/>
        </w:rPr>
        <w:t xml:space="preserve"> и их подведомственными учреждениями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 xml:space="preserve">ФСО России, </w:t>
      </w:r>
      <w:r>
        <w:rPr>
          <w:rFonts w:ascii="Times New Roman" w:hAnsi="Times New Roman"/>
          <w:i w:val="1"/>
          <w:color w:val="000000"/>
          <w:sz w:val="28"/>
        </w:rPr>
        <w:t>МВД</w:t>
      </w:r>
      <w:r>
        <w:rPr>
          <w:rFonts w:ascii="Times New Roman" w:hAnsi="Times New Roman"/>
          <w:i w:val="1"/>
          <w:color w:val="000000"/>
          <w:sz w:val="28"/>
        </w:rPr>
        <w:t xml:space="preserve"> России</w:t>
      </w:r>
      <w:r>
        <w:rPr>
          <w:rFonts w:ascii="Times New Roman" w:hAnsi="Times New Roman"/>
          <w:i w:val="1"/>
          <w:color w:val="000000"/>
          <w:sz w:val="28"/>
        </w:rPr>
        <w:t>,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Росгвардия</w:t>
      </w:r>
      <w:r>
        <w:rPr>
          <w:rFonts w:ascii="Times New Roman" w:hAnsi="Times New Roman"/>
          <w:i w:val="1"/>
          <w:color w:val="000000"/>
          <w:sz w:val="28"/>
        </w:rPr>
        <w:t>, ФСИН России, ГУСП, Управление делами Президента Российской Федерации и др</w:t>
      </w:r>
      <w:r>
        <w:rPr>
          <w:rFonts w:ascii="Times New Roman" w:hAnsi="Times New Roman"/>
          <w:color w:val="000000"/>
          <w:sz w:val="28"/>
        </w:rPr>
        <w:t>.)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 xml:space="preserve">особенности в </w:t>
      </w:r>
      <w:r>
        <w:rPr>
          <w:rFonts w:ascii="Times New Roman" w:hAnsi="Times New Roman"/>
          <w:color w:val="000000"/>
          <w:sz w:val="28"/>
        </w:rPr>
        <w:t>пп</w:t>
      </w:r>
      <w:r>
        <w:rPr>
          <w:rFonts w:ascii="Times New Roman" w:hAnsi="Times New Roman"/>
          <w:color w:val="000000"/>
          <w:sz w:val="28"/>
        </w:rPr>
        <w:t xml:space="preserve">. «о» - «у» п. 5 Постановления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>), а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также </w:t>
      </w:r>
      <w:r>
        <w:rPr>
          <w:rStyle w:val="Style_3_ch"/>
          <w:rFonts w:ascii="Times New Roman" w:hAnsi="Times New Roman"/>
          <w:color w:val="000000"/>
          <w:sz w:val="28"/>
        </w:rPr>
        <w:t>закупка товаров из числа запасных частей и расходных материалов к машинам и оборудованию, используемых заказчиками, предусмотренными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</w:rPr>
        <w:t>пп. «а» п. 5 ч. 11 ст. 24 Закона № 44-ФЗ (пп. «ф» п. 5 Постановления № 1875).</w:t>
      </w:r>
    </w:p>
    <w:p w14:paraId="F0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F100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5. Ограничение закупок ТРУ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</w:p>
    <w:p w14:paraId="F2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F3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применения ограничения</w:t>
      </w:r>
    </w:p>
    <w:p w14:paraId="F4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F5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 </w:t>
      </w:r>
      <w:r>
        <w:rPr>
          <w:rFonts w:ascii="Times New Roman" w:hAnsi="Times New Roman"/>
          <w:sz w:val="28"/>
        </w:rPr>
        <w:t xml:space="preserve">Перечень № </w:t>
      </w:r>
      <w:r>
        <w:rPr>
          <w:rFonts w:ascii="Times New Roman" w:hAnsi="Times New Roman"/>
          <w:sz w:val="28"/>
        </w:rPr>
        <w:t>2, содержащий ТРУ, в отношении которых установлено ограничение,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содержит следующие виды </w:t>
      </w:r>
      <w:r>
        <w:rPr>
          <w:rFonts w:ascii="Times New Roman" w:hAnsi="Times New Roman"/>
          <w:sz w:val="28"/>
        </w:rPr>
        <w:t xml:space="preserve">товаров </w:t>
      </w:r>
      <w:r>
        <w:rPr>
          <w:rFonts w:ascii="Times New Roman" w:hAnsi="Times New Roman"/>
          <w:i w:val="1"/>
          <w:sz w:val="28"/>
        </w:rPr>
        <w:t>(работы и услуги отсутствуют)</w:t>
      </w:r>
      <w:r>
        <w:rPr>
          <w:rFonts w:ascii="Times New Roman" w:hAnsi="Times New Roman"/>
          <w:sz w:val="28"/>
        </w:rPr>
        <w:t>:</w:t>
      </w:r>
    </w:p>
    <w:p w14:paraId="F6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товары, радиоэлектронная</w:t>
      </w:r>
      <w:r>
        <w:rPr>
          <w:rFonts w:ascii="Times New Roman" w:hAnsi="Times New Roman"/>
          <w:sz w:val="28"/>
        </w:rPr>
        <w:t xml:space="preserve"> продукци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медицински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издели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(позиции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32</w:t>
      </w:r>
      <w:r>
        <w:rPr>
          <w:rFonts w:ascii="Times New Roman" w:hAnsi="Times New Roman"/>
          <w:sz w:val="28"/>
        </w:rPr>
        <w:t xml:space="preserve"> Перечня № 2);</w:t>
      </w:r>
    </w:p>
    <w:p w14:paraId="F7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-2"/>
          <w:sz w:val="28"/>
        </w:rPr>
      </w:pPr>
      <w:r>
        <w:rPr>
          <w:rFonts w:ascii="Times New Roman" w:hAnsi="Times New Roman"/>
          <w:spacing w:val="-2"/>
          <w:sz w:val="28"/>
        </w:rPr>
        <w:t xml:space="preserve">препараты лекарственные </w:t>
      </w:r>
      <w:r>
        <w:rPr>
          <w:rFonts w:ascii="Times New Roman" w:hAnsi="Times New Roman"/>
          <w:spacing w:val="-8"/>
          <w:sz w:val="28"/>
        </w:rPr>
        <w:t>(позиция № 4</w:t>
      </w:r>
      <w:r>
        <w:rPr>
          <w:rFonts w:ascii="Times New Roman" w:hAnsi="Times New Roman"/>
          <w:spacing w:val="-8"/>
          <w:sz w:val="28"/>
        </w:rPr>
        <w:t>33</w:t>
      </w:r>
      <w:r>
        <w:rPr>
          <w:rFonts w:ascii="Times New Roman" w:hAnsi="Times New Roman"/>
          <w:spacing w:val="-8"/>
          <w:sz w:val="28"/>
        </w:rPr>
        <w:t xml:space="preserve"> Перечня № 2);</w:t>
      </w:r>
    </w:p>
    <w:p w14:paraId="F8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пищевы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продукт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(позиции 4</w:t>
      </w:r>
      <w:r>
        <w:rPr>
          <w:rFonts w:ascii="Times New Roman" w:hAnsi="Times New Roman"/>
          <w:sz w:val="28"/>
        </w:rPr>
        <w:t>34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465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еречня № 2).</w:t>
      </w:r>
    </w:p>
    <w:p w14:paraId="F9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</w:t>
      </w:r>
      <w:r>
        <w:rPr>
          <w:rFonts w:ascii="Times New Roman" w:hAnsi="Times New Roman"/>
          <w:color w:val="000000"/>
          <w:sz w:val="28"/>
        </w:rPr>
        <w:t xml:space="preserve">При осуществлении закупки ТРУ, в отношении которых Постановлением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установлено ограничение закупок ТРУ иностранного происхождения:</w:t>
      </w:r>
    </w:p>
    <w:p w14:paraId="FA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  <w:u w:val="single"/>
        </w:rPr>
        <w:t>При з</w:t>
      </w:r>
      <w:r>
        <w:rPr>
          <w:rFonts w:ascii="Times New Roman" w:hAnsi="Times New Roman"/>
          <w:sz w:val="28"/>
          <w:u w:val="single"/>
        </w:rPr>
        <w:t>акупке товаров (в том числе поставляемых при выполнении работ, оказании услуг)</w:t>
      </w:r>
      <w:r>
        <w:rPr>
          <w:rFonts w:ascii="Times New Roman" w:hAnsi="Times New Roman"/>
          <w:sz w:val="28"/>
        </w:rPr>
        <w:t>:</w:t>
      </w:r>
    </w:p>
    <w:p w14:paraId="FB000000">
      <w:pPr>
        <w:pStyle w:val="Style_4"/>
        <w:spacing w:after="0" w:before="0" w:line="288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заявка на участие в закупке, содержащая предложение о поставке иностранного товара, подлежит отклонению в соответствии с п. 4 ч. 12 ст. 48 Закона № 44-ФЗ, если на участие в закупке подана заявка, содержащая предложение о поставке товара российского происхождения;</w:t>
      </w:r>
    </w:p>
    <w:p w14:paraId="FC000000">
      <w:pPr>
        <w:pStyle w:val="Style_4"/>
        <w:spacing w:after="0" w:before="0" w:line="288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- при исполнении контракта замена товара на иностранный не допускается если контракт предусматривает поставку товара российского происхождения.</w:t>
      </w:r>
    </w:p>
    <w:p w14:paraId="FD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u w:val="single"/>
        </w:rPr>
        <w:t>б) При закупке работ, услуг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 xml:space="preserve">(в Перечне № </w:t>
      </w:r>
      <w:r>
        <w:rPr>
          <w:rFonts w:ascii="Times New Roman" w:hAnsi="Times New Roman"/>
          <w:i w:val="1"/>
          <w:color w:val="000000"/>
          <w:sz w:val="28"/>
        </w:rPr>
        <w:t>2</w:t>
      </w:r>
      <w:r>
        <w:rPr>
          <w:rFonts w:ascii="Times New Roman" w:hAnsi="Times New Roman"/>
          <w:i w:val="1"/>
          <w:color w:val="000000"/>
          <w:sz w:val="28"/>
        </w:rPr>
        <w:t xml:space="preserve"> отсутствуют работы услуги)</w:t>
      </w:r>
      <w:r>
        <w:rPr>
          <w:rFonts w:ascii="Times New Roman" w:hAnsi="Times New Roman"/>
          <w:color w:val="000000"/>
          <w:sz w:val="28"/>
        </w:rPr>
        <w:t>:</w:t>
      </w:r>
    </w:p>
    <w:p w14:paraId="FE00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заявки на участие в закупке, поданные иностранными лицами, подлежат отклонению в соответствии с п. 4 ч. 12 ст. 48 Закона № 44-ФЗ, если поданная российским лицом заявка на участие в такой закупке признана соответствующей требованиям извещения об осуществлении закупки</w:t>
      </w:r>
    </w:p>
    <w:p w14:paraId="FF00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00010000">
      <w:pPr>
        <w:spacing w:after="0" w:line="240" w:lineRule="auto"/>
        <w:ind w:firstLine="709" w:left="0"/>
        <w:jc w:val="center"/>
        <w:rPr>
          <w:rFonts w:ascii="Times New Roman" w:hAnsi="Times New Roman"/>
          <w:color w:val="22272F"/>
          <w:sz w:val="28"/>
        </w:rPr>
      </w:pPr>
      <w:r>
        <w:rPr>
          <w:rFonts w:ascii="Times New Roman" w:hAnsi="Times New Roman"/>
          <w:color w:val="22272F"/>
          <w:sz w:val="28"/>
        </w:rPr>
        <w:t xml:space="preserve">Подтверждение страны происхождения товара </w:t>
      </w:r>
    </w:p>
    <w:p w14:paraId="0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5.3.</w:t>
      </w:r>
      <w:r>
        <w:rPr>
          <w:rFonts w:ascii="Times New Roman" w:hAnsi="Times New Roman"/>
          <w:color w:val="000000"/>
          <w:spacing w:val="-2"/>
          <w:sz w:val="28"/>
        </w:rPr>
        <w:t xml:space="preserve"> Информацией и документами, подтверждающими страну происхождения товара, в случае закупки товаров из Перечня № </w:t>
      </w:r>
      <w:r>
        <w:rPr>
          <w:rFonts w:ascii="Times New Roman" w:hAnsi="Times New Roman"/>
          <w:color w:val="000000"/>
          <w:spacing w:val="-2"/>
          <w:sz w:val="28"/>
        </w:rPr>
        <w:t>2</w:t>
      </w:r>
      <w:r>
        <w:rPr>
          <w:rFonts w:ascii="Times New Roman" w:hAnsi="Times New Roman"/>
          <w:color w:val="000000"/>
          <w:spacing w:val="-2"/>
          <w:sz w:val="28"/>
        </w:rPr>
        <w:t>:</w:t>
      </w:r>
    </w:p>
    <w:p w14:paraId="0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</w:p>
    <w:tbl>
      <w:tblPr>
        <w:tblStyle w:val="Style_5"/>
        <w:tblInd w:type="dxa" w:w="-856"/>
        <w:tblLayout w:type="fixed"/>
      </w:tblPr>
      <w:tblGrid>
        <w:gridCol w:w="420"/>
        <w:gridCol w:w="2098"/>
        <w:gridCol w:w="3857"/>
        <w:gridCol w:w="4257"/>
      </w:tblGrid>
      <w:tr>
        <w:tc>
          <w:tcPr>
            <w:tcW w:type="dxa" w:w="420"/>
            <w:vMerge w:val="restart"/>
          </w:tcPr>
          <w:p w14:paraId="0401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8"/>
              </w:rPr>
            </w:pPr>
          </w:p>
        </w:tc>
        <w:tc>
          <w:tcPr>
            <w:tcW w:type="dxa" w:w="2098"/>
            <w:vMerge w:val="restart"/>
          </w:tcPr>
          <w:p w14:paraId="05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Позиции</w:t>
            </w:r>
          </w:p>
          <w:p w14:paraId="06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Перечня №</w:t>
            </w: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2</w:t>
            </w:r>
          </w:p>
        </w:tc>
        <w:tc>
          <w:tcPr>
            <w:tcW w:type="dxa" w:w="8114"/>
            <w:gridSpan w:val="2"/>
          </w:tcPr>
          <w:p w14:paraId="07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Страна происхождения</w:t>
            </w:r>
          </w:p>
        </w:tc>
      </w:tr>
      <w:tr>
        <w:tc>
          <w:tcPr>
            <w:tcW w:type="dxa" w:w="420"/>
            <w:gridSpan w:val="1"/>
            <w:vMerge w:val="continue"/>
          </w:tcPr>
          <w:p/>
        </w:tc>
        <w:tc>
          <w:tcPr>
            <w:tcW w:type="dxa" w:w="2098"/>
            <w:gridSpan w:val="1"/>
            <w:vMerge w:val="continue"/>
          </w:tcPr>
          <w:p/>
        </w:tc>
        <w:tc>
          <w:tcPr>
            <w:tcW w:type="dxa" w:w="3857"/>
          </w:tcPr>
          <w:p w14:paraId="08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Российская Федерация</w:t>
            </w:r>
          </w:p>
        </w:tc>
        <w:tc>
          <w:tcPr>
            <w:tcW w:type="dxa" w:w="4257"/>
          </w:tcPr>
          <w:p w14:paraId="09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государств</w:t>
            </w: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 xml:space="preserve"> ЕАЭС</w:t>
            </w:r>
          </w:p>
          <w:p w14:paraId="0A010000">
            <w:pPr>
              <w:widowControl w:val="0"/>
              <w:ind/>
              <w:jc w:val="center"/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pacing w:val="-2"/>
                <w:sz w:val="24"/>
              </w:rPr>
              <w:t xml:space="preserve"> (кроме Российской Федерации)</w:t>
            </w:r>
          </w:p>
        </w:tc>
      </w:tr>
      <w:tr>
        <w:tc>
          <w:tcPr>
            <w:tcW w:type="dxa" w:w="420"/>
          </w:tcPr>
          <w:p w14:paraId="0B01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type="dxa" w:w="2098"/>
          </w:tcPr>
          <w:p w14:paraId="0C010000">
            <w:pPr>
              <w:widowControl w:val="0"/>
              <w:ind/>
              <w:rPr>
                <w:rFonts w:ascii="Times New Roman" w:hAnsi="Times New Roman"/>
                <w:i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позиции 1 –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33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pacing w:val="-2"/>
                <w:sz w:val="24"/>
              </w:rPr>
              <w:t>(промышленные товары</w:t>
            </w:r>
            <w:r>
              <w:rPr>
                <w:rFonts w:ascii="Times New Roman" w:hAnsi="Times New Roman"/>
                <w:i w:val="1"/>
                <w:color w:val="000000"/>
                <w:spacing w:val="-2"/>
                <w:sz w:val="24"/>
              </w:rPr>
              <w:t>, радиоэлектронная продукция, медицинские изделия</w:t>
            </w:r>
            <w:r>
              <w:rPr>
                <w:rFonts w:ascii="Times New Roman" w:hAnsi="Times New Roman"/>
                <w:i w:val="1"/>
                <w:color w:val="000000"/>
                <w:spacing w:val="-2"/>
                <w:sz w:val="24"/>
              </w:rPr>
              <w:t>, лекарственные препараты</w:t>
            </w:r>
            <w:r>
              <w:rPr>
                <w:rFonts w:ascii="Times New Roman" w:hAnsi="Times New Roman"/>
                <w:i w:val="1"/>
                <w:color w:val="000000"/>
                <w:spacing w:val="-2"/>
                <w:sz w:val="24"/>
              </w:rPr>
              <w:t>)</w:t>
            </w:r>
          </w:p>
          <w:p w14:paraId="0D010000">
            <w:pPr>
              <w:widowControl w:val="0"/>
              <w:ind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 xml:space="preserve">в отношении 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>медицинских изделий, указанных в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>позициях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>400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>432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 xml:space="preserve">, 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>не применяется до 01.09.2025</w:t>
            </w:r>
          </w:p>
        </w:tc>
        <w:tc>
          <w:tcPr>
            <w:tcW w:type="dxa" w:w="3857"/>
          </w:tcPr>
          <w:p w14:paraId="0E010000">
            <w:pPr>
              <w:pStyle w:val="Style_6"/>
              <w:widowControl w:val="0"/>
              <w:numPr>
                <w:ilvl w:val="0"/>
                <w:numId w:val="1"/>
              </w:numPr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номер реестровой записи из реестра российской промышленной продукции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и справка, подтверждающая наличие специального инвестиционного контракта и предусмотренная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п. 1.1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>постановления Правительства Российской Федерации от 17 июля 2015 г. N 719,</w:t>
            </w:r>
            <w:r>
              <w:rPr>
                <w:rStyle w:val="Style_3_ch"/>
                <w:rFonts w:ascii="Times New Roman" w:hAnsi="Times New Roman"/>
                <w:color w:val="000000"/>
                <w:sz w:val="24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номер реестровой записи из реестра российской промышленной продукции, содержащей в том числе: </w:t>
            </w:r>
          </w:p>
          <w:p w14:paraId="0F010000">
            <w:pPr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информацию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совокупном количестве баллов за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выполнение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(освоение) на территории РФ соответствующих операций (условий), которое составляет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или превышает значение, определенное постановлением Правительства РФ от 17.07.2015 № 719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для продукции, в отношении которой установлены такие требования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10010000">
            <w:pPr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 уровне радиоэлектронной продукции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(для товара, являющегося в соответствии с постановлением Правительства РФ от 17.07.2015 № 719 радиоэлектронной продукцией первого уровня или второго уровня)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11010000">
            <w:pPr>
              <w:numPr>
                <w:numId w:val="2"/>
              </w:numPr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если заказчиком задекларировано в 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 соответствии с абзацем третьим пп. "а" п. 7 Постановления № 1875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 отсутствие в реестре российской промышленной продукции  товара с характеристиками,  соответствующими потребности заказчика:</w:t>
            </w:r>
          </w:p>
          <w:p w14:paraId="12010000">
            <w:pPr>
              <w:ind w:firstLine="0"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>- наименование страны происхождения товара в соответствии с общероссийским классификатором, используемым для идентификации стран мира (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>за исключением случая, если в заявке на участие в закупке содержится предложение о поставке товара, который по состоянию на момент подачи заявки на участие в закупке включен в реестр российской промышленной продукции);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13010000">
            <w:pPr>
              <w:pStyle w:val="Style_6"/>
              <w:numPr>
                <w:ilvl w:val="0"/>
                <w:numId w:val="1"/>
              </w:numPr>
              <w:ind w:hanging="68" w:left="68"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 осуществлении закупок товаров, 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>указанных в пп. «в» п. 10 Постановления № 1875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извещения об осуществлении которых размещены либо заключены контракты с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ед.поставщика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по 31.08.2025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 включительно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, документом, подтверждающим страну происхождение таких товаров, наряду с 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номером реестровой записи из реестра российской промышленной продукции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, является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сертификат о происхождении товара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 (СТ-1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)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;</w:t>
            </w:r>
          </w:p>
          <w:p w14:paraId="14010000">
            <w:pPr>
              <w:pStyle w:val="Style_6"/>
              <w:widowControl w:val="0"/>
              <w:numPr>
                <w:ilvl w:val="0"/>
                <w:numId w:val="1"/>
              </w:numPr>
              <w:tabs>
                <w:tab w:leader="none" w:pos="1134" w:val="left"/>
              </w:tabs>
              <w:ind w:firstLine="68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государств ЕАЭС (в том числе о стадиях производства молекулы действующего вещества фармацевтической субстанции), выданный </w:t>
            </w:r>
            <w:r>
              <w:rPr>
                <w:rFonts w:ascii="Times New Roman" w:hAnsi="Times New Roman"/>
                <w:color w:val="000000"/>
                <w:sz w:val="24"/>
              </w:rPr>
              <w:t>Минпромторгом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</w:rPr>
              <w:t>(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при осуществлении закупок товар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, указанн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ого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 в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позиции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 4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33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)</w:t>
            </w:r>
          </w:p>
        </w:tc>
        <w:tc>
          <w:tcPr>
            <w:tcW w:type="dxa" w:w="4257"/>
          </w:tcPr>
          <w:p w14:paraId="15010000">
            <w:pPr>
              <w:pStyle w:val="Style_6"/>
              <w:widowControl w:val="0"/>
              <w:numPr>
                <w:ilvl w:val="0"/>
                <w:numId w:val="1"/>
              </w:numPr>
              <w:ind w:firstLine="0" w:lef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реестровой записи из евразийского реестра промышленных товаров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содержащей в том числе:</w:t>
            </w:r>
          </w:p>
          <w:p w14:paraId="16010000">
            <w:pPr>
              <w:widowControl w:val="0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совокупном количестве баллов за выполнение (освоение) на территории Евразийского экономического союза соответствующих операций (условий), которое составляет или превышает значение, определенное правом Евразийского экономического союза </w:t>
            </w:r>
            <w:r>
              <w:rPr>
                <w:rFonts w:ascii="Times New Roman" w:hAnsi="Times New Roman"/>
                <w:b w:val="1"/>
                <w:sz w:val="24"/>
              </w:rPr>
              <w:t>(</w:t>
            </w:r>
            <w:r>
              <w:rPr>
                <w:rFonts w:ascii="Times New Roman" w:hAnsi="Times New Roman"/>
                <w:b w:val="1"/>
                <w:i w:val="1"/>
                <w:sz w:val="24"/>
              </w:rPr>
              <w:t>для продукции, в отношении которой установлены такие требования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14:paraId="17010000">
            <w:pPr>
              <w:widowControl w:val="0"/>
              <w:ind/>
              <w:jc w:val="both"/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- информаци</w:t>
            </w:r>
            <w:r>
              <w:rPr>
                <w:rFonts w:ascii="Times New Roman" w:hAnsi="Times New Roman"/>
                <w:color w:val="000000"/>
                <w:sz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 уровне радиоэлектронной продукции 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(для товара, являющегося в соответствии с правом Евразийского экономического союза радиоэлектронной продукцией первого уровня или второго уровня)</w:t>
            </w:r>
            <w:r>
              <w:rPr>
                <w:rFonts w:ascii="Times New Roman" w:hAnsi="Times New Roman"/>
                <w:b w:val="1"/>
                <w:i w:val="1"/>
                <w:color w:val="000000"/>
                <w:sz w:val="24"/>
              </w:rPr>
              <w:t>;</w:t>
            </w:r>
          </w:p>
          <w:p w14:paraId="18010000">
            <w:pPr>
              <w:pStyle w:val="Style_6"/>
              <w:numPr>
                <w:ilvl w:val="0"/>
                <w:numId w:val="1"/>
              </w:numPr>
              <w:ind w:hanging="30" w:left="68"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 осуществлении закупок товаров,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>казанных в пп. «в» п. 10 Постановления № 1875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, извещения об ос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уществлении которых р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азмещены либо заключены контракты с 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ед.поставщиками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 по 31.08.2025 включительно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, документом, подтверждающим страну происхождение таких товаров, наряду с 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номером 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евразийского реестра промышленных товаров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, является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сертификат о происхождении товара (СТ-1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)</w:t>
            </w:r>
            <w:r>
              <w:rPr>
                <w:rStyle w:val="Style_6_ch"/>
                <w:rFonts w:ascii="Times New Roman" w:hAnsi="Times New Roman"/>
                <w:color w:val="000000"/>
                <w:spacing w:val="-2"/>
                <w:sz w:val="24"/>
              </w:rPr>
              <w:t>;</w:t>
            </w:r>
          </w:p>
          <w:p w14:paraId="1901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(п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ри этом при закупке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товаров, указанных в 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позици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 4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33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 Перечня № 2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,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 такой сертификат подтверждает стра</w:t>
            </w:r>
            <w:r>
              <w:rPr>
                <w:rStyle w:val="Style_3_ch"/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ну происхождения товара д</w:t>
            </w:r>
            <w:r>
              <w:rPr>
                <w:rStyle w:val="Style_3_ch"/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о внесения изменений в право Евразийского экономического союза,</w:t>
            </w:r>
            <w:r>
              <w:rPr>
                <w:rStyle w:val="Style_3_ch"/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 </w:t>
            </w:r>
            <w:r>
              <w:rPr>
                <w:rStyle w:val="Style_3_ch"/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предусматривающих подтверждение страны происхождения товаров путем представления информации из евразийского реестра промышленных товаров</w:t>
            </w:r>
            <w:r>
              <w:rPr>
                <w:rStyle w:val="Style_3_ch"/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);</w:t>
            </w:r>
          </w:p>
          <w:p w14:paraId="1A010000">
            <w:pPr>
              <w:pStyle w:val="Style_6"/>
              <w:widowControl w:val="0"/>
              <w:numPr>
                <w:ilvl w:val="0"/>
                <w:numId w:val="1"/>
              </w:numPr>
              <w:ind w:firstLine="0" w:left="0"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территории государств ЕАЭС (в том числе о стадиях производства молекулы действующего вещества фармацевтической субстанции), выданный </w:t>
            </w:r>
            <w:r>
              <w:rPr>
                <w:rFonts w:ascii="Times New Roman" w:hAnsi="Times New Roman"/>
                <w:color w:val="000000"/>
                <w:sz w:val="24"/>
              </w:rPr>
              <w:t>Минпромторгом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i w:val="1"/>
                <w:color w:val="000000"/>
              </w:rPr>
              <w:t>(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при осуществлении закупок товар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а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, указанн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ого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 xml:space="preserve"> в позиции 4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33</w:t>
            </w:r>
            <w:r>
              <w:rPr>
                <w:rFonts w:ascii="Times New Roman" w:hAnsi="Times New Roman"/>
                <w:b w:val="1"/>
                <w:i w:val="1"/>
                <w:color w:val="000000"/>
                <w:spacing w:val="-2"/>
                <w:sz w:val="24"/>
              </w:rPr>
              <w:t>)</w:t>
            </w:r>
          </w:p>
        </w:tc>
      </w:tr>
      <w:tr>
        <w:tc>
          <w:tcPr>
            <w:tcW w:type="dxa" w:w="420"/>
          </w:tcPr>
          <w:p w14:paraId="1B01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i w:val="1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Позиции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400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-4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color w:val="000000"/>
                <w:spacing w:val="-2"/>
                <w:sz w:val="24"/>
              </w:rPr>
              <w:t xml:space="preserve">(медицинские изделия) </w:t>
            </w:r>
          </w:p>
          <w:p w14:paraId="1D010000">
            <w:pPr>
              <w:widowControl w:val="0"/>
              <w:spacing w:after="0" w:line="240" w:lineRule="auto"/>
              <w:ind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 xml:space="preserve">при осуществлении закупок, 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 xml:space="preserve">извещения об осуществлении которых размещены либо заключены контракты с 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>ед.поставщиками</w:t>
            </w:r>
            <w:r>
              <w:rPr>
                <w:rFonts w:ascii="Times New Roman" w:hAnsi="Times New Roman"/>
                <w:i w:val="1"/>
                <w:color w:val="FF0000"/>
                <w:spacing w:val="-2"/>
                <w:sz w:val="24"/>
              </w:rPr>
              <w:t xml:space="preserve"> по 31.08.2025 включительно</w:t>
            </w:r>
          </w:p>
        </w:tc>
        <w:tc>
          <w:tcPr>
            <w:tcW w:type="dxa" w:w="81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6"/>
              <w:numPr>
                <w:ilvl w:val="0"/>
                <w:numId w:val="3"/>
              </w:numPr>
              <w:spacing w:after="0" w:line="240" w:lineRule="auto"/>
              <w:ind w:firstLine="0" w:left="68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>сертификат о происхождении товара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 xml:space="preserve"> (СТ-1)</w:t>
            </w:r>
            <w:r>
              <w:rPr>
                <w:rStyle w:val="Style_6_ch"/>
                <w:rFonts w:ascii="Times New Roman" w:hAnsi="Times New Roman"/>
                <w:color w:val="000000"/>
                <w:sz w:val="24"/>
              </w:rPr>
              <w:t>;</w:t>
            </w:r>
          </w:p>
          <w:p w14:paraId="1F010000">
            <w:pPr>
              <w:pStyle w:val="Style_6"/>
              <w:numPr>
                <w:ilvl w:val="0"/>
                <w:numId w:val="3"/>
              </w:numPr>
              <w:spacing w:after="0" w:line="240" w:lineRule="auto"/>
              <w:ind w:firstLine="0" w:left="68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акт экспертизы Торгово-промышленной палаты Российской Федерации или аналогичный документ, выданный уполномоченным органом (организацией) государства ЕАЭС, содержащий информацию о 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значения, определенные Приложением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Постановлению № </w:t>
            </w:r>
            <w:r>
              <w:rPr>
                <w:rFonts w:ascii="Times New Roman" w:hAnsi="Times New Roman"/>
                <w:color w:val="000000"/>
                <w:sz w:val="24"/>
              </w:rPr>
              <w:t>1875</w:t>
            </w:r>
            <w:r>
              <w:rPr>
                <w:rFonts w:ascii="Times New Roman" w:hAnsi="Times New Roman"/>
                <w:color w:val="000000"/>
                <w:sz w:val="24"/>
              </w:rPr>
              <w:t>;</w:t>
            </w:r>
          </w:p>
          <w:p w14:paraId="20010000">
            <w:pPr>
              <w:pStyle w:val="Style_6"/>
              <w:numPr>
                <w:ilvl w:val="0"/>
                <w:numId w:val="3"/>
              </w:numPr>
              <w:spacing w:after="0" w:line="240" w:lineRule="auto"/>
              <w:ind w:firstLine="0" w:left="68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реквизиты (дата и номер) документа, подтверждающего соответствие производства медицинских изделий требованиям ГОСТ ISO 13485-2017 "Межгосударственный стандарт. Изделия медицинские. Системы менеджмента качества. Требования для целей регулирования"</w:t>
            </w:r>
          </w:p>
        </w:tc>
      </w:tr>
      <w:tr>
        <w:tc>
          <w:tcPr>
            <w:tcW w:type="dxa" w:w="420"/>
          </w:tcPr>
          <w:p w14:paraId="21010000">
            <w:pPr>
              <w:widowControl w:val="0"/>
              <w:ind/>
              <w:jc w:val="both"/>
              <w:rPr>
                <w:rFonts w:ascii="Times New Roman" w:hAnsi="Times New Roman"/>
                <w:color w:val="000000"/>
                <w:spacing w:val="-2"/>
                <w:sz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widowControl w:val="0"/>
              <w:spacing w:after="0" w:line="240" w:lineRule="auto"/>
              <w:ind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позиции </w:t>
            </w:r>
            <w:r>
              <w:rPr>
                <w:rFonts w:ascii="Times New Roman" w:hAnsi="Times New Roman"/>
                <w:sz w:val="24"/>
              </w:rPr>
              <w:t>434-</w:t>
            </w:r>
            <w:r>
              <w:rPr>
                <w:rFonts w:ascii="Times New Roman" w:hAnsi="Times New Roman"/>
                <w:sz w:val="24"/>
              </w:rPr>
              <w:t>465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i w:val="1"/>
                <w:sz w:val="24"/>
              </w:rPr>
              <w:t xml:space="preserve">пищевые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родукты)</w:t>
            </w:r>
          </w:p>
        </w:tc>
        <w:tc>
          <w:tcPr>
            <w:tcW w:type="dxa" w:w="811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pStyle w:val="Style_6"/>
              <w:widowControl w:val="0"/>
              <w:numPr>
                <w:ilvl w:val="0"/>
                <w:numId w:val="4"/>
              </w:numPr>
              <w:spacing w:after="0" w:line="240" w:lineRule="auto"/>
              <w:ind w:firstLine="0" w:left="68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указание наименования страны происхождения товара в соответствии с общероссийским классификатором, используемым для идентификации стран мира</w:t>
            </w:r>
          </w:p>
        </w:tc>
      </w:tr>
    </w:tbl>
    <w:p w14:paraId="24010000">
      <w:pPr>
        <w:pStyle w:val="Style_4"/>
        <w:spacing w:after="0" w:line="288" w:lineRule="atLeast"/>
        <w:ind w:firstLine="0" w:left="0"/>
        <w:jc w:val="both"/>
        <w:rPr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3714748"/>
                <wp:docPr hidden="false" id="16" name="Picture 16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37147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501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Минпромторга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 xml:space="preserve">т 15.05.2025 №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53728/12</w:t>
                            </w:r>
                          </w:p>
                          <w:p w14:paraId="26010000">
                            <w:pPr>
                              <w:pStyle w:val="Style_3"/>
                              <w:spacing w:after="0" w:before="0"/>
                              <w:ind w:firstLine="54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Учитывая изложенное, в рамках пр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именения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подпункта "а" пункта 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постановления N 1875 заказчик учитывает как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установленные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примечаниями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к приложению к постановлению N 719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показатели локализации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, так и значения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совокупного количества баллов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, установленные в целях осуществления закупок в рамках Законов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N 223-ФЗ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44-ФЗ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.</w:t>
                            </w:r>
                          </w:p>
                          <w:p w14:paraId="27010000">
                            <w:pPr>
                              <w:pStyle w:val="Style_3"/>
                              <w:spacing w:after="0" w:before="0"/>
                              <w:ind w:firstLine="54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Также Департамент отмечает необходимость обеспечения актуальности реестровых записей как на этапе подачи участником закупки заявки на участие в закупке или на этапе заключения контракта (договора), в случае осуществления закупки у единственного поставщика (подрядчика, исполнителя), так и на этапе исполнения контракта (договора).</w:t>
                            </w:r>
                          </w:p>
                          <w:p w14:paraId="28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right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т 21.05.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 xml:space="preserve">2025 №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24-06-09/49988</w:t>
                            </w:r>
                          </w:p>
                          <w:p w14:paraId="29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Таким образом, информацией, подтверждающей страну происхождения товара из Российской Федерации в случаях, указанных 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instrText>HYPERLINK "https://internet.garant.ru/#/document/411197447/entry/31"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подпункте "а" пункта 3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Постановления N 1875, является номер реестровой записи из реестра российской промышленной продукции. При этом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такая запись должна содержать информацию о совокупном количестве баллов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за выполнение (освоение) на территории Российской Федерации соответствующих операций (условий),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 xml:space="preserve"> в случае если в отношении такого товара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instrText>HYPERLINK "https://internet.garant.ru/#/document/71139412/entry/0"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Постановлением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N 719 установлены требования о совокупном количестве баллов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.</w:t>
                            </w:r>
                          </w:p>
                          <w:p w14:paraId="2A010000">
                            <w:pPr>
                              <w:pStyle w:val="Style_3"/>
                              <w:spacing w:after="0" w:before="0"/>
                              <w:ind w:firstLine="54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B010000">
      <w:pPr>
        <w:pStyle w:val="Style_4"/>
        <w:spacing w:after="0" w:line="288" w:lineRule="atLeast"/>
        <w:ind w:firstLine="0" w:left="0"/>
        <w:jc w:val="both"/>
        <w:rPr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1314449"/>
                <wp:docPr hidden="false" id="17" name="Picture 17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13144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right"/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т 22.05.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 xml:space="preserve">2025 №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24-06-09/50188</w:t>
                            </w:r>
                          </w:p>
                          <w:p w14:paraId="2D010000">
                            <w:pPr>
                              <w:pStyle w:val="Style_3"/>
                              <w:ind/>
                              <w:jc w:val="both"/>
                              <w:rPr>
                                <w:rFonts w:asciiTheme="minorAscii" w:hAnsiTheme="minorHAnsi"/>
                                <w:color w:val="000000"/>
                                <w:spacing w:val="0"/>
                                <w:sz w:val="22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Учитывая отсутствие возможности подачи в составе заявки на участие в закупке альтернативных предложений, указываемый участником закупки в такой заявке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номер реестровой записи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 xml:space="preserve"> из реестра российской промышленной продукции (как и иная информация о товаре, указываемая в заявке на участие в закупке) 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  <w:u w:val="single"/>
                              </w:rPr>
                              <w:t>не может носить вариативного характера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color w:val="000000"/>
                                <w:spacing w:val="0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2E010000">
      <w:pPr>
        <w:pStyle w:val="Style_4"/>
        <w:spacing w:after="0" w:line="288" w:lineRule="atLeast"/>
        <w:ind w:firstLine="540" w:left="0"/>
        <w:jc w:val="both"/>
        <w:rPr>
          <w:sz w:val="28"/>
        </w:rPr>
      </w:pPr>
    </w:p>
    <w:p w14:paraId="2F010000">
      <w:pPr>
        <w:pStyle w:val="Style_4"/>
        <w:spacing w:after="0" w:line="288" w:lineRule="atLeast"/>
        <w:ind w:firstLine="540" w:left="0"/>
        <w:jc w:val="both"/>
        <w:rPr>
          <w:sz w:val="28"/>
        </w:rPr>
      </w:pPr>
      <w:r>
        <w:rPr>
          <w:sz w:val="28"/>
        </w:rPr>
        <w:t>Для подтверждения происхождения товара из иностранного государства участник закупки указывает наименование страны происхождения товара в соответствии с общероссийским классификатором, используемым для идентификации стран мира.</w:t>
      </w:r>
    </w:p>
    <w:p w14:paraId="30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</w:p>
    <w:p w14:paraId="31010000">
      <w:pPr>
        <w:widowControl w:val="0"/>
        <w:spacing w:after="0" w:line="240" w:lineRule="auto"/>
        <w:ind w:firstLine="709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Особенности применения </w:t>
      </w:r>
      <w:r>
        <w:rPr>
          <w:rFonts w:ascii="Times New Roman" w:hAnsi="Times New Roman"/>
          <w:sz w:val="28"/>
        </w:rPr>
        <w:t>ограничения</w:t>
      </w:r>
    </w:p>
    <w:p w14:paraId="3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33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5.4.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граничение закупок товаров, указанных в позициях 3</w:t>
      </w:r>
      <w:r>
        <w:rPr>
          <w:rFonts w:ascii="Times New Roman" w:hAnsi="Times New Roman"/>
          <w:color w:val="000000"/>
          <w:sz w:val="28"/>
        </w:rPr>
        <w:t>62</w:t>
      </w:r>
      <w:r>
        <w:rPr>
          <w:rFonts w:ascii="Times New Roman" w:hAnsi="Times New Roman"/>
          <w:color w:val="000000"/>
          <w:sz w:val="28"/>
        </w:rPr>
        <w:t xml:space="preserve"> - 4</w:t>
      </w:r>
      <w:r>
        <w:rPr>
          <w:rFonts w:ascii="Times New Roman" w:hAnsi="Times New Roman"/>
          <w:color w:val="000000"/>
          <w:sz w:val="28"/>
        </w:rPr>
        <w:t>32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еречня № 2, применяется при осуществлении закупок товаров, являющихся</w:t>
      </w:r>
      <w:r>
        <w:rPr>
          <w:rFonts w:ascii="Times New Roman" w:hAnsi="Times New Roman"/>
          <w:color w:val="000000"/>
          <w:sz w:val="28"/>
        </w:rPr>
        <w:t xml:space="preserve"> м</w:t>
      </w:r>
      <w:r>
        <w:rPr>
          <w:rFonts w:ascii="Times New Roman" w:hAnsi="Times New Roman"/>
          <w:color w:val="000000"/>
          <w:sz w:val="28"/>
        </w:rPr>
        <w:t>едицинскими изделиями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34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5.5. Ограничение в отношении лекарственных препаратов, указанных в позиции 4</w:t>
      </w:r>
      <w:r>
        <w:rPr>
          <w:rFonts w:ascii="Times New Roman" w:hAnsi="Times New Roman"/>
          <w:color w:val="000000"/>
          <w:sz w:val="28"/>
        </w:rPr>
        <w:t>33</w:t>
      </w:r>
      <w:r>
        <w:rPr>
          <w:rFonts w:ascii="Times New Roman" w:hAnsi="Times New Roman"/>
          <w:color w:val="000000"/>
          <w:sz w:val="28"/>
        </w:rPr>
        <w:t xml:space="preserve"> Перечня № 2, применяется при осуществлении закупок лекарственных препаратов, включенных в перечень ЖНВЛП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i w:val="1"/>
          <w:color w:val="000000"/>
          <w:sz w:val="28"/>
        </w:rPr>
        <w:t>если лекарственный препарат не входит в перечень ЖНВЛП, то ограничение на него не распространяется</w:t>
      </w:r>
      <w:r>
        <w:rPr>
          <w:rFonts w:ascii="Times New Roman" w:hAnsi="Times New Roman"/>
          <w:color w:val="000000"/>
          <w:sz w:val="28"/>
        </w:rPr>
        <w:t>).</w:t>
      </w:r>
    </w:p>
    <w:p w14:paraId="35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5.6.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 осуществлении </w:t>
      </w:r>
      <w:r>
        <w:rPr>
          <w:rFonts w:ascii="Times New Roman" w:hAnsi="Times New Roman"/>
          <w:color w:val="000000"/>
          <w:spacing w:val="-2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акупок товаров, указанных в позициях 19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>, 19</w:t>
      </w:r>
      <w:r>
        <w:rPr>
          <w:rFonts w:ascii="Times New Roman" w:hAnsi="Times New Roman"/>
          <w:color w:val="000000"/>
          <w:sz w:val="28"/>
        </w:rPr>
        <w:t>7</w:t>
      </w:r>
      <w:r>
        <w:rPr>
          <w:rFonts w:ascii="Times New Roman" w:hAnsi="Times New Roman"/>
          <w:color w:val="000000"/>
          <w:sz w:val="28"/>
        </w:rPr>
        <w:t xml:space="preserve"> - </w:t>
      </w:r>
      <w:r>
        <w:rPr>
          <w:rFonts w:ascii="Times New Roman" w:hAnsi="Times New Roman"/>
          <w:color w:val="000000"/>
          <w:sz w:val="28"/>
        </w:rPr>
        <w:t>199</w:t>
      </w:r>
      <w:r>
        <w:rPr>
          <w:rFonts w:ascii="Times New Roman" w:hAnsi="Times New Roman"/>
          <w:color w:val="000000"/>
          <w:sz w:val="28"/>
        </w:rPr>
        <w:t xml:space="preserve"> и 20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>еречня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№ 2, заявка на участие в закупке, в которой содержится предложение о поставке радиоэлектронной продукцией российского происхождения, </w:t>
      </w:r>
      <w:r>
        <w:rPr>
          <w:rFonts w:ascii="Times New Roman" w:hAnsi="Times New Roman"/>
          <w:color w:val="000000"/>
          <w:sz w:val="28"/>
        </w:rPr>
        <w:t>не обладающей</w:t>
      </w:r>
      <w:r>
        <w:rPr>
          <w:rFonts w:ascii="Times New Roman" w:hAnsi="Times New Roman"/>
          <w:color w:val="000000"/>
          <w:sz w:val="28"/>
        </w:rPr>
        <w:t xml:space="preserve"> пер</w:t>
      </w:r>
      <w:r>
        <w:rPr>
          <w:rFonts w:ascii="Times New Roman" w:hAnsi="Times New Roman"/>
          <w:color w:val="000000"/>
          <w:sz w:val="28"/>
        </w:rPr>
        <w:t>вым</w:t>
      </w:r>
      <w:r>
        <w:rPr>
          <w:rFonts w:ascii="Times New Roman" w:hAnsi="Times New Roman"/>
          <w:color w:val="000000"/>
          <w:sz w:val="28"/>
        </w:rPr>
        <w:t xml:space="preserve"> уровн</w:t>
      </w:r>
      <w:r>
        <w:rPr>
          <w:rFonts w:ascii="Times New Roman" w:hAnsi="Times New Roman"/>
          <w:color w:val="000000"/>
          <w:sz w:val="28"/>
        </w:rPr>
        <w:t>ем в соответствии с постановлением Правительства РФ от 17.07.2015 № 719</w:t>
      </w:r>
      <w:r>
        <w:rPr>
          <w:rFonts w:ascii="Times New Roman" w:hAnsi="Times New Roman"/>
          <w:color w:val="000000"/>
          <w:sz w:val="28"/>
        </w:rPr>
        <w:t xml:space="preserve">, приравнивается к заявке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>предложение</w:t>
      </w:r>
      <w:r>
        <w:rPr>
          <w:rFonts w:ascii="Times New Roman" w:hAnsi="Times New Roman"/>
          <w:color w:val="000000"/>
          <w:sz w:val="28"/>
        </w:rPr>
        <w:t xml:space="preserve">м иностранного </w:t>
      </w:r>
      <w:r>
        <w:rPr>
          <w:rFonts w:ascii="Times New Roman" w:hAnsi="Times New Roman"/>
          <w:color w:val="000000"/>
          <w:sz w:val="28"/>
        </w:rPr>
        <w:t>товара,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если на участие в такой закупке </w:t>
      </w:r>
      <w:r>
        <w:rPr>
          <w:rFonts w:ascii="Times New Roman" w:hAnsi="Times New Roman"/>
          <w:color w:val="000000"/>
          <w:sz w:val="28"/>
          <w:u w:val="single"/>
        </w:rPr>
        <w:t>подана заявка, содержащая предложение о поставке радиоэлектронной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продукцией первого уровня</w:t>
      </w:r>
      <w:r>
        <w:rPr>
          <w:rFonts w:ascii="Times New Roman" w:hAnsi="Times New Roman"/>
          <w:color w:val="000000"/>
          <w:sz w:val="28"/>
        </w:rPr>
        <w:t>.</w:t>
      </w:r>
    </w:p>
    <w:p w14:paraId="36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 осуществлении закупок </w:t>
      </w:r>
      <w:r>
        <w:rPr>
          <w:rFonts w:ascii="Times New Roman" w:hAnsi="Times New Roman"/>
          <w:color w:val="000000"/>
          <w:sz w:val="28"/>
        </w:rPr>
        <w:t>обозначенных товаров</w:t>
      </w:r>
      <w:r>
        <w:rPr>
          <w:rFonts w:ascii="Times New Roman" w:hAnsi="Times New Roman"/>
          <w:color w:val="000000"/>
          <w:sz w:val="28"/>
        </w:rPr>
        <w:t xml:space="preserve"> контракт должен содержать условие о том, что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при его исполнении не допускается замена </w:t>
      </w:r>
      <w:r>
        <w:rPr>
          <w:rStyle w:val="Style_3_ch"/>
          <w:rFonts w:ascii="Times New Roman" w:hAnsi="Times New Roman"/>
          <w:color w:val="000000"/>
          <w:sz w:val="28"/>
        </w:rPr>
        <w:t xml:space="preserve">радиоэлектронной продукции, признаваемой радиоэлектронной продукцией первого уровня, на радиоэлектронную продукцию, не признаваемую радиоэлектронной продукцией первого уровня. </w:t>
      </w:r>
    </w:p>
    <w:p w14:paraId="37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FF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5.7.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случае осуществления </w:t>
      </w:r>
      <w:r>
        <w:rPr>
          <w:rFonts w:ascii="Times New Roman" w:hAnsi="Times New Roman"/>
          <w:color w:val="000000"/>
          <w:sz w:val="28"/>
        </w:rPr>
        <w:t>закупки</w:t>
      </w:r>
      <w:r>
        <w:rPr>
          <w:rFonts w:ascii="Times New Roman" w:hAnsi="Times New Roman"/>
          <w:color w:val="000000"/>
          <w:sz w:val="28"/>
        </w:rPr>
        <w:t xml:space="preserve"> лекарственных препаратов, </w:t>
      </w:r>
      <w:r>
        <w:rPr>
          <w:rFonts w:ascii="Times New Roman" w:hAnsi="Times New Roman"/>
          <w:color w:val="000000"/>
          <w:sz w:val="28"/>
        </w:rPr>
        <w:t>включенных в перечень ЖНВЛП,</w:t>
      </w:r>
      <w:r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  <w:u w:val="single"/>
        </w:rPr>
        <w:t xml:space="preserve">не включенных в </w:t>
      </w:r>
      <w:r>
        <w:rPr>
          <w:rFonts w:ascii="Times New Roman" w:hAnsi="Times New Roman"/>
          <w:color w:val="000000"/>
          <w:sz w:val="28"/>
          <w:u w:val="single"/>
        </w:rPr>
        <w:t>Перечень стратегически значимых лекарственных средств</w:t>
      </w:r>
      <w:r>
        <w:rPr>
          <w:rFonts w:ascii="Times New Roman" w:hAnsi="Times New Roman"/>
          <w:color w:val="000000"/>
          <w:sz w:val="28"/>
        </w:rPr>
        <w:t>, в отношении заявки, содержащей предложение о поставке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таких </w:t>
      </w:r>
      <w:r>
        <w:rPr>
          <w:rFonts w:ascii="Times New Roman" w:hAnsi="Times New Roman"/>
          <w:color w:val="000000"/>
          <w:sz w:val="28"/>
          <w:u w:val="single"/>
        </w:rPr>
        <w:t>лекарственных препаратов только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, помимо предусмотренного пунктом 1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остановления </w:t>
      </w:r>
      <w:r>
        <w:rPr>
          <w:rFonts w:ascii="Times New Roman" w:hAnsi="Times New Roman"/>
          <w:color w:val="000000"/>
          <w:sz w:val="28"/>
        </w:rPr>
        <w:t xml:space="preserve">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ограничения также </w:t>
      </w:r>
      <w:r>
        <w:rPr>
          <w:rFonts w:ascii="Times New Roman" w:hAnsi="Times New Roman"/>
          <w:color w:val="000000"/>
          <w:sz w:val="28"/>
          <w:u w:val="single"/>
        </w:rPr>
        <w:t>применяется предусмотренное пунктом 1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П</w:t>
      </w:r>
      <w:r>
        <w:rPr>
          <w:rFonts w:ascii="Times New Roman" w:hAnsi="Times New Roman"/>
          <w:color w:val="000000"/>
          <w:sz w:val="28"/>
          <w:u w:val="single"/>
        </w:rPr>
        <w:t>остановления</w:t>
      </w:r>
      <w:r>
        <w:rPr>
          <w:rFonts w:ascii="Times New Roman" w:hAnsi="Times New Roman"/>
          <w:color w:val="000000"/>
          <w:sz w:val="28"/>
          <w:u w:val="single"/>
        </w:rPr>
        <w:t xml:space="preserve"> № </w:t>
      </w:r>
      <w:r>
        <w:rPr>
          <w:rFonts w:ascii="Times New Roman" w:hAnsi="Times New Roman"/>
          <w:color w:val="000000"/>
          <w:sz w:val="28"/>
          <w:u w:val="single"/>
        </w:rPr>
        <w:t>1875</w:t>
      </w:r>
      <w:r>
        <w:rPr>
          <w:rFonts w:ascii="Times New Roman" w:hAnsi="Times New Roman"/>
          <w:color w:val="000000"/>
          <w:sz w:val="28"/>
          <w:u w:val="single"/>
        </w:rPr>
        <w:t xml:space="preserve"> преимущество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>(см. п.</w:t>
      </w:r>
      <w:r>
        <w:rPr>
          <w:rFonts w:ascii="Times New Roman" w:hAnsi="Times New Roman"/>
          <w:color w:val="000000"/>
          <w:sz w:val="28"/>
        </w:rPr>
        <w:t xml:space="preserve"> 6.2 ме</w:t>
      </w:r>
      <w:r>
        <w:rPr>
          <w:rFonts w:ascii="Times New Roman" w:hAnsi="Times New Roman"/>
          <w:color w:val="000000"/>
          <w:sz w:val="28"/>
        </w:rPr>
        <w:t>тодических рекомендаций)</w:t>
      </w:r>
      <w:r>
        <w:rPr>
          <w:rFonts w:ascii="Times New Roman" w:hAnsi="Times New Roman"/>
          <w:color w:val="000000"/>
          <w:sz w:val="28"/>
        </w:rPr>
        <w:t xml:space="preserve">, при котором для цели такого преимущества заявка на участие в закупке, в которой содержится предложение о поставке такого лекарственного препарата, происходящего из </w:t>
      </w:r>
      <w:r>
        <w:rPr>
          <w:rFonts w:ascii="Times New Roman" w:hAnsi="Times New Roman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ЕАЭС</w:t>
      </w:r>
      <w:r>
        <w:rPr>
          <w:rFonts w:ascii="Times New Roman" w:hAnsi="Times New Roman"/>
          <w:color w:val="000000"/>
          <w:sz w:val="28"/>
        </w:rPr>
        <w:t xml:space="preserve">, в том числе из Российской Федерации, </w:t>
      </w:r>
      <w:r>
        <w:rPr>
          <w:rFonts w:ascii="Times New Roman" w:hAnsi="Times New Roman"/>
          <w:color w:val="000000"/>
          <w:sz w:val="28"/>
          <w:u w:val="single"/>
        </w:rPr>
        <w:t>но не все стадии производства которого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(в том числе </w:t>
      </w:r>
      <w:r>
        <w:rPr>
          <w:rFonts w:ascii="Times New Roman" w:hAnsi="Times New Roman"/>
          <w:sz w:val="28"/>
        </w:rPr>
        <w:t>синтез молекулы действующего вещества при производстве фармацевтических субстанций</w:t>
      </w:r>
      <w:r>
        <w:rPr>
          <w:rFonts w:ascii="Times New Roman" w:hAnsi="Times New Roman"/>
          <w:color w:val="000000"/>
          <w:sz w:val="28"/>
        </w:rPr>
        <w:t xml:space="preserve">) осуществляются на территориях </w:t>
      </w:r>
      <w:r>
        <w:rPr>
          <w:rFonts w:ascii="Times New Roman" w:hAnsi="Times New Roman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ЕАЭС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u w:val="single"/>
        </w:rPr>
        <w:t xml:space="preserve">приравнивается к заявке на участие </w:t>
      </w:r>
      <w:r>
        <w:rPr>
          <w:rFonts w:ascii="Times New Roman" w:hAnsi="Times New Roman"/>
          <w:color w:val="000000"/>
          <w:sz w:val="28"/>
          <w:u w:val="single"/>
        </w:rPr>
        <w:t>с предложением иностранного товара</w:t>
      </w:r>
      <w:r>
        <w:rPr>
          <w:rFonts w:ascii="Times New Roman" w:hAnsi="Times New Roman"/>
          <w:color w:val="000000"/>
          <w:sz w:val="28"/>
          <w:u w:val="single"/>
        </w:rPr>
        <w:t xml:space="preserve">, </w:t>
      </w:r>
      <w:r>
        <w:rPr>
          <w:rFonts w:ascii="Times New Roman" w:hAnsi="Times New Roman"/>
          <w:color w:val="000000"/>
          <w:sz w:val="28"/>
          <w:u w:val="single"/>
        </w:rPr>
        <w:t>если на участие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 xml:space="preserve">в такой закупке подана </w:t>
      </w:r>
      <w:r>
        <w:rPr>
          <w:rFonts w:ascii="Times New Roman" w:hAnsi="Times New Roman"/>
          <w:color w:val="000000"/>
          <w:sz w:val="28"/>
          <w:u w:val="single"/>
        </w:rPr>
        <w:t>заявка на участие, содержащая предложение о поставке лекарственного препарата,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все стадии производства которого</w:t>
      </w:r>
      <w:r>
        <w:rPr>
          <w:rFonts w:ascii="Times New Roman" w:hAnsi="Times New Roman"/>
          <w:color w:val="000000"/>
          <w:sz w:val="28"/>
        </w:rPr>
        <w:t xml:space="preserve"> (в том числе </w:t>
      </w:r>
      <w:r>
        <w:rPr>
          <w:rFonts w:ascii="Times New Roman" w:hAnsi="Times New Roman"/>
          <w:sz w:val="28"/>
        </w:rPr>
        <w:t>синтез молекулы действующего вещества при производстве фармацевтических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субстанций) </w:t>
      </w:r>
      <w:r>
        <w:rPr>
          <w:rFonts w:ascii="Times New Roman" w:hAnsi="Times New Roman"/>
          <w:sz w:val="28"/>
          <w:u w:val="single"/>
        </w:rPr>
        <w:t>осуществляются на территориях государств</w:t>
      </w:r>
      <w:r>
        <w:rPr>
          <w:rFonts w:ascii="Times New Roman" w:hAnsi="Times New Roman"/>
          <w:sz w:val="28"/>
          <w:u w:val="single"/>
        </w:rPr>
        <w:t xml:space="preserve"> ЕАЭС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 xml:space="preserve">положения случая применяются </w:t>
      </w:r>
      <w:r>
        <w:rPr>
          <w:rFonts w:ascii="Times New Roman" w:hAnsi="Times New Roman"/>
          <w:i w:val="1"/>
          <w:color w:val="000000"/>
          <w:sz w:val="28"/>
        </w:rPr>
        <w:t xml:space="preserve">также при закупке лекарственных препаратов, включенных </w:t>
      </w:r>
      <w:r>
        <w:rPr>
          <w:rFonts w:ascii="Times New Roman" w:hAnsi="Times New Roman"/>
          <w:i w:val="1"/>
          <w:color w:val="000000"/>
          <w:sz w:val="28"/>
        </w:rPr>
        <w:t xml:space="preserve">в Перечень стратегически значимых лекарственных средств, </w:t>
      </w:r>
      <w:r>
        <w:rPr>
          <w:rFonts w:ascii="Times New Roman" w:hAnsi="Times New Roman"/>
          <w:i w:val="1"/>
          <w:color w:val="000000"/>
          <w:sz w:val="28"/>
        </w:rPr>
        <w:t>при</w:t>
      </w:r>
      <w:r>
        <w:rPr>
          <w:rFonts w:ascii="Times New Roman" w:hAnsi="Times New Roman"/>
          <w:i w:val="1"/>
          <w:color w:val="000000"/>
          <w:sz w:val="28"/>
        </w:rPr>
        <w:t xml:space="preserve"> условии,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что</w:t>
      </w:r>
      <w:r>
        <w:rPr>
          <w:rFonts w:ascii="Times New Roman" w:hAnsi="Times New Roman"/>
          <w:i w:val="1"/>
          <w:color w:val="000000"/>
          <w:sz w:val="28"/>
        </w:rPr>
        <w:t xml:space="preserve"> извещения об осуществлении </w:t>
      </w:r>
      <w:r>
        <w:rPr>
          <w:rFonts w:ascii="Times New Roman" w:hAnsi="Times New Roman"/>
          <w:i w:val="1"/>
          <w:color w:val="000000"/>
          <w:sz w:val="28"/>
        </w:rPr>
        <w:t>таких закупок</w:t>
      </w:r>
      <w:r>
        <w:rPr>
          <w:rFonts w:ascii="Times New Roman" w:hAnsi="Times New Roman"/>
          <w:i w:val="1"/>
          <w:color w:val="000000"/>
          <w:sz w:val="28"/>
        </w:rPr>
        <w:t xml:space="preserve"> размещены либо заключены контракты с </w:t>
      </w:r>
      <w:r>
        <w:rPr>
          <w:rFonts w:ascii="Times New Roman" w:hAnsi="Times New Roman"/>
          <w:i w:val="1"/>
          <w:color w:val="000000"/>
          <w:sz w:val="28"/>
        </w:rPr>
        <w:t>ед.поставщиками</w:t>
      </w:r>
      <w:r>
        <w:rPr>
          <w:rFonts w:ascii="Times New Roman" w:hAnsi="Times New Roman"/>
          <w:i w:val="1"/>
          <w:color w:val="000000"/>
          <w:sz w:val="28"/>
        </w:rPr>
        <w:t xml:space="preserve"> по 31.08</w:t>
      </w:r>
      <w:r>
        <w:rPr>
          <w:rFonts w:ascii="Times New Roman" w:hAnsi="Times New Roman"/>
          <w:i w:val="1"/>
          <w:color w:val="000000"/>
          <w:sz w:val="28"/>
        </w:rPr>
        <w:t>.2025 включительно</w:t>
      </w:r>
      <w:r>
        <w:rPr>
          <w:rFonts w:ascii="Times New Roman" w:hAnsi="Times New Roman"/>
          <w:i w:val="1"/>
          <w:color w:val="000000"/>
          <w:sz w:val="28"/>
        </w:rPr>
        <w:t>.</w:t>
      </w:r>
    </w:p>
    <w:p w14:paraId="38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5.8. </w:t>
      </w: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случае осуществления </w:t>
      </w:r>
      <w:r>
        <w:rPr>
          <w:rFonts w:ascii="Times New Roman" w:hAnsi="Times New Roman"/>
          <w:color w:val="000000"/>
          <w:sz w:val="28"/>
        </w:rPr>
        <w:t>закупки</w:t>
      </w:r>
      <w:r>
        <w:rPr>
          <w:rFonts w:ascii="Times New Roman" w:hAnsi="Times New Roman"/>
          <w:color w:val="000000"/>
          <w:sz w:val="28"/>
        </w:rPr>
        <w:t xml:space="preserve"> лекарственных препаратов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включенных в Перечень стратегически значимых лекарственных средств</w:t>
      </w:r>
      <w:r>
        <w:rPr>
          <w:rFonts w:ascii="Times New Roman" w:hAnsi="Times New Roman"/>
          <w:color w:val="000000"/>
          <w:sz w:val="28"/>
        </w:rPr>
        <w:t xml:space="preserve">,  </w:t>
      </w:r>
      <w:r>
        <w:rPr>
          <w:rFonts w:ascii="Times New Roman" w:hAnsi="Times New Roman"/>
          <w:color w:val="000000"/>
          <w:sz w:val="28"/>
        </w:rPr>
        <w:t xml:space="preserve"> заявка на участие в закупке, в которой содержится предложение о поставке такого лекарственного препарата, происходящего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из </w:t>
      </w:r>
      <w:r>
        <w:rPr>
          <w:rFonts w:ascii="Times New Roman" w:hAnsi="Times New Roman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ЕАЭС</w:t>
      </w:r>
      <w:r>
        <w:rPr>
          <w:rFonts w:ascii="Times New Roman" w:hAnsi="Times New Roman"/>
          <w:color w:val="000000"/>
          <w:sz w:val="28"/>
        </w:rPr>
        <w:t>, в том 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из Российской Федерации, </w:t>
      </w:r>
      <w:r>
        <w:rPr>
          <w:rFonts w:ascii="Times New Roman" w:hAnsi="Times New Roman"/>
          <w:color w:val="000000"/>
          <w:sz w:val="28"/>
          <w:u w:val="single"/>
        </w:rPr>
        <w:t>но не все стадии производства которого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(в том числе </w:t>
      </w:r>
      <w:r>
        <w:rPr>
          <w:rFonts w:ascii="Times New Roman" w:hAnsi="Times New Roman"/>
          <w:sz w:val="28"/>
        </w:rPr>
        <w:t>синтез молекулы действующего вещества при производстве фармацевтических субстанций</w:t>
      </w:r>
      <w:r>
        <w:rPr>
          <w:rFonts w:ascii="Times New Roman" w:hAnsi="Times New Roman"/>
          <w:color w:val="000000"/>
          <w:sz w:val="28"/>
        </w:rPr>
        <w:t xml:space="preserve">) осуществляются на территориях </w:t>
      </w:r>
      <w:r>
        <w:rPr>
          <w:rFonts w:ascii="Times New Roman" w:hAnsi="Times New Roman"/>
          <w:sz w:val="28"/>
        </w:rPr>
        <w:t>государств</w:t>
      </w:r>
      <w:r>
        <w:rPr>
          <w:rFonts w:ascii="Times New Roman" w:hAnsi="Times New Roman"/>
          <w:color w:val="000000"/>
          <w:sz w:val="28"/>
        </w:rPr>
        <w:t xml:space="preserve"> ЕАЭС,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приравнивается к заявке на участие с предложением иностранного товара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  <w:u w:val="single"/>
        </w:rPr>
        <w:t xml:space="preserve"> если на участие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в такой з</w:t>
      </w:r>
      <w:r>
        <w:rPr>
          <w:rFonts w:ascii="Times New Roman" w:hAnsi="Times New Roman"/>
          <w:color w:val="000000"/>
          <w:sz w:val="28"/>
          <w:u w:val="single"/>
        </w:rPr>
        <w:t>акупке подана заявка на участие,</w:t>
      </w:r>
      <w:r>
        <w:rPr>
          <w:rFonts w:ascii="Times New Roman" w:hAnsi="Times New Roman"/>
          <w:color w:val="000000"/>
          <w:sz w:val="28"/>
          <w:u w:val="single"/>
        </w:rPr>
        <w:t xml:space="preserve"> содержащая предложение о поставке лекарственного препарата,</w:t>
      </w:r>
      <w:r>
        <w:rPr>
          <w:rFonts w:ascii="Times New Roman" w:hAnsi="Times New Roman"/>
          <w:color w:val="000000"/>
          <w:sz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все стадии производства которого</w:t>
      </w:r>
      <w:r>
        <w:rPr>
          <w:rFonts w:ascii="Times New Roman" w:hAnsi="Times New Roman"/>
          <w:color w:val="000000"/>
          <w:sz w:val="28"/>
        </w:rPr>
        <w:t xml:space="preserve"> (в том числе </w:t>
      </w:r>
      <w:r>
        <w:rPr>
          <w:rFonts w:ascii="Times New Roman" w:hAnsi="Times New Roman"/>
          <w:sz w:val="28"/>
        </w:rPr>
        <w:t xml:space="preserve">синтез молекулы действующего вещества при производстве фармацевтических субстанций) </w:t>
      </w:r>
      <w:r>
        <w:rPr>
          <w:rFonts w:ascii="Times New Roman" w:hAnsi="Times New Roman"/>
          <w:sz w:val="28"/>
          <w:u w:val="single"/>
        </w:rPr>
        <w:t xml:space="preserve">осуществляются на территориях </w:t>
      </w:r>
      <w:r>
        <w:rPr>
          <w:rFonts w:ascii="Times New Roman" w:hAnsi="Times New Roman"/>
          <w:sz w:val="28"/>
          <w:u w:val="single"/>
        </w:rPr>
        <w:t>государств ЕАЭС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1</w:t>
      </w:r>
      <w:r>
        <w:rPr>
          <w:rFonts w:ascii="Times New Roman" w:hAnsi="Times New Roman"/>
          <w:i w:val="1"/>
          <w:color w:val="000000"/>
          <w:sz w:val="28"/>
        </w:rPr>
        <w:t>)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>вступает в силу с 01.09.2025</w:t>
      </w:r>
      <w:r>
        <w:rPr>
          <w:rFonts w:ascii="Times New Roman" w:hAnsi="Times New Roman"/>
          <w:i w:val="1"/>
          <w:color w:val="000000"/>
          <w:sz w:val="28"/>
        </w:rPr>
        <w:t xml:space="preserve">; 2) случай </w:t>
      </w:r>
      <w:r>
        <w:rPr>
          <w:rFonts w:ascii="Times New Roman" w:hAnsi="Times New Roman"/>
          <w:i w:val="1"/>
          <w:color w:val="000000"/>
          <w:sz w:val="28"/>
        </w:rPr>
        <w:t>применя</w:t>
      </w:r>
      <w:r>
        <w:rPr>
          <w:rFonts w:ascii="Times New Roman" w:hAnsi="Times New Roman"/>
          <w:i w:val="1"/>
          <w:color w:val="000000"/>
          <w:sz w:val="28"/>
        </w:rPr>
        <w:t>е</w:t>
      </w:r>
      <w:r>
        <w:rPr>
          <w:rFonts w:ascii="Times New Roman" w:hAnsi="Times New Roman"/>
          <w:i w:val="1"/>
          <w:color w:val="000000"/>
          <w:sz w:val="28"/>
        </w:rPr>
        <w:t xml:space="preserve">тся при осуществлении закупок, </w:t>
      </w:r>
      <w:r>
        <w:rPr>
          <w:rFonts w:ascii="Times New Roman" w:hAnsi="Times New Roman"/>
          <w:i w:val="1"/>
          <w:color w:val="000000"/>
          <w:sz w:val="28"/>
        </w:rPr>
        <w:t xml:space="preserve">извещения об осуществлении которых размещены либо заключены контракты с </w:t>
      </w:r>
      <w:r>
        <w:rPr>
          <w:rFonts w:ascii="Times New Roman" w:hAnsi="Times New Roman"/>
          <w:i w:val="1"/>
          <w:color w:val="000000"/>
          <w:sz w:val="28"/>
        </w:rPr>
        <w:t>ед.поставщиками</w:t>
      </w:r>
      <w:r>
        <w:rPr>
          <w:rFonts w:ascii="Times New Roman" w:hAnsi="Times New Roman"/>
          <w:i w:val="1"/>
          <w:color w:val="000000"/>
          <w:sz w:val="28"/>
        </w:rPr>
        <w:t xml:space="preserve"> </w:t>
      </w:r>
      <w:r>
        <w:rPr>
          <w:rFonts w:ascii="Times New Roman" w:hAnsi="Times New Roman"/>
          <w:i w:val="1"/>
          <w:color w:val="000000"/>
          <w:sz w:val="28"/>
        </w:rPr>
        <w:t xml:space="preserve">с 1 сентября второго года после года включения лекарственного препарата в </w:t>
      </w:r>
      <w:r>
        <w:rPr>
          <w:rFonts w:ascii="Times New Roman" w:hAnsi="Times New Roman"/>
          <w:i w:val="1"/>
          <w:color w:val="000000"/>
          <w:sz w:val="28"/>
        </w:rPr>
        <w:t>Перечень стратегическ</w:t>
      </w:r>
      <w:r>
        <w:rPr>
          <w:rFonts w:ascii="Times New Roman" w:hAnsi="Times New Roman"/>
          <w:i w:val="1"/>
          <w:color w:val="000000"/>
          <w:sz w:val="28"/>
        </w:rPr>
        <w:t>и значимых лекарственных средств.</w:t>
      </w:r>
    </w:p>
    <w:p w14:paraId="39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i w:val="0"/>
          <w:color w:val="000000"/>
          <w:sz w:val="28"/>
          <w:shd w:fill="FFD821" w:val="clear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5.9. 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 Е</w:t>
      </w:r>
      <w:r>
        <w:rPr>
          <w:rStyle w:val="Style_3_ch"/>
          <w:rFonts w:ascii="Times New Roman" w:hAnsi="Times New Roman"/>
          <w:color w:val="000000"/>
          <w:sz w:val="28"/>
        </w:rPr>
        <w:t>сли при осуществлении закупок товара, указанного в позиции 433 Перечня № 2, контракт предусматривае</w:t>
      </w:r>
      <w:r>
        <w:rPr>
          <w:rStyle w:val="Style_3_ch"/>
          <w:rFonts w:ascii="Times New Roman" w:hAnsi="Times New Roman"/>
          <w:color w:val="000000"/>
          <w:sz w:val="28"/>
        </w:rPr>
        <w:t>т поставку 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ЕАЭС), к</w:t>
      </w:r>
      <w:r>
        <w:rPr>
          <w:rStyle w:val="Style_3_ch"/>
          <w:rFonts w:ascii="Times New Roman" w:hAnsi="Times New Roman"/>
          <w:color w:val="000000"/>
          <w:sz w:val="28"/>
        </w:rPr>
        <w:t>онтракт должен содержать условие о том, что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при его исполнении не допускается замена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</w:t>
      </w:r>
      <w:r>
        <w:rPr>
          <w:rStyle w:val="Style_3_ch"/>
          <w:rFonts w:ascii="Times New Roman" w:hAnsi="Times New Roman"/>
          <w:color w:val="000000"/>
          <w:sz w:val="28"/>
        </w:rPr>
        <w:t>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ЕАЭС, на лекарственный препарат, не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ЕАЭС.</w:t>
      </w:r>
    </w:p>
    <w:p w14:paraId="3A010000">
      <w:pPr>
        <w:widowControl w:val="0"/>
        <w:spacing w:after="0" w:line="240" w:lineRule="auto"/>
        <w:ind w:firstLine="709" w:left="0"/>
        <w:jc w:val="both"/>
        <w:rPr>
          <w:b w:val="0"/>
        </w:rPr>
      </w:pPr>
      <w:r>
        <w:rPr>
          <w:rFonts w:ascii="Times New Roman" w:hAnsi="Times New Roman"/>
          <w:i w:val="0"/>
          <w:color w:val="000000"/>
          <w:sz w:val="28"/>
        </w:rPr>
        <w:t>5.10</w:t>
      </w:r>
      <w:r>
        <w:rPr>
          <w:rFonts w:ascii="Times New Roman" w:hAnsi="Times New Roman"/>
          <w:i w:val="0"/>
          <w:color w:val="000000"/>
          <w:sz w:val="28"/>
        </w:rPr>
        <w:t>.</w:t>
      </w:r>
      <w:r>
        <w:rPr>
          <w:rFonts w:ascii="Times New Roman" w:hAnsi="Times New Roman"/>
          <w:i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Е</w:t>
      </w:r>
      <w:r>
        <w:rPr>
          <w:rFonts w:ascii="Times New Roman" w:hAnsi="Times New Roman"/>
          <w:b w:val="0"/>
          <w:sz w:val="28"/>
        </w:rPr>
        <w:t xml:space="preserve">сли при осуществлении </w:t>
      </w:r>
      <w:r>
        <w:rPr>
          <w:rFonts w:ascii="Times New Roman" w:hAnsi="Times New Roman"/>
          <w:b w:val="0"/>
          <w:sz w:val="28"/>
        </w:rPr>
        <w:t>закупки товаров, указанных в позициях 1 - 433 приложения № 2 к Постановлению № 1875, заказчиком  задекларировано отсутствие в реестре российской промышленной продукции такого товара с характеристиками, соответствующими потребности заказчика, а на участие в закупке подана заявка на участие в закупке, признанная по результатам ее рассмотрения соответствующей установленным в соответствии с Законом № 44-ФЗ</w:t>
      </w:r>
      <w:r>
        <w:rPr>
          <w:rFonts w:ascii="Times New Roman" w:hAnsi="Times New Roman"/>
          <w:b w:val="0"/>
          <w:sz w:val="28"/>
        </w:rPr>
        <w:t xml:space="preserve"> требованиям и содержащая предложение о поставке такого товара, включенного в реестр российской промышленной продукции или евразийский реестр промышленных товаров, и номер реестровой записи, то заявка на участие в закупке, содержащая только указание наименования страны происхождения товара, приравнивается к заявке на участие в закупке, в которой содержится предложение о поставке товара, происходящего из иностранного государства.</w:t>
      </w:r>
      <w:r>
        <w:br/>
      </w:r>
    </w:p>
    <w:p w14:paraId="3B01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Случаи неприменения ограничения</w:t>
      </w:r>
    </w:p>
    <w:p w14:paraId="3C01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3D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5.11. Ограничение закупок иностранных ТРУ </w:t>
      </w:r>
      <w:r>
        <w:rPr>
          <w:rFonts w:ascii="Times New Roman" w:hAnsi="Times New Roman"/>
          <w:color w:val="000000"/>
          <w:spacing w:val="-2"/>
          <w:sz w:val="28"/>
        </w:rPr>
        <w:t xml:space="preserve">может не </w:t>
      </w:r>
      <w:r>
        <w:rPr>
          <w:rFonts w:ascii="Times New Roman" w:hAnsi="Times New Roman"/>
          <w:color w:val="000000"/>
          <w:spacing w:val="-2"/>
          <w:sz w:val="28"/>
        </w:rPr>
        <w:t>применяться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заказчиками</w:t>
      </w:r>
      <w:r>
        <w:rPr>
          <w:rFonts w:ascii="Times New Roman" w:hAnsi="Times New Roman"/>
          <w:color w:val="000000"/>
          <w:spacing w:val="-2"/>
          <w:sz w:val="28"/>
        </w:rPr>
        <w:t xml:space="preserve"> при осуществлении закупок:</w:t>
      </w:r>
    </w:p>
    <w:p w14:paraId="3E010000">
      <w:pPr>
        <w:spacing w:after="0" w:before="0"/>
        <w:ind w:firstLine="0" w:left="0" w:right="0"/>
        <w:jc w:val="both"/>
        <w:rPr>
          <w:rFonts w:ascii="XO Thames" w:hAnsi="XO Thames"/>
          <w:sz w:val="24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0130" cy="1265905"/>
                <wp:docPr hidden="false" id="18" name="Picture 18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0130" cy="126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01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Минфина России от 17.03.2025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4-06-06/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25869</w:t>
                            </w:r>
                          </w:p>
                          <w:p w14:paraId="40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п. 2 В соответ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ствии с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"https://internet.garant.ru/#/document/411197447/entry/5"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пунктами 5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"https://internet.garant.ru/#/document/411197447/entry/6"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6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Постановления N 1875 запрет и ограничение, предусмотренные указанным постановлением, могут не применяться заказчиками при наступлении одного из случаев, указанных в данных пунктах соответственно.</w:t>
                            </w:r>
                          </w:p>
                          <w:p w14:paraId="41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При этом в указанных случаях н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 xml:space="preserve">еприменение запрета, ограничения является правом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  <w:u w:val="single"/>
                              </w:rPr>
                              <w:t>заказчика, которое может быть им реализовано при необходимости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42010000">
      <w:pPr>
        <w:pStyle w:val="Style_6"/>
        <w:widowControl w:val="0"/>
        <w:numPr>
          <w:ilvl w:val="1"/>
          <w:numId w:val="5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товара определенного товарного знака ввиду его несовместимости с товарами, на которых размещаются другие товарные знаки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 xml:space="preserve">и необходимости обеспечения взаимодействия закупаемого товара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 xml:space="preserve">с товарами, используемыми заказчиком, за исключением случаев осуществления закупок </w:t>
      </w:r>
      <w:r>
        <w:rPr>
          <w:rFonts w:ascii="Times New Roman" w:hAnsi="Times New Roman"/>
          <w:color w:val="000000"/>
          <w:spacing w:val="-2"/>
          <w:sz w:val="28"/>
        </w:rPr>
        <w:t>т</w:t>
      </w:r>
      <w:r>
        <w:rPr>
          <w:rFonts w:ascii="Times New Roman" w:hAnsi="Times New Roman"/>
          <w:color w:val="000000"/>
          <w:spacing w:val="-2"/>
          <w:sz w:val="28"/>
        </w:rPr>
        <w:t>ест-полос</w:t>
      </w:r>
      <w:r>
        <w:rPr>
          <w:rFonts w:ascii="Times New Roman" w:hAnsi="Times New Roman"/>
          <w:color w:val="000000"/>
          <w:spacing w:val="-2"/>
          <w:sz w:val="28"/>
        </w:rPr>
        <w:t>о</w:t>
      </w:r>
      <w:r>
        <w:rPr>
          <w:rFonts w:ascii="Times New Roman" w:hAnsi="Times New Roman"/>
          <w:color w:val="000000"/>
          <w:spacing w:val="-2"/>
          <w:sz w:val="28"/>
        </w:rPr>
        <w:t xml:space="preserve">к для определения содержания глюкозы в крови, соответствующие коду 248900 вида медицинского изделия в соответствии с НКМИ </w:t>
      </w:r>
      <w:r>
        <w:rPr>
          <w:rFonts w:ascii="Times New Roman" w:hAnsi="Times New Roman"/>
          <w:color w:val="000000"/>
          <w:spacing w:val="-2"/>
          <w:sz w:val="28"/>
        </w:rPr>
        <w:t>(</w:t>
      </w:r>
      <w:r>
        <w:rPr>
          <w:rFonts w:ascii="Times New Roman" w:hAnsi="Times New Roman"/>
          <w:color w:val="000000"/>
          <w:spacing w:val="-2"/>
          <w:sz w:val="28"/>
        </w:rPr>
        <w:t xml:space="preserve">позиция </w:t>
      </w:r>
      <w:r>
        <w:rPr>
          <w:rFonts w:ascii="Times New Roman" w:hAnsi="Times New Roman"/>
          <w:color w:val="000000"/>
          <w:spacing w:val="-2"/>
          <w:sz w:val="28"/>
        </w:rPr>
        <w:t>371</w:t>
      </w:r>
      <w:r>
        <w:rPr>
          <w:rFonts w:ascii="Times New Roman" w:hAnsi="Times New Roman"/>
          <w:color w:val="000000"/>
          <w:spacing w:val="-2"/>
          <w:sz w:val="28"/>
        </w:rPr>
        <w:t xml:space="preserve"> Перечня № 2</w:t>
      </w:r>
      <w:r>
        <w:rPr>
          <w:rFonts w:ascii="Times New Roman" w:hAnsi="Times New Roman"/>
          <w:color w:val="000000"/>
          <w:spacing w:val="-2"/>
          <w:sz w:val="28"/>
        </w:rPr>
        <w:t>)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43010000">
      <w:pPr>
        <w:pStyle w:val="Style_6"/>
        <w:widowControl w:val="0"/>
        <w:numPr>
          <w:ilvl w:val="1"/>
          <w:numId w:val="5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 xml:space="preserve">товара из числа запасных частей и расходных материалов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 xml:space="preserve">к машинам и оборудованию, используемым заказчиком, в соответствии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>с технической документацией на указанные машины и оборудование</w:t>
      </w:r>
      <w:r>
        <w:rPr>
          <w:rFonts w:ascii="Times New Roman" w:hAnsi="Times New Roman"/>
          <w:color w:val="000000"/>
          <w:spacing w:val="-2"/>
          <w:sz w:val="28"/>
        </w:rPr>
        <w:t>, за исключением</w:t>
      </w:r>
      <w:r>
        <w:rPr>
          <w:rFonts w:ascii="Times New Roman" w:hAnsi="Times New Roman"/>
          <w:color w:val="000000"/>
          <w:spacing w:val="-2"/>
          <w:sz w:val="28"/>
        </w:rPr>
        <w:t xml:space="preserve"> закупок товаров, указанных в </w:t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 xml:space="preserve">еречне № 2 и являющихся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 xml:space="preserve">расходными материалами, комплектующими, принадлежностями </w:t>
      </w:r>
      <w:r>
        <w:rPr>
          <w:rFonts w:ascii="Times New Roman" w:hAnsi="Times New Roman"/>
          <w:color w:val="000000"/>
          <w:spacing w:val="-2"/>
          <w:sz w:val="28"/>
        </w:rPr>
        <w:br/>
      </w:r>
      <w:r>
        <w:rPr>
          <w:rFonts w:ascii="Times New Roman" w:hAnsi="Times New Roman"/>
          <w:color w:val="000000"/>
          <w:spacing w:val="-2"/>
          <w:sz w:val="28"/>
        </w:rPr>
        <w:t>к медицинским изделиям;</w:t>
      </w:r>
    </w:p>
    <w:p w14:paraId="44010000">
      <w:pPr>
        <w:pStyle w:val="Style_6"/>
        <w:widowControl w:val="0"/>
        <w:numPr>
          <w:ilvl w:val="1"/>
          <w:numId w:val="5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товаров, указанных в позициях 100</w:t>
      </w:r>
      <w:r>
        <w:rPr>
          <w:rFonts w:ascii="Times New Roman" w:hAnsi="Times New Roman"/>
          <w:color w:val="000000"/>
          <w:spacing w:val="-2"/>
          <w:sz w:val="28"/>
        </w:rPr>
        <w:t xml:space="preserve"> (о</w:t>
      </w:r>
      <w:r>
        <w:rPr>
          <w:rFonts w:ascii="Times New Roman" w:hAnsi="Times New Roman"/>
          <w:color w:val="000000"/>
          <w:spacing w:val="-2"/>
          <w:sz w:val="28"/>
        </w:rPr>
        <w:t>ружие спортивное огнестрельное с нарезным стволом</w:t>
      </w:r>
      <w:r>
        <w:rPr>
          <w:rFonts w:ascii="Times New Roman" w:hAnsi="Times New Roman"/>
          <w:color w:val="000000"/>
          <w:spacing w:val="-2"/>
          <w:sz w:val="28"/>
        </w:rPr>
        <w:t>)</w:t>
      </w:r>
      <w:r>
        <w:rPr>
          <w:rFonts w:ascii="Times New Roman" w:hAnsi="Times New Roman"/>
          <w:color w:val="000000"/>
          <w:spacing w:val="-2"/>
          <w:sz w:val="28"/>
        </w:rPr>
        <w:t xml:space="preserve"> и </w:t>
      </w:r>
      <w:r>
        <w:rPr>
          <w:rFonts w:ascii="Times New Roman" w:hAnsi="Times New Roman"/>
          <w:color w:val="000000"/>
          <w:spacing w:val="-2"/>
          <w:sz w:val="28"/>
        </w:rPr>
        <w:t>101</w:t>
      </w:r>
      <w:r>
        <w:rPr>
          <w:rFonts w:ascii="Times New Roman" w:hAnsi="Times New Roman"/>
          <w:sz w:val="28"/>
        </w:rPr>
        <w:t xml:space="preserve"> (п</w:t>
      </w:r>
      <w:r>
        <w:rPr>
          <w:rFonts w:ascii="Times New Roman" w:hAnsi="Times New Roman"/>
          <w:color w:val="000000"/>
          <w:spacing w:val="-2"/>
          <w:sz w:val="28"/>
        </w:rPr>
        <w:t>атроны и боеприпасы прочие и их детали</w:t>
      </w:r>
      <w:r>
        <w:rPr>
          <w:rFonts w:ascii="Times New Roman" w:hAnsi="Times New Roman"/>
          <w:color w:val="000000"/>
          <w:spacing w:val="-2"/>
          <w:sz w:val="28"/>
        </w:rPr>
        <w:t>)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 xml:space="preserve">еречня № 2,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в целях обеспечения нужд спорта высших достижений</w:t>
      </w:r>
      <w:r>
        <w:rPr>
          <w:rFonts w:ascii="Times New Roman" w:hAnsi="Times New Roman"/>
          <w:color w:val="000000"/>
          <w:spacing w:val="-2"/>
          <w:sz w:val="28"/>
        </w:rPr>
        <w:t>;</w:t>
      </w:r>
    </w:p>
    <w:p w14:paraId="45010000">
      <w:pPr>
        <w:pStyle w:val="Style_6"/>
        <w:widowControl w:val="0"/>
        <w:numPr>
          <w:ilvl w:val="1"/>
          <w:numId w:val="5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товара из числа запасных частей и деталей к используемому оружию спортивному огнестрельному с нарезным стволом, происходящему из иностранного государства.</w:t>
      </w:r>
    </w:p>
    <w:p w14:paraId="4601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</w:p>
    <w:p w14:paraId="47010000">
      <w:pPr>
        <w:spacing w:after="0" w:line="240" w:lineRule="auto"/>
        <w:ind w:firstLine="709" w:left="0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6. </w:t>
      </w:r>
      <w:r>
        <w:rPr>
          <w:rFonts w:ascii="Times New Roman" w:hAnsi="Times New Roman"/>
          <w:b w:val="1"/>
          <w:sz w:val="28"/>
        </w:rPr>
        <w:t>Преимуществ</w:t>
      </w:r>
      <w:r>
        <w:rPr>
          <w:rFonts w:ascii="Times New Roman" w:hAnsi="Times New Roman"/>
          <w:b w:val="1"/>
          <w:sz w:val="28"/>
        </w:rPr>
        <w:t>о в отношении товаров российского происхождения</w:t>
      </w:r>
    </w:p>
    <w:p w14:paraId="4801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4901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Порядок применения преимущества</w:t>
      </w:r>
    </w:p>
    <w:p w14:paraId="4A010000">
      <w:pPr>
        <w:spacing w:after="0" w:line="240" w:lineRule="auto"/>
        <w:ind w:firstLine="709" w:left="0"/>
        <w:jc w:val="center"/>
        <w:rPr>
          <w:rFonts w:ascii="Times New Roman" w:hAnsi="Times New Roman"/>
          <w:color w:val="000000"/>
          <w:sz w:val="28"/>
        </w:rPr>
      </w:pPr>
    </w:p>
    <w:p w14:paraId="4B010000">
      <w:pPr>
        <w:pStyle w:val="Style_4"/>
        <w:spacing w:after="0" w:before="0" w:line="288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6.1. </w:t>
      </w:r>
      <w:r>
        <w:rPr>
          <w:color w:val="000000"/>
          <w:sz w:val="28"/>
        </w:rPr>
        <w:t xml:space="preserve">В соответствии с </w:t>
      </w:r>
      <w:r>
        <w:rPr>
          <w:color w:val="000000"/>
          <w:sz w:val="28"/>
        </w:rPr>
        <w:t>пп</w:t>
      </w:r>
      <w:r>
        <w:rPr>
          <w:color w:val="000000"/>
          <w:sz w:val="28"/>
        </w:rPr>
        <w:t xml:space="preserve">. «в» ч. 2 ст. 14 Закона № 44-ФЗ Правительство РФ вправе установить </w:t>
      </w:r>
      <w:r>
        <w:rPr>
          <w:color w:val="000000"/>
          <w:sz w:val="28"/>
        </w:rPr>
        <w:t xml:space="preserve">преимущество в отношении товаров российского происхождения (в том числе поставляемых при выполнении закупаемых работ, оказании закупаемых услуг), </w:t>
      </w:r>
      <w:r>
        <w:rPr>
          <w:color w:val="000000"/>
          <w:sz w:val="28"/>
          <w:u w:val="single"/>
        </w:rPr>
        <w:t>работ, услуг, соответственно выполняемых, оказываемых российскими лицами</w:t>
      </w:r>
      <w:r>
        <w:rPr>
          <w:color w:val="000000"/>
          <w:sz w:val="28"/>
        </w:rPr>
        <w:t>.</w:t>
      </w:r>
      <w:r>
        <w:rPr>
          <w:color w:val="000000"/>
          <w:sz w:val="28"/>
        </w:rPr>
        <w:t xml:space="preserve"> При этом в соответствии с положениями Постановления № </w:t>
      </w:r>
      <w:r>
        <w:rPr>
          <w:color w:val="000000"/>
          <w:sz w:val="28"/>
        </w:rPr>
        <w:t>1875</w:t>
      </w:r>
      <w:r>
        <w:rPr>
          <w:color w:val="000000"/>
          <w:sz w:val="28"/>
        </w:rPr>
        <w:t xml:space="preserve"> Правительством РФ установлено преимущество </w:t>
      </w:r>
      <w:r>
        <w:rPr>
          <w:color w:val="000000"/>
          <w:sz w:val="28"/>
          <w:u w:val="single"/>
        </w:rPr>
        <w:t>только в отношении товаров</w:t>
      </w:r>
      <w:r>
        <w:rPr>
          <w:color w:val="000000"/>
          <w:sz w:val="28"/>
        </w:rPr>
        <w:t xml:space="preserve"> российского происхождения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(в том числе поставляемых при выполнении закупаемых работ,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оказании закупаемых услуг)</w:t>
      </w:r>
      <w:r>
        <w:rPr>
          <w:color w:val="000000"/>
          <w:sz w:val="28"/>
        </w:rPr>
        <w:t xml:space="preserve">. </w:t>
      </w:r>
    </w:p>
    <w:p w14:paraId="4C010000">
      <w:pPr>
        <w:pStyle w:val="Style_4"/>
        <w:spacing w:after="0" w:before="0" w:line="288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</w:t>
      </w:r>
      <w:r>
        <w:rPr>
          <w:color w:val="000000"/>
          <w:sz w:val="28"/>
        </w:rPr>
        <w:t>еречень</w:t>
      </w:r>
      <w:r>
        <w:rPr>
          <w:color w:val="000000"/>
          <w:sz w:val="28"/>
        </w:rPr>
        <w:t xml:space="preserve"> таких товаров</w:t>
      </w:r>
      <w:r>
        <w:rPr>
          <w:color w:val="000000"/>
          <w:sz w:val="28"/>
        </w:rPr>
        <w:t xml:space="preserve"> не установлен, </w:t>
      </w:r>
      <w:r>
        <w:rPr>
          <w:color w:val="000000"/>
          <w:sz w:val="28"/>
        </w:rPr>
        <w:t xml:space="preserve">в связи с чем такое преимущество </w:t>
      </w:r>
      <w:r>
        <w:rPr>
          <w:color w:val="000000"/>
          <w:sz w:val="28"/>
        </w:rPr>
        <w:t xml:space="preserve">применяется в отношении </w:t>
      </w:r>
      <w:r>
        <w:rPr>
          <w:color w:val="000000"/>
          <w:sz w:val="28"/>
        </w:rPr>
        <w:t>товар</w:t>
      </w:r>
      <w:r>
        <w:rPr>
          <w:color w:val="000000"/>
          <w:sz w:val="28"/>
        </w:rPr>
        <w:t>ов</w:t>
      </w:r>
      <w:r>
        <w:rPr>
          <w:color w:val="000000"/>
          <w:sz w:val="28"/>
        </w:rPr>
        <w:t>, не обозначенных в перечнях № 1 и № 2</w:t>
      </w:r>
      <w:r>
        <w:rPr>
          <w:rFonts w:ascii="Times New Roman" w:hAnsi="Times New Roman"/>
          <w:color w:val="000000"/>
          <w:sz w:val="28"/>
        </w:rPr>
        <w:t>, а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также </w:t>
      </w:r>
      <w:r>
        <w:rPr>
          <w:rStyle w:val="Style_3_ch"/>
          <w:rFonts w:ascii="Times New Roman" w:hAnsi="Times New Roman"/>
          <w:color w:val="000000"/>
          <w:sz w:val="28"/>
        </w:rPr>
        <w:t>в отношении лекарственных препаратов, содержащихся в позиции 4</w:t>
      </w:r>
      <w:r>
        <w:rPr>
          <w:rStyle w:val="Style_3_ch"/>
          <w:rFonts w:ascii="Times New Roman" w:hAnsi="Times New Roman"/>
          <w:color w:val="000000"/>
          <w:sz w:val="28"/>
        </w:rPr>
        <w:t>33</w:t>
      </w:r>
      <w:r>
        <w:rPr>
          <w:rStyle w:val="Style_3_ch"/>
          <w:rFonts w:ascii="Times New Roman" w:hAnsi="Times New Roman"/>
          <w:color w:val="000000"/>
          <w:sz w:val="28"/>
        </w:rPr>
        <w:t xml:space="preserve"> Перечня № 2</w:t>
      </w:r>
    </w:p>
    <w:p w14:paraId="4D010000">
      <w:pPr>
        <w:pStyle w:val="Style_4"/>
        <w:spacing w:after="0" w:before="0" w:line="288" w:lineRule="atLeast"/>
        <w:ind w:firstLine="0" w:left="0"/>
        <w:jc w:val="both"/>
        <w:rPr>
          <w:color w:val="000000"/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0130" cy="1265905"/>
                <wp:docPr hidden="false" id="19" name="Picture 19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0130" cy="126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01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ина России от 31.01.2025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4-01-06/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8697</w:t>
                            </w:r>
                          </w:p>
                          <w:p w14:paraId="4F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п. 5.2 </w:t>
                            </w:r>
                            <w:r>
                              <w:rPr>
                                <w:rFonts w:ascii="PT Serif" w:hAnsi="PT Serif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3"/>
                                <w:highlight w:val="white"/>
                              </w:rPr>
                              <w:t>С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ледовательно, преимущество применяется в любом из следующих случаев:</w:t>
                            </w:r>
                          </w:p>
                          <w:p w14:paraId="50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товар (товары), включенные в объект закупки (предмет закупки), не указан (не указаны)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"https://internet.garant.ru/#/document/411197447/entry/1000"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перечнях N 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"https://internet.garant.ru/#/document/411197447/entry/2000"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N 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;</w:t>
                            </w:r>
                          </w:p>
                          <w:p w14:paraId="51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PT Serif" w:hAnsi="PT Serif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3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объект закупки (предмет закупки) одновременно включает как товар, указанный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"https://internet.garant.ru/#/document/411197447/entry/1000"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перечнях N 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"https://internet.garant.ru/#/document/411197447/entry/2000"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N 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, так и товар, не указанный в таких перечнях.</w:t>
                            </w:r>
                          </w:p>
                          <w:p w14:paraId="52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3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6.2. При осуществлении закупки товаров, в отношении которых Постановлением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установлено преимущество, п</w:t>
      </w:r>
      <w:r>
        <w:rPr>
          <w:rFonts w:ascii="Times New Roman" w:hAnsi="Times New Roman"/>
          <w:color w:val="000000"/>
          <w:sz w:val="28"/>
        </w:rPr>
        <w:t xml:space="preserve">ри присвоении порядкового номера заявке на участие в закупке, содержащей предложение </w:t>
      </w:r>
      <w:r>
        <w:rPr>
          <w:rFonts w:ascii="Times New Roman" w:hAnsi="Times New Roman"/>
          <w:color w:val="000000"/>
          <w:sz w:val="28"/>
          <w:u w:val="single"/>
        </w:rPr>
        <w:t>о поставке товара только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  <w:u w:val="single"/>
        </w:rPr>
        <w:t xml:space="preserve">осуществляется снижение на </w:t>
      </w:r>
      <w:r>
        <w:rPr>
          <w:rFonts w:ascii="Times New Roman" w:hAnsi="Times New Roman"/>
          <w:color w:val="000000"/>
          <w:sz w:val="28"/>
          <w:u w:val="single"/>
        </w:rPr>
        <w:t>15 %</w:t>
      </w:r>
      <w:r>
        <w:rPr>
          <w:rFonts w:ascii="Times New Roman" w:hAnsi="Times New Roman"/>
          <w:color w:val="000000"/>
          <w:sz w:val="28"/>
        </w:rPr>
        <w:t xml:space="preserve"> ценового предложения этого участ</w:t>
      </w:r>
      <w:r>
        <w:rPr>
          <w:rFonts w:ascii="Times New Roman" w:hAnsi="Times New Roman"/>
          <w:color w:val="000000"/>
          <w:sz w:val="28"/>
        </w:rPr>
        <w:t>ника закупки</w:t>
      </w:r>
      <w:r>
        <w:rPr>
          <w:rFonts w:ascii="Times New Roman" w:hAnsi="Times New Roman"/>
          <w:color w:val="000000"/>
          <w:sz w:val="28"/>
        </w:rPr>
        <w:t xml:space="preserve"> (п</w:t>
      </w:r>
      <w:r>
        <w:rPr>
          <w:rFonts w:ascii="Times New Roman" w:hAnsi="Times New Roman"/>
          <w:color w:val="000000"/>
          <w:sz w:val="28"/>
        </w:rPr>
        <w:t xml:space="preserve">ри </w:t>
      </w:r>
      <w:r>
        <w:rPr>
          <w:rFonts w:ascii="Times New Roman" w:hAnsi="Times New Roman"/>
          <w:color w:val="000000"/>
          <w:sz w:val="28"/>
        </w:rPr>
        <w:t>осуществлении закупки в соответствии с ч. 12 ст. 93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Закона № 44-ФЗ</w:t>
      </w:r>
      <w:r>
        <w:rPr>
          <w:rFonts w:ascii="Times New Roman" w:hAnsi="Times New Roman"/>
          <w:color w:val="000000"/>
          <w:sz w:val="28"/>
        </w:rPr>
        <w:t xml:space="preserve"> осуществляется снижение на </w:t>
      </w:r>
      <w:r>
        <w:rPr>
          <w:rFonts w:ascii="Times New Roman" w:hAnsi="Times New Roman"/>
          <w:color w:val="000000"/>
          <w:sz w:val="28"/>
        </w:rPr>
        <w:t>15 %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цены за единицу товара</w:t>
      </w:r>
      <w:r>
        <w:rPr>
          <w:rFonts w:ascii="Times New Roman" w:hAnsi="Times New Roman"/>
          <w:color w:val="000000"/>
          <w:sz w:val="28"/>
          <w:u w:val="single"/>
        </w:rPr>
        <w:t>)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4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контракт заключается с </w:t>
      </w:r>
      <w:r>
        <w:rPr>
          <w:rFonts w:ascii="Times New Roman" w:hAnsi="Times New Roman"/>
          <w:color w:val="000000"/>
          <w:sz w:val="28"/>
        </w:rPr>
        <w:t xml:space="preserve">участником закупки, </w:t>
      </w:r>
      <w:r>
        <w:rPr>
          <w:rFonts w:ascii="Times New Roman" w:hAnsi="Times New Roman"/>
          <w:color w:val="000000"/>
          <w:sz w:val="28"/>
        </w:rPr>
        <w:t>ценовое предложение</w:t>
      </w:r>
      <w:r>
        <w:rPr>
          <w:rFonts w:ascii="Times New Roman" w:hAnsi="Times New Roman"/>
          <w:color w:val="000000"/>
          <w:sz w:val="28"/>
        </w:rPr>
        <w:t xml:space="preserve"> (цена за единицу)</w:t>
      </w:r>
      <w:r>
        <w:rPr>
          <w:rFonts w:ascii="Times New Roman" w:hAnsi="Times New Roman"/>
          <w:color w:val="000000"/>
          <w:sz w:val="28"/>
        </w:rPr>
        <w:t xml:space="preserve"> которого при подаче заявки снижалось на 15 %</w:t>
      </w:r>
      <w:r>
        <w:rPr>
          <w:rFonts w:ascii="Times New Roman" w:hAnsi="Times New Roman"/>
          <w:color w:val="000000"/>
          <w:sz w:val="28"/>
        </w:rPr>
        <w:t>, контракт заключается без учета снижения ценового предл</w:t>
      </w:r>
      <w:r>
        <w:rPr>
          <w:rFonts w:ascii="Times New Roman" w:hAnsi="Times New Roman"/>
          <w:color w:val="000000"/>
          <w:sz w:val="28"/>
        </w:rPr>
        <w:t>ожения</w:t>
      </w:r>
      <w:r>
        <w:rPr>
          <w:rFonts w:ascii="Times New Roman" w:hAnsi="Times New Roman"/>
          <w:color w:val="000000"/>
          <w:sz w:val="28"/>
        </w:rPr>
        <w:t xml:space="preserve"> (цены за единицу).</w:t>
      </w:r>
    </w:p>
    <w:p w14:paraId="55010000">
      <w:pPr>
        <w:pStyle w:val="Style_4"/>
        <w:spacing w:after="0" w:before="0" w:line="288" w:lineRule="atLeast"/>
        <w:ind w:firstLine="0" w:left="0"/>
        <w:jc w:val="both"/>
        <w:rPr>
          <w:color w:val="000000"/>
          <w:sz w:val="28"/>
        </w:rPr>
      </w:pPr>
      <w:r>
        <w:rPr>
          <w:rStyle w:val="Style_3_ch"/>
          <w:rFonts w:ascii="XO Thames" w:hAnsi="XO Thames"/>
          <w:sz w:val="24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inline>
                <wp:extent cx="6124574" cy="2505074"/>
                <wp:docPr hidden="false" id="20" name="Picture 20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6124574" cy="2505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010000">
                            <w:pPr>
                              <w:pStyle w:val="Style_3"/>
                              <w:spacing w:after="0" w:line="240" w:lineRule="auto"/>
                              <w:ind w:firstLine="709" w:left="0"/>
                              <w:jc w:val="right"/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8"/>
                              </w:rPr>
                            </w:pPr>
                            <w:r>
                              <w:rPr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письмо Минф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ина России от 31.01.2025 № 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4-01-06/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i w:val="1"/>
                                <w:color w:val="1F497D"/>
                                <w:spacing w:val="0"/>
                                <w:sz w:val="22"/>
                              </w:rPr>
                              <w:t>8697</w:t>
                            </w:r>
                          </w:p>
                          <w:p w14:paraId="57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п. 6.1 </w:t>
                            </w:r>
                            <w:r>
                              <w:rPr>
                                <w:rFonts w:ascii="PT Serif" w:hAnsi="PT Serif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3"/>
                                <w:highlight w:val="white"/>
                              </w:rPr>
                              <w:t>С</w:t>
                            </w: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ледовательно, преимущество применяется в любом из следующих случаев:</w:t>
                            </w:r>
                          </w:p>
                          <w:p w14:paraId="58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товар (товары), включенные в объект закупки (предмет закупки), не указан (не указаны)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"https://internet.garant.ru/#/document/411197447/entry/1000"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перечнях N 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"https://internet.garant.ru/#/document/411197447/entry/2000"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N 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;</w:t>
                            </w:r>
                          </w:p>
                          <w:p w14:paraId="59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PT Serif" w:hAnsi="PT Serif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3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объект закупки (предмет закупки) одновременно включает как товар, указанный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в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"https://internet.garant.ru/#/document/411197447/entry/1000"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перечнях N 1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и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"https://internet.garant.ru/#/document/411197447/entry/2000"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N 2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, так и товар, не указанный в таких перечнях.</w:t>
                            </w:r>
                          </w:p>
                          <w:p w14:paraId="5A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</w:pPr>
                            <w:r>
                              <w:rPr>
                                <w:rFonts w:ascii="PT Serif" w:hAnsi="PT Serif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3"/>
                                <w:highlight w:val="white"/>
                              </w:rPr>
                              <w:t xml:space="preserve">п.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6.2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Установленный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begin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instrText>HYPERLINK "https://internet.garant.ru/#/document/70353464/entry/1443"</w:instrTex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separate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пунктом 3 части 4 статьи 14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fldChar w:fldCharType="end"/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 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Закона N 44-ФЗ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механизм предоставления преимущества предусматривает условное снижение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 xml:space="preserve">ценового предложения участника закупки на пятнадцать 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процентов.</w:t>
                            </w:r>
                          </w:p>
                          <w:p w14:paraId="5B010000">
                            <w:pPr>
                              <w:pStyle w:val="Style_3"/>
                              <w:spacing w:after="0" w:before="0"/>
                              <w:ind w:firstLine="0" w:left="0" w:right="0"/>
                              <w:jc w:val="both"/>
                              <w:rPr>
                                <w:rFonts w:ascii="PT Serif" w:hAnsi="PT Serif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3"/>
                                <w:highlight w:val="white"/>
                              </w:rPr>
                            </w:pP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Указанное условное снижение (условное увеличе</w:t>
                            </w:r>
                            <w:r>
                              <w:rPr>
                                <w:rStyle w:val="Style_3_ch"/>
                                <w:rFonts w:ascii="XO Thames" w:hAnsi="XO Thames"/>
                                <w:b w:val="0"/>
                                <w:i w:val="0"/>
                                <w:caps w:val="0"/>
                                <w:color w:val="22272F"/>
                                <w:spacing w:val="0"/>
                                <w:sz w:val="24"/>
                                <w:highlight w:val="white"/>
                              </w:rPr>
                              <w:t>ние) осуществляется в отношении размера ценового предложения участника закупки, подавшего заявку на участие в закупке, которой предоставляется преимущество.</w:t>
                            </w:r>
                          </w:p>
                        </w:txbxContent>
                      </wps:txbx>
                      <wps:bodyPr anchor="t" bIns="46800" lIns="90000" rIns="90000" tIns="46800" vert="horz" wrap="square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C01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 исполнении контракта </w:t>
      </w:r>
      <w:r>
        <w:rPr>
          <w:rFonts w:ascii="Times New Roman" w:hAnsi="Times New Roman"/>
          <w:color w:val="000000"/>
          <w:sz w:val="28"/>
          <w:u w:val="single"/>
        </w:rPr>
        <w:t>допускается замена товара</w:t>
      </w:r>
      <w:r>
        <w:rPr>
          <w:rFonts w:ascii="Times New Roman" w:hAnsi="Times New Roman"/>
          <w:color w:val="000000"/>
          <w:sz w:val="28"/>
        </w:rPr>
        <w:t xml:space="preserve"> (с учетом особенностей, предусмотренных ч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7 ст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95 </w:t>
      </w:r>
      <w:r>
        <w:rPr>
          <w:rFonts w:ascii="Times New Roman" w:hAnsi="Times New Roman"/>
          <w:color w:val="000000"/>
          <w:sz w:val="28"/>
        </w:rPr>
        <w:t>З</w:t>
      </w:r>
      <w:r>
        <w:rPr>
          <w:rFonts w:ascii="Times New Roman" w:hAnsi="Times New Roman"/>
          <w:color w:val="000000"/>
          <w:sz w:val="28"/>
        </w:rPr>
        <w:t>акона</w:t>
      </w:r>
      <w:r>
        <w:rPr>
          <w:rFonts w:ascii="Times New Roman" w:hAnsi="Times New Roman"/>
          <w:color w:val="000000"/>
          <w:sz w:val="28"/>
        </w:rPr>
        <w:t xml:space="preserve"> № 44-ФЗ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  <w:u w:val="single"/>
        </w:rPr>
        <w:t>исключительно на товар российского происхождения, если контракт предусматривает поставку товара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. </w:t>
      </w:r>
    </w:p>
    <w:p w14:paraId="5D010000">
      <w:pPr>
        <w:pStyle w:val="Style_4"/>
        <w:spacing w:after="0" w:before="0" w:line="288" w:lineRule="atLeast"/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6.3. Постановлением № </w:t>
      </w:r>
      <w:r>
        <w:rPr>
          <w:color w:val="000000"/>
          <w:sz w:val="28"/>
        </w:rPr>
        <w:t>1875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преимущество в отношении работы, услуги, соответственно выполняемой, оказываемой российским лицом</w:t>
      </w:r>
      <w:r>
        <w:rPr>
          <w:color w:val="000000"/>
          <w:sz w:val="28"/>
        </w:rPr>
        <w:t>, не предусмотрено. В случае установления такого преимущества механизм применения будет следующий:</w:t>
      </w:r>
    </w:p>
    <w:p w14:paraId="5E010000">
      <w:pPr>
        <w:spacing w:after="0" w:before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 присвоении порядкового номера заявке на участие в закупке, </w:t>
      </w:r>
      <w:r>
        <w:rPr>
          <w:rFonts w:ascii="Times New Roman" w:hAnsi="Times New Roman"/>
          <w:color w:val="000000"/>
          <w:sz w:val="28"/>
        </w:rPr>
        <w:t>поданной российским лицом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u w:val="single"/>
        </w:rPr>
        <w:t>осуществляется снижение на 15 %</w:t>
      </w:r>
      <w:r>
        <w:rPr>
          <w:rFonts w:ascii="Times New Roman" w:hAnsi="Times New Roman"/>
          <w:color w:val="000000"/>
          <w:sz w:val="28"/>
        </w:rPr>
        <w:t xml:space="preserve"> ценового предложения этого участ</w:t>
      </w:r>
      <w:r>
        <w:rPr>
          <w:rFonts w:ascii="Times New Roman" w:hAnsi="Times New Roman"/>
          <w:color w:val="000000"/>
          <w:sz w:val="28"/>
        </w:rPr>
        <w:t>ника закупки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i w:val="1"/>
          <w:color w:val="000000"/>
          <w:sz w:val="28"/>
        </w:rPr>
        <w:t>п</w:t>
      </w:r>
      <w:r>
        <w:rPr>
          <w:rFonts w:ascii="Times New Roman" w:hAnsi="Times New Roman"/>
          <w:i w:val="1"/>
          <w:color w:val="000000"/>
          <w:sz w:val="28"/>
        </w:rPr>
        <w:t>ри осуществлении закупки в соответствии с ч. 12 ст. 93 Закона № 44-ФЗ  осуществляется снижение на 15 % цены за</w:t>
      </w:r>
      <w:r>
        <w:rPr>
          <w:rFonts w:ascii="Times New Roman" w:hAnsi="Times New Roman"/>
          <w:i w:val="1"/>
          <w:color w:val="000000"/>
          <w:sz w:val="28"/>
        </w:rPr>
        <w:t xml:space="preserve"> предоставление права на использование программы для электронной вычислительной машины и (или) базы данных (включая обновления к ним и дополнительные функциональные возможности), в том числе путем предоставления удаленного доступа к ним через информационно-телекоммуникационные сети, в том числе через информационно-телекоммуникационную сеть "Интернет"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F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Если контракт заключается с </w:t>
      </w:r>
      <w:r>
        <w:rPr>
          <w:rFonts w:ascii="Times New Roman" w:hAnsi="Times New Roman"/>
          <w:color w:val="000000"/>
          <w:sz w:val="28"/>
        </w:rPr>
        <w:t xml:space="preserve">участником закупки, </w:t>
      </w:r>
      <w:r>
        <w:rPr>
          <w:rFonts w:ascii="Times New Roman" w:hAnsi="Times New Roman"/>
          <w:color w:val="000000"/>
          <w:sz w:val="28"/>
        </w:rPr>
        <w:t>ценовое предложение которого при подаче заявки снижалось на 15 %</w:t>
      </w:r>
      <w:r>
        <w:rPr>
          <w:rFonts w:ascii="Times New Roman" w:hAnsi="Times New Roman"/>
          <w:color w:val="000000"/>
          <w:sz w:val="28"/>
        </w:rPr>
        <w:t>, контракт заключается без учета снижения ценового предл</w:t>
      </w:r>
      <w:r>
        <w:rPr>
          <w:rFonts w:ascii="Times New Roman" w:hAnsi="Times New Roman"/>
          <w:color w:val="000000"/>
          <w:sz w:val="28"/>
        </w:rPr>
        <w:t>ожения.</w:t>
      </w:r>
    </w:p>
    <w:p w14:paraId="60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-2"/>
          <w:sz w:val="28"/>
        </w:rPr>
        <w:t>6.4. Д</w:t>
      </w:r>
      <w:r>
        <w:rPr>
          <w:rFonts w:ascii="Times New Roman" w:hAnsi="Times New Roman"/>
          <w:color w:val="000000"/>
          <w:spacing w:val="-2"/>
          <w:sz w:val="28"/>
        </w:rPr>
        <w:t xml:space="preserve">ля </w:t>
      </w:r>
      <w:r>
        <w:rPr>
          <w:rFonts w:ascii="Times New Roman" w:hAnsi="Times New Roman"/>
          <w:color w:val="000000"/>
          <w:sz w:val="28"/>
        </w:rPr>
        <w:t>подтверждения</w:t>
      </w:r>
      <w:r>
        <w:rPr>
          <w:rFonts w:ascii="Times New Roman" w:hAnsi="Times New Roman"/>
          <w:color w:val="000000"/>
          <w:spacing w:val="-2"/>
          <w:sz w:val="28"/>
        </w:rPr>
        <w:t xml:space="preserve"> происхождения товара из Российской Федерации</w:t>
      </w:r>
      <w:r>
        <w:rPr>
          <w:rFonts w:ascii="Times New Roman" w:hAnsi="Times New Roman"/>
          <w:color w:val="000000"/>
          <w:spacing w:val="-2"/>
          <w:sz w:val="28"/>
        </w:rPr>
        <w:t xml:space="preserve"> или из иностранного государства участник </w:t>
      </w:r>
      <w:r>
        <w:rPr>
          <w:rFonts w:ascii="Times New Roman" w:hAnsi="Times New Roman"/>
          <w:color w:val="000000"/>
          <w:spacing w:val="-2"/>
          <w:sz w:val="28"/>
        </w:rPr>
        <w:t xml:space="preserve">закупки должен </w:t>
      </w:r>
      <w:r>
        <w:rPr>
          <w:rFonts w:ascii="Times New Roman" w:hAnsi="Times New Roman"/>
          <w:color w:val="000000"/>
          <w:sz w:val="28"/>
        </w:rPr>
        <w:t>указать наименование страны происхождения товара в соответствии с общероссийским классификатором, используемым для идентификации стран мира</w:t>
      </w:r>
      <w:r>
        <w:rPr>
          <w:rFonts w:ascii="Times New Roman" w:hAnsi="Times New Roman"/>
          <w:color w:val="000000"/>
          <w:sz w:val="28"/>
        </w:rPr>
        <w:t>.</w:t>
      </w:r>
    </w:p>
    <w:p w14:paraId="61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pacing w:val="-2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6.5. </w:t>
      </w:r>
      <w:bookmarkStart w:id="2" w:name="_Hlk176142611"/>
      <w:r>
        <w:rPr>
          <w:rFonts w:ascii="Times New Roman" w:hAnsi="Times New Roman"/>
          <w:color w:val="000000"/>
          <w:spacing w:val="-2"/>
          <w:sz w:val="28"/>
        </w:rPr>
        <w:t>Ес</w:t>
      </w:r>
      <w:r>
        <w:rPr>
          <w:rFonts w:ascii="Times New Roman" w:hAnsi="Times New Roman"/>
          <w:color w:val="000000"/>
          <w:spacing w:val="-2"/>
          <w:sz w:val="28"/>
        </w:rPr>
        <w:t xml:space="preserve">ли </w:t>
      </w:r>
      <w:r>
        <w:rPr>
          <w:rFonts w:ascii="Times New Roman" w:hAnsi="Times New Roman"/>
          <w:color w:val="000000"/>
          <w:sz w:val="28"/>
        </w:rPr>
        <w:t>объект</w:t>
      </w:r>
      <w:r>
        <w:rPr>
          <w:rFonts w:ascii="Times New Roman" w:hAnsi="Times New Roman"/>
          <w:color w:val="000000"/>
          <w:spacing w:val="-2"/>
          <w:sz w:val="28"/>
        </w:rPr>
        <w:t xml:space="preserve"> закупки (предмет закупки) включает хотя бы один товар, не указанный в </w:t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 xml:space="preserve">еречне № 1 и </w:t>
      </w:r>
      <w:r>
        <w:rPr>
          <w:rFonts w:ascii="Times New Roman" w:hAnsi="Times New Roman"/>
          <w:color w:val="000000"/>
          <w:spacing w:val="-2"/>
          <w:sz w:val="28"/>
        </w:rPr>
        <w:t>П</w:t>
      </w:r>
      <w:r>
        <w:rPr>
          <w:rFonts w:ascii="Times New Roman" w:hAnsi="Times New Roman"/>
          <w:color w:val="000000"/>
          <w:spacing w:val="-2"/>
          <w:sz w:val="28"/>
        </w:rPr>
        <w:t xml:space="preserve">еречне № 2, </w:t>
      </w:r>
      <w:r>
        <w:rPr>
          <w:rFonts w:ascii="Times New Roman" w:hAnsi="Times New Roman"/>
          <w:color w:val="000000"/>
          <w:spacing w:val="-2"/>
          <w:sz w:val="28"/>
        </w:rPr>
        <w:t>в отношении заявки, содержащей предложение о поставке товаров (в том числе поставляемых при выполнении закупаемых работ, оказании закупаемых услуг)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только российского происхождения</w:t>
      </w:r>
      <w:r>
        <w:rPr>
          <w:rFonts w:ascii="Times New Roman" w:hAnsi="Times New Roman"/>
          <w:color w:val="000000"/>
          <w:spacing w:val="-2"/>
          <w:sz w:val="28"/>
        </w:rPr>
        <w:t xml:space="preserve">, применяется преимущество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при условии</w:t>
      </w:r>
      <w:r>
        <w:rPr>
          <w:rFonts w:ascii="Times New Roman" w:hAnsi="Times New Roman"/>
          <w:color w:val="000000"/>
          <w:spacing w:val="-2"/>
          <w:sz w:val="28"/>
        </w:rPr>
        <w:t>, что</w:t>
      </w:r>
      <w:bookmarkEnd w:id="2"/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>в числе заявок</w:t>
      </w:r>
      <w:r>
        <w:rPr>
          <w:rFonts w:ascii="Times New Roman" w:hAns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/>
          <w:color w:val="000000"/>
          <w:spacing w:val="-2"/>
          <w:sz w:val="28"/>
        </w:rPr>
        <w:t xml:space="preserve">на участие в закупке, </w:t>
      </w:r>
      <w:r>
        <w:rPr>
          <w:rFonts w:ascii="Times New Roman" w:hAnsi="Times New Roman"/>
          <w:color w:val="000000"/>
          <w:spacing w:val="-2"/>
          <w:sz w:val="28"/>
        </w:rPr>
        <w:t xml:space="preserve">которым </w:t>
      </w:r>
      <w:r>
        <w:rPr>
          <w:rFonts w:ascii="Times New Roman" w:hAnsi="Times New Roman"/>
          <w:color w:val="000000"/>
          <w:spacing w:val="-2"/>
          <w:sz w:val="28"/>
        </w:rPr>
        <w:t xml:space="preserve">присваиваются порядковые номера, 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>имеется заявка на участие в закупке, содержащая предложение о поставке хотя бы одного товара</w:t>
      </w:r>
      <w:r>
        <w:rPr>
          <w:rFonts w:ascii="Times New Roman" w:hAnsi="Times New Roman"/>
          <w:color w:val="000000"/>
          <w:spacing w:val="-2"/>
          <w:sz w:val="28"/>
          <w:u w:val="single"/>
        </w:rPr>
        <w:t xml:space="preserve"> иностранного происхождения</w:t>
      </w:r>
      <w:r>
        <w:rPr>
          <w:rFonts w:ascii="Times New Roman" w:hAnsi="Times New Roman"/>
          <w:color w:val="000000"/>
          <w:spacing w:val="-2"/>
          <w:sz w:val="28"/>
        </w:rPr>
        <w:t>.</w:t>
      </w:r>
    </w:p>
    <w:p w14:paraId="6201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6.6. Особенности предоставления преимущества при </w:t>
      </w:r>
      <w:r>
        <w:rPr>
          <w:rFonts w:ascii="Times New Roman" w:hAnsi="Times New Roman"/>
          <w:color w:val="000000"/>
          <w:sz w:val="28"/>
        </w:rPr>
        <w:t>закупке лекарственных</w:t>
      </w:r>
      <w:r>
        <w:rPr>
          <w:rFonts w:ascii="Times New Roman" w:hAnsi="Times New Roman"/>
          <w:color w:val="000000"/>
          <w:sz w:val="28"/>
        </w:rPr>
        <w:t xml:space="preserve"> препаратов, указанных в позиции 4</w:t>
      </w:r>
      <w:r>
        <w:rPr>
          <w:rFonts w:ascii="Times New Roman" w:hAnsi="Times New Roman"/>
          <w:color w:val="000000"/>
          <w:sz w:val="28"/>
        </w:rPr>
        <w:t>33</w:t>
      </w:r>
      <w:r>
        <w:rPr>
          <w:rFonts w:ascii="Times New Roman" w:hAnsi="Times New Roman"/>
          <w:color w:val="000000"/>
          <w:sz w:val="28"/>
        </w:rPr>
        <w:t xml:space="preserve"> Перечня № 2, применя</w:t>
      </w:r>
      <w:r>
        <w:rPr>
          <w:rFonts w:ascii="Times New Roman" w:hAnsi="Times New Roman"/>
          <w:color w:val="000000"/>
          <w:sz w:val="28"/>
        </w:rPr>
        <w:t>ю</w:t>
      </w:r>
      <w:r>
        <w:rPr>
          <w:rFonts w:ascii="Times New Roman" w:hAnsi="Times New Roman"/>
          <w:color w:val="000000"/>
          <w:sz w:val="28"/>
        </w:rPr>
        <w:t xml:space="preserve">тся при осуществлении закупок лекарственных препаратов, </w:t>
      </w:r>
      <w:r>
        <w:rPr>
          <w:rFonts w:ascii="Times New Roman" w:hAnsi="Times New Roman"/>
          <w:color w:val="000000"/>
          <w:sz w:val="28"/>
        </w:rPr>
        <w:t>включенных в перечень ЖНВЛП</w:t>
      </w:r>
      <w:r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Механизм применения содержится в п. 5.7</w:t>
      </w:r>
      <w:r>
        <w:rPr>
          <w:rFonts w:ascii="Times New Roman" w:hAnsi="Times New Roman"/>
          <w:color w:val="000000"/>
          <w:sz w:val="28"/>
        </w:rPr>
        <w:t xml:space="preserve"> и п. 5.8</w:t>
      </w:r>
      <w:r>
        <w:rPr>
          <w:rFonts w:ascii="Times New Roman" w:hAnsi="Times New Roman"/>
          <w:color w:val="000000"/>
          <w:sz w:val="28"/>
        </w:rPr>
        <w:t xml:space="preserve"> методических рекомендаций.</w:t>
      </w:r>
    </w:p>
    <w:p w14:paraId="6301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FF0000"/>
          <w:sz w:val="28"/>
        </w:rPr>
      </w:pPr>
    </w:p>
    <w:p w14:paraId="64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7. Отчет о</w:t>
      </w:r>
      <w:r>
        <w:rPr>
          <w:rFonts w:ascii="Times New Roman" w:hAnsi="Times New Roman"/>
          <w:b w:val="1"/>
          <w:sz w:val="28"/>
        </w:rPr>
        <w:t>б объеме закупок</w:t>
      </w:r>
      <w:r>
        <w:rPr>
          <w:rFonts w:ascii="Times New Roman" w:hAnsi="Times New Roman"/>
          <w:b w:val="1"/>
          <w:sz w:val="28"/>
        </w:rPr>
        <w:t xml:space="preserve"> товаров </w:t>
      </w:r>
      <w:r>
        <w:rPr>
          <w:rFonts w:ascii="Times New Roman" w:hAnsi="Times New Roman"/>
          <w:b w:val="1"/>
          <w:sz w:val="28"/>
        </w:rPr>
        <w:t>российского происхождения, работ, услуг, соответс</w:t>
      </w:r>
      <w:r>
        <w:rPr>
          <w:rFonts w:ascii="Times New Roman" w:hAnsi="Times New Roman"/>
          <w:b w:val="1"/>
          <w:sz w:val="28"/>
        </w:rPr>
        <w:t xml:space="preserve">твенно выполняемых, оказываемых </w:t>
      </w:r>
      <w:r>
        <w:rPr>
          <w:rFonts w:ascii="Times New Roman" w:hAnsi="Times New Roman"/>
          <w:b w:val="1"/>
          <w:sz w:val="28"/>
        </w:rPr>
        <w:t>российскими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лицами</w:t>
      </w:r>
    </w:p>
    <w:p w14:paraId="65010000">
      <w:pPr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</w:p>
    <w:p w14:paraId="66010000">
      <w:pPr>
        <w:widowControl w:val="0"/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7.1. По итогам года до 1 февраля года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следующего за отчетным годом,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заказчик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ЕИС</w:t>
      </w:r>
      <w:r>
        <w:rPr>
          <w:rFonts w:ascii="Times New Roman" w:hAnsi="Times New Roman"/>
          <w:color w:val="000000"/>
          <w:sz w:val="28"/>
        </w:rPr>
        <w:t xml:space="preserve"> размещается отчет об объеме закупок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товаров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 происхождения,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работ, услуг, соответственно выполняемых,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оказываемых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российскими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лицами</w:t>
      </w:r>
      <w:r>
        <w:rPr>
          <w:rFonts w:ascii="Times New Roman" w:hAnsi="Times New Roman"/>
          <w:color w:val="000000"/>
          <w:sz w:val="28"/>
        </w:rPr>
        <w:t xml:space="preserve"> (далее – отчет об объеме закупок товаров российского происхождения)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который формируется </w:t>
      </w:r>
      <w:r>
        <w:rPr>
          <w:rFonts w:ascii="Times New Roman" w:hAnsi="Times New Roman"/>
          <w:color w:val="000000"/>
          <w:sz w:val="28"/>
        </w:rPr>
        <w:t xml:space="preserve">в ЕИС не позднее 15 января года, следующего за отчетным, </w:t>
      </w:r>
      <w:r>
        <w:rPr>
          <w:rFonts w:ascii="Times New Roman" w:hAnsi="Times New Roman"/>
          <w:color w:val="000000"/>
          <w:sz w:val="28"/>
        </w:rPr>
        <w:t>путем обработки</w:t>
      </w:r>
      <w:r>
        <w:rPr>
          <w:rFonts w:ascii="Times New Roman" w:hAnsi="Times New Roman"/>
          <w:color w:val="000000"/>
          <w:sz w:val="28"/>
        </w:rPr>
        <w:t xml:space="preserve"> информации,</w:t>
      </w:r>
      <w:r>
        <w:rPr>
          <w:rFonts w:ascii="Times New Roman" w:hAnsi="Times New Roman"/>
          <w:color w:val="000000"/>
          <w:sz w:val="28"/>
        </w:rPr>
        <w:t xml:space="preserve"> включенной в реестр контрактов</w:t>
      </w:r>
      <w:r>
        <w:rPr>
          <w:rFonts w:ascii="Times New Roman" w:hAnsi="Times New Roman"/>
          <w:color w:val="000000"/>
          <w:sz w:val="28"/>
        </w:rPr>
        <w:t>, в том числе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части содержащейся в указанном реестре информации, не подлежащей размещению на официальном сайте.</w:t>
      </w:r>
    </w:p>
    <w:p w14:paraId="67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Отчетным периодом при формировании отчета</w:t>
      </w:r>
      <w:r>
        <w:rPr>
          <w:rFonts w:ascii="Times New Roman" w:hAnsi="Times New Roman"/>
          <w:color w:val="000000"/>
          <w:sz w:val="28"/>
        </w:rPr>
        <w:t xml:space="preserve"> об объеме закупок</w:t>
      </w:r>
      <w:r>
        <w:rPr>
          <w:rFonts w:ascii="Times New Roman" w:hAnsi="Times New Roman"/>
          <w:color w:val="000000"/>
          <w:sz w:val="28"/>
        </w:rPr>
        <w:t xml:space="preserve">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 является календарный год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 1 января по 31 декабря включительно</w:t>
      </w:r>
      <w:r>
        <w:rPr>
          <w:rFonts w:ascii="Times New Roman" w:hAnsi="Times New Roman"/>
          <w:color w:val="000000"/>
          <w:sz w:val="28"/>
        </w:rPr>
        <w:t>.</w:t>
      </w:r>
    </w:p>
    <w:p w14:paraId="68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7.2. Заказчик</w:t>
      </w:r>
      <w:r>
        <w:rPr>
          <w:rFonts w:ascii="Times New Roman" w:hAnsi="Times New Roman"/>
          <w:color w:val="000000"/>
          <w:sz w:val="28"/>
        </w:rPr>
        <w:t xml:space="preserve"> не позднее 31 января года, следующего за отчетным:</w:t>
      </w:r>
    </w:p>
    <w:p w14:paraId="69010000">
      <w:pPr>
        <w:pStyle w:val="Style_6"/>
        <w:widowControl w:val="0"/>
        <w:numPr>
          <w:ilvl w:val="2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включает</w:t>
      </w:r>
      <w:r>
        <w:rPr>
          <w:rFonts w:ascii="Times New Roman" w:hAnsi="Times New Roman"/>
          <w:color w:val="000000"/>
          <w:sz w:val="28"/>
        </w:rPr>
        <w:t xml:space="preserve"> в отчет </w:t>
      </w:r>
      <w:r>
        <w:rPr>
          <w:rFonts w:ascii="Times New Roman" w:hAnsi="Times New Roman"/>
          <w:color w:val="000000"/>
          <w:sz w:val="28"/>
        </w:rPr>
        <w:t>об объеме закупок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 информацию в отношении осуществленных заказчиком в отчетном году закупок, информация о которых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не подлежит размещению в </w:t>
      </w:r>
      <w:r>
        <w:rPr>
          <w:rFonts w:ascii="Times New Roman" w:hAnsi="Times New Roman"/>
          <w:color w:val="000000"/>
          <w:sz w:val="28"/>
        </w:rPr>
        <w:t>ЕИС</w:t>
      </w:r>
      <w:r>
        <w:rPr>
          <w:rFonts w:ascii="Times New Roman" w:hAnsi="Times New Roman"/>
          <w:color w:val="000000"/>
          <w:sz w:val="28"/>
        </w:rPr>
        <w:t xml:space="preserve"> (при наличии таких закупок);</w:t>
      </w:r>
    </w:p>
    <w:p w14:paraId="6A010000">
      <w:pPr>
        <w:pStyle w:val="Style_6"/>
        <w:widowControl w:val="0"/>
        <w:numPr>
          <w:ilvl w:val="2"/>
          <w:numId w:val="6"/>
        </w:numPr>
        <w:tabs>
          <w:tab w:leader="none" w:pos="1134" w:val="left"/>
        </w:tabs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подписывает отчет </w:t>
      </w:r>
      <w:r>
        <w:rPr>
          <w:rFonts w:ascii="Times New Roman" w:hAnsi="Times New Roman"/>
          <w:color w:val="000000"/>
          <w:sz w:val="28"/>
        </w:rPr>
        <w:t>об объеме закупок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 усиленной квалифицированной электронной подписью лица, имеющего право действовать от имени заказчика.</w:t>
      </w:r>
    </w:p>
    <w:p w14:paraId="6B010000">
      <w:pPr>
        <w:pStyle w:val="Style_6"/>
        <w:widowControl w:val="0"/>
        <w:tabs>
          <w:tab w:leader="none" w:pos="1134" w:val="left"/>
        </w:tabs>
        <w:spacing w:after="0" w:line="240" w:lineRule="auto"/>
        <w:ind w:firstLine="709" w:left="0"/>
        <w:contextualSpacing w:val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Размещение отчет </w:t>
      </w:r>
      <w:r>
        <w:rPr>
          <w:rFonts w:ascii="Times New Roman" w:hAnsi="Times New Roman"/>
          <w:color w:val="000000"/>
          <w:sz w:val="28"/>
        </w:rPr>
        <w:t>об объеме закупок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 в </w:t>
      </w:r>
      <w:r>
        <w:rPr>
          <w:rFonts w:ascii="Times New Roman" w:hAnsi="Times New Roman"/>
          <w:color w:val="000000"/>
          <w:sz w:val="28"/>
        </w:rPr>
        <w:t>ЕИС</w:t>
      </w:r>
      <w:r>
        <w:rPr>
          <w:rFonts w:ascii="Times New Roman" w:hAnsi="Times New Roman"/>
          <w:color w:val="000000"/>
          <w:sz w:val="28"/>
        </w:rPr>
        <w:t xml:space="preserve"> осуществляется автоматически не позднее одного часа с момента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его подписания.</w:t>
      </w:r>
    </w:p>
    <w:p w14:paraId="6C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Рассмотрение </w:t>
      </w:r>
      <w:r>
        <w:rPr>
          <w:rFonts w:ascii="Times New Roman" w:hAnsi="Times New Roman"/>
          <w:color w:val="000000"/>
          <w:sz w:val="28"/>
        </w:rPr>
        <w:t>отчета об объеме закупок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 и оценка результатов осуществления в отчетном году таких закупок осуществля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тся </w:t>
      </w:r>
      <w:r>
        <w:rPr>
          <w:rFonts w:ascii="Times New Roman" w:hAnsi="Times New Roman"/>
          <w:color w:val="000000"/>
          <w:sz w:val="28"/>
        </w:rPr>
        <w:t>Минфином России</w:t>
      </w:r>
      <w:r>
        <w:rPr>
          <w:rFonts w:ascii="Times New Roman" w:hAnsi="Times New Roman"/>
          <w:color w:val="000000"/>
          <w:sz w:val="28"/>
        </w:rPr>
        <w:t xml:space="preserve"> до 1 марта года, следующего за отчетным годом.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Результаты </w:t>
      </w:r>
      <w:r>
        <w:rPr>
          <w:rFonts w:ascii="Times New Roman" w:hAnsi="Times New Roman"/>
          <w:color w:val="000000"/>
          <w:sz w:val="28"/>
        </w:rPr>
        <w:t>оценки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включаются</w:t>
      </w:r>
      <w:r>
        <w:rPr>
          <w:rFonts w:ascii="Times New Roman" w:hAnsi="Times New Roman"/>
          <w:color w:val="000000"/>
          <w:sz w:val="28"/>
        </w:rPr>
        <w:t xml:space="preserve"> в сводный аналитический отчет, формируемый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соответствии </w:t>
      </w:r>
      <w:r>
        <w:rPr>
          <w:rFonts w:ascii="Times New Roman" w:hAnsi="Times New Roman"/>
          <w:color w:val="000000"/>
          <w:sz w:val="28"/>
        </w:rPr>
        <w:t>с постановлением</w:t>
      </w:r>
      <w:r>
        <w:rPr>
          <w:rFonts w:ascii="Times New Roman" w:hAnsi="Times New Roman"/>
          <w:color w:val="000000"/>
          <w:sz w:val="28"/>
        </w:rPr>
        <w:t xml:space="preserve"> Правительства </w:t>
      </w:r>
      <w:r>
        <w:rPr>
          <w:rFonts w:ascii="Times New Roman" w:hAnsi="Times New Roman"/>
          <w:color w:val="000000"/>
          <w:sz w:val="28"/>
        </w:rPr>
        <w:t>РФ</w:t>
      </w:r>
      <w:r>
        <w:rPr>
          <w:rFonts w:ascii="Times New Roman" w:hAnsi="Times New Roman"/>
          <w:color w:val="000000"/>
          <w:sz w:val="28"/>
        </w:rPr>
        <w:t xml:space="preserve"> от 27</w:t>
      </w:r>
      <w:r>
        <w:rPr>
          <w:rFonts w:ascii="Times New Roman" w:hAnsi="Times New Roman"/>
          <w:color w:val="000000"/>
          <w:sz w:val="28"/>
        </w:rPr>
        <w:t>.05.2021 №</w:t>
      </w:r>
      <w:r>
        <w:rPr>
          <w:rFonts w:ascii="Times New Roman" w:hAnsi="Times New Roman"/>
          <w:color w:val="000000"/>
          <w:sz w:val="28"/>
        </w:rPr>
        <w:t xml:space="preserve"> 814</w:t>
      </w:r>
      <w:r>
        <w:rPr>
          <w:rFonts w:ascii="Times New Roman" w:hAnsi="Times New Roman"/>
          <w:color w:val="000000"/>
          <w:sz w:val="28"/>
        </w:rPr>
        <w:t>.</w:t>
      </w:r>
    </w:p>
    <w:p w14:paraId="6D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7.3. Обращаем внимание, что перечень товаров, в отношении которых будет формироваться отчет об объеме закупок товаров российского происхождения, </w:t>
      </w:r>
      <w:r>
        <w:rPr>
          <w:rFonts w:ascii="Times New Roman" w:hAnsi="Times New Roman"/>
          <w:color w:val="000000"/>
          <w:sz w:val="28"/>
        </w:rPr>
        <w:t xml:space="preserve">ни Законом № 44-ФЗ, ни Постановлением № </w:t>
      </w:r>
      <w:r>
        <w:rPr>
          <w:rFonts w:ascii="Times New Roman" w:hAnsi="Times New Roman"/>
          <w:color w:val="000000"/>
          <w:sz w:val="28"/>
        </w:rPr>
        <w:t>1875</w:t>
      </w:r>
      <w:r>
        <w:rPr>
          <w:rFonts w:ascii="Times New Roman" w:hAnsi="Times New Roman"/>
          <w:color w:val="000000"/>
          <w:sz w:val="28"/>
        </w:rPr>
        <w:t xml:space="preserve"> не определен!!! В результате чего такой </w:t>
      </w:r>
      <w:r>
        <w:rPr>
          <w:rFonts w:ascii="Times New Roman" w:hAnsi="Times New Roman"/>
          <w:color w:val="000000"/>
          <w:sz w:val="28"/>
        </w:rPr>
        <w:t>отчет будет в отношении закупок всех товаров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российского происхождения.</w:t>
      </w:r>
    </w:p>
    <w:p w14:paraId="6E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7.4. Пунктом 8 Постановления № </w:t>
      </w:r>
      <w:r>
        <w:rPr>
          <w:rFonts w:ascii="Times New Roman" w:hAnsi="Times New Roman"/>
          <w:color w:val="000000"/>
          <w:sz w:val="28"/>
        </w:rPr>
        <w:t xml:space="preserve">1875 </w:t>
      </w:r>
      <w:r>
        <w:rPr>
          <w:rFonts w:ascii="Times New Roman" w:hAnsi="Times New Roman"/>
          <w:color w:val="000000"/>
          <w:sz w:val="28"/>
        </w:rPr>
        <w:t>утверждено положение о формировании отчета об объеме закупок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далее – Положение)</w:t>
      </w:r>
      <w:r>
        <w:rPr>
          <w:rFonts w:ascii="Times New Roman" w:hAnsi="Times New Roman"/>
          <w:color w:val="000000"/>
          <w:sz w:val="28"/>
        </w:rPr>
        <w:t>, которое содержит:</w:t>
      </w:r>
    </w:p>
    <w:p w14:paraId="6F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требования к форме и содержанию </w:t>
      </w:r>
      <w:r>
        <w:rPr>
          <w:rFonts w:ascii="Times New Roman" w:hAnsi="Times New Roman"/>
          <w:color w:val="000000"/>
          <w:sz w:val="28"/>
        </w:rPr>
        <w:t>отчета об объеме закупок товаров российского происхождения;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70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порядок формирования и размещения </w:t>
      </w:r>
      <w:r>
        <w:rPr>
          <w:rFonts w:ascii="Times New Roman" w:hAnsi="Times New Roman"/>
          <w:color w:val="000000"/>
          <w:sz w:val="28"/>
        </w:rPr>
        <w:t>отчета об объеме закупок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ЕИС</w:t>
      </w:r>
      <w:r>
        <w:rPr>
          <w:rFonts w:ascii="Times New Roman" w:hAnsi="Times New Roman"/>
          <w:color w:val="000000"/>
          <w:sz w:val="28"/>
        </w:rPr>
        <w:t>, на официальном сайте</w:t>
      </w:r>
      <w:r>
        <w:rPr>
          <w:rFonts w:ascii="Times New Roman" w:hAnsi="Times New Roman"/>
          <w:color w:val="000000"/>
          <w:sz w:val="28"/>
        </w:rPr>
        <w:t xml:space="preserve"> ЕИС;</w:t>
      </w:r>
    </w:p>
    <w:p w14:paraId="71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порядок предоставления </w:t>
      </w:r>
      <w:r>
        <w:rPr>
          <w:rFonts w:ascii="Times New Roman" w:hAnsi="Times New Roman"/>
          <w:color w:val="000000"/>
          <w:sz w:val="28"/>
        </w:rPr>
        <w:t>Минфину России</w:t>
      </w:r>
      <w:r>
        <w:rPr>
          <w:rFonts w:ascii="Times New Roman" w:hAnsi="Times New Roman"/>
          <w:color w:val="000000"/>
          <w:sz w:val="28"/>
        </w:rPr>
        <w:t xml:space="preserve"> доступа к информации</w:t>
      </w:r>
      <w:r>
        <w:rPr>
          <w:rFonts w:ascii="Times New Roman" w:hAnsi="Times New Roman"/>
          <w:color w:val="000000"/>
          <w:sz w:val="28"/>
        </w:rPr>
        <w:t>, содержащейся в таких отчетах;</w:t>
      </w:r>
    </w:p>
    <w:p w14:paraId="72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порядок рассмотрения таких отчетов и оценки результатов осуществления в отчетном году </w:t>
      </w:r>
      <w:r>
        <w:rPr>
          <w:rFonts w:ascii="Times New Roman" w:hAnsi="Times New Roman"/>
          <w:color w:val="000000"/>
          <w:sz w:val="28"/>
        </w:rPr>
        <w:t>закупок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>.</w:t>
      </w:r>
    </w:p>
    <w:p w14:paraId="73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 формировании отчета </w:t>
      </w:r>
      <w:r>
        <w:rPr>
          <w:rFonts w:ascii="Times New Roman" w:hAnsi="Times New Roman"/>
          <w:color w:val="000000"/>
          <w:sz w:val="28"/>
        </w:rPr>
        <w:t>об объеме закупок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>:</w:t>
      </w:r>
    </w:p>
    <w:p w14:paraId="74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 xml:space="preserve"> товары, происходящие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из государств-членов Евразийского экономического союза, учитываются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составе товаров российского происхождения</w:t>
      </w:r>
      <w:r>
        <w:rPr>
          <w:rFonts w:ascii="Times New Roman" w:hAnsi="Times New Roman"/>
          <w:color w:val="000000"/>
          <w:sz w:val="28"/>
        </w:rPr>
        <w:t>;</w:t>
      </w:r>
    </w:p>
    <w:p w14:paraId="75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информация, предусмотренная пунктом 4 Положения</w:t>
      </w:r>
      <w:r>
        <w:rPr>
          <w:rFonts w:ascii="Times New Roman" w:hAnsi="Times New Roman"/>
          <w:color w:val="000000"/>
          <w:sz w:val="28"/>
        </w:rPr>
        <w:t xml:space="preserve"> (информация о заказчике)</w:t>
      </w:r>
      <w:r>
        <w:rPr>
          <w:rFonts w:ascii="Times New Roman" w:hAnsi="Times New Roman"/>
          <w:color w:val="000000"/>
          <w:sz w:val="28"/>
        </w:rPr>
        <w:t>, формируется автоматически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соответствии со сведениями, включенными в реестр участников бюджетного процесса, а также юридических лиц, не являющихся участниками бюджетного процесса</w:t>
      </w:r>
      <w:r>
        <w:rPr>
          <w:rFonts w:ascii="Times New Roman" w:hAnsi="Times New Roman"/>
          <w:color w:val="000000"/>
          <w:sz w:val="28"/>
        </w:rPr>
        <w:t>;</w:t>
      </w:r>
    </w:p>
    <w:p w14:paraId="7601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 xml:space="preserve">если заказчиком в отчетном году осуществлялись закупки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как в соответствии с </w:t>
      </w:r>
      <w:r>
        <w:rPr>
          <w:rFonts w:ascii="Times New Roman" w:hAnsi="Times New Roman"/>
          <w:color w:val="000000"/>
          <w:sz w:val="28"/>
        </w:rPr>
        <w:t>Законом № 44-ФЗ</w:t>
      </w:r>
      <w:r>
        <w:rPr>
          <w:rFonts w:ascii="Times New Roman" w:hAnsi="Times New Roman"/>
          <w:color w:val="000000"/>
          <w:sz w:val="28"/>
        </w:rPr>
        <w:t xml:space="preserve">, так и в </w:t>
      </w:r>
      <w:r>
        <w:rPr>
          <w:rFonts w:ascii="Times New Roman" w:hAnsi="Times New Roman"/>
          <w:color w:val="000000"/>
          <w:sz w:val="28"/>
        </w:rPr>
        <w:t xml:space="preserve">соответствии с </w:t>
      </w:r>
      <w:r>
        <w:rPr>
          <w:rFonts w:ascii="Times New Roman" w:hAnsi="Times New Roman"/>
          <w:color w:val="000000"/>
          <w:sz w:val="28"/>
        </w:rPr>
        <w:t>Законом № 223-ФЗ</w:t>
      </w:r>
      <w:r>
        <w:rPr>
          <w:rFonts w:ascii="Times New Roman" w:hAnsi="Times New Roman"/>
          <w:color w:val="000000"/>
          <w:spacing w:val="-2"/>
          <w:sz w:val="28"/>
        </w:rPr>
        <w:t xml:space="preserve">, такой заказчик формирует отдельный отчет в отношении закупок в соответствии </w:t>
      </w:r>
      <w:r>
        <w:rPr>
          <w:rFonts w:ascii="Times New Roman" w:hAnsi="Times New Roman"/>
          <w:color w:val="000000"/>
          <w:sz w:val="28"/>
        </w:rPr>
        <w:t xml:space="preserve">с </w:t>
      </w:r>
      <w:r>
        <w:rPr>
          <w:rFonts w:ascii="Times New Roman" w:hAnsi="Times New Roman"/>
          <w:color w:val="000000"/>
          <w:sz w:val="28"/>
        </w:rPr>
        <w:t xml:space="preserve">Законом № 44-ФЗ </w:t>
      </w:r>
      <w:r>
        <w:rPr>
          <w:rFonts w:ascii="Times New Roman" w:hAnsi="Times New Roman"/>
          <w:color w:val="000000"/>
          <w:sz w:val="28"/>
        </w:rPr>
        <w:t xml:space="preserve">и отдельный отчет в отношении закупок в </w:t>
      </w:r>
      <w:r>
        <w:rPr>
          <w:rFonts w:ascii="Times New Roman" w:hAnsi="Times New Roman"/>
          <w:color w:val="000000"/>
          <w:sz w:val="28"/>
        </w:rPr>
        <w:t xml:space="preserve">соответствии с </w:t>
      </w:r>
      <w:r>
        <w:rPr>
          <w:rFonts w:ascii="Times New Roman" w:hAnsi="Times New Roman"/>
          <w:color w:val="000000"/>
          <w:sz w:val="28"/>
        </w:rPr>
        <w:t>Законом № 223-ФЗ</w:t>
      </w:r>
      <w:r>
        <w:rPr>
          <w:rFonts w:ascii="Times New Roman" w:hAnsi="Times New Roman"/>
          <w:color w:val="000000"/>
          <w:sz w:val="28"/>
        </w:rPr>
        <w:t>.</w:t>
      </w:r>
    </w:p>
    <w:sectPr>
      <w:headerReference r:id="rId3" w:type="first"/>
      <w:headerReference r:id="rId1" w:type="default"/>
      <w:footerReference r:id="rId4" w:type="first"/>
      <w:footerReference r:id="rId2" w:type="default"/>
      <w:pgSz w:h="16838" w:orient="portrait" w:w="11906"/>
      <w:pgMar w:bottom="539" w:footer="708" w:gutter="0" w:header="708" w:left="1701" w:right="567" w:top="99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8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7703185" cy="923925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18900000">
                        <a:off x="0" y="0"/>
                        <a:ext cx="7703185" cy="923925"/>
                      </a:xfrm>
                      <a:custGeom>
                        <a:avLst>
                          <a:gd fmla="val 10800" name="modifier0"/>
                        </a:avLst>
                        <a:gdLst>
                          <a:gd fmla="+- modifier0 0 10800" name="f0"/>
                          <a:gd fmla="*/ modifier0 2 1" name="f1"/>
                          <a:gd fmla="+- 21600 0 f1" name="f2"/>
                          <a:gd fmla="+- 0 0 f2" name="f3"/>
                          <a:gd fmla="+- 21600 0 f3" name="f4"/>
                          <a:gd fmla="?: f0 f3 0" name="f5"/>
                          <a:gd fmla="?: f0 21600 f1" name="f6"/>
                          <a:gd fmla="?: f0 0 f2" name="f7"/>
                          <a:gd fmla="?: f0 f4 21600" name="f8"/>
                          <a:gd fmla="+/ f5 f6 2" name="f9"/>
                          <a:gd fmla="+/ f8 f5 2" name="f10"/>
                          <a:gd fmla="+/ f7 f8 2" name="f11"/>
                          <a:gd fmla="+/ f6 f7 2" name="f12"/>
                          <a:gd fmla="+- f6 0 f5" name="f13"/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7865744" cy="507365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18900000">
                        <a:off x="0" y="0"/>
                        <a:ext cx="7865744" cy="507365"/>
                      </a:xfrm>
                      <a:custGeom>
                        <a:avLst>
                          <a:gd fmla="val 10800" name="modifier0"/>
                        </a:avLst>
                        <a:gdLst>
                          <a:gd fmla="+- modifier0 0 10800" name="f0"/>
                          <a:gd fmla="*/ modifier0 2 1" name="f1"/>
                          <a:gd fmla="+- 21600 0 f1" name="f2"/>
                          <a:gd fmla="+- 0 0 f2" name="f3"/>
                          <a:gd fmla="+- 21600 0 f3" name="f4"/>
                          <a:gd fmla="?: f0 f3 0" name="f5"/>
                          <a:gd fmla="?: f0 21600 f1" name="f6"/>
                          <a:gd fmla="?: f0 0 f2" name="f7"/>
                          <a:gd fmla="?: f0 f4 21600" name="f8"/>
                          <a:gd fmla="+/ f5 f6 2" name="f9"/>
                          <a:gd fmla="+/ f8 f5 2" name="f10"/>
                          <a:gd fmla="+/ f7 f8 2" name="f11"/>
                          <a:gd fmla="+/ f6 f7 2" name="f12"/>
                          <a:gd fmla="+- f6 0 f5" name="f13"/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B2A1C7"/>
                      </a:solidFill>
                      <a:ln>
                        <a:noFill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7703185" cy="923925"/>
              <wp:wrapNone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18900000">
                        <a:off x="0" y="0"/>
                        <a:ext cx="7703185" cy="923925"/>
                      </a:xfrm>
                      <a:custGeom>
                        <a:avLst>
                          <a:gd fmla="val 10800" name="modifier0"/>
                        </a:avLst>
                        <a:gdLst>
                          <a:gd fmla="+- modifier0 0 10800" name="f0"/>
                          <a:gd fmla="*/ modifier0 2 1" name="f1"/>
                          <a:gd fmla="+- 21600 0 f1" name="f2"/>
                          <a:gd fmla="+- 0 0 f2" name="f3"/>
                          <a:gd fmla="+- 21600 0 f3" name="f4"/>
                          <a:gd fmla="?: f0 f3 0" name="f5"/>
                          <a:gd fmla="?: f0 21600 f1" name="f6"/>
                          <a:gd fmla="?: f0 0 f2" name="f7"/>
                          <a:gd fmla="?: f0 f4 21600" name="f8"/>
                          <a:gd fmla="+/ f5 f6 2" name="f9"/>
                          <a:gd fmla="+/ f8 f5 2" name="f10"/>
                          <a:gd fmla="+/ f7 f8 2" name="f11"/>
                          <a:gd fmla="+/ f6 f7 2" name="f12"/>
                          <a:gd fmla="+- f6 0 f5" name="f13"/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margin">
                <wp:posOffset>0</wp:posOffset>
              </wp:positionV>
              <wp:extent cx="7865744" cy="507365"/>
              <wp:wrapNone/>
              <wp:docPr hidden="false" id="4" name="Picture 4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18900000">
                        <a:off x="0" y="0"/>
                        <a:ext cx="7865744" cy="507365"/>
                      </a:xfrm>
                      <a:custGeom>
                        <a:avLst>
                          <a:gd fmla="val 10800" name="modifier0"/>
                        </a:avLst>
                        <a:gdLst>
                          <a:gd fmla="+- modifier0 0 10800" name="f0"/>
                          <a:gd fmla="*/ modifier0 2 1" name="f1"/>
                          <a:gd fmla="+- 21600 0 f1" name="f2"/>
                          <a:gd fmla="+- 0 0 f2" name="f3"/>
                          <a:gd fmla="+- 21600 0 f3" name="f4"/>
                          <a:gd fmla="?: f0 f3 0" name="f5"/>
                          <a:gd fmla="?: f0 21600 f1" name="f6"/>
                          <a:gd fmla="?: f0 0 f2" name="f7"/>
                          <a:gd fmla="?: f0 f4 21600" name="f8"/>
                          <a:gd fmla="+/ f5 f6 2" name="f9"/>
                          <a:gd fmla="+/ f8 f5 2" name="f10"/>
                          <a:gd fmla="+/ f7 f8 2" name="f11"/>
                          <a:gd fmla="+/ f6 f7 2" name="f12"/>
                          <a:gd fmla="+- f6 0 f5" name="f13"/>
                          <a:gd fmla="val 0" name="COTextRectL"/>
                          <a:gd fmla="val 0" name="COTextRectT"/>
                          <a:gd fmla="val 1" name="COTextRectR"/>
                          <a:gd fmla="val 1" name="COTextRectB"/>
                          <a:gd fmla="val 0" name="ODFLeft"/>
                          <a:gd fmla="val 0" name="ODFTop"/>
                          <a:gd fmla="val 21600" name="ODFRight"/>
                          <a:gd fmla="val 21600" name="ODFBottom"/>
                          <a:gd fmla="val 21600" name="ODFWidth"/>
                          <a:gd fmla="val 21600" name="ODFHeight"/>
                          <a:gd fmla="*/ COTextRectL w 1" name="OXMLTextRectL"/>
                          <a:gd fmla="*/ COTextRectT h 1" name="OXMLTextRectT"/>
                          <a:gd fmla="*/ COTextRectR w 1" name="OXMLTextRectR"/>
                          <a:gd fmla="*/ COTextRectB h 1" name="OXMLTextRectB"/>
                        </a:gdLst>
                        <a:rect b="OXMLTextRectB" l="OXMLTextRectL" r="OXMLTextRectR" t="OXMLTextRectT"/>
                        <a:pathLst>
                          <a:path fill="norm" h="21600" stroke="true" w="21600">
                            <a:moveTo>
                              <a:pt x="f7" y="0"/>
                            </a:moveTo>
                            <a:lnTo>
                              <a:pt x="f8" y="0"/>
                            </a:lnTo>
                            <a:moveTo>
                              <a:pt x="f5" y="21600"/>
                            </a:moveTo>
                            <a:lnTo>
                              <a:pt x="f6" y="21600"/>
                            </a:lnTo>
                          </a:path>
                        </a:pathLst>
                      </a:custGeom>
                      <a:solidFill>
                        <a:srgbClr val="B2A1C7"/>
                      </a:solidFill>
                      <a:ln>
                        <a:noFill/>
                      </a:ln>
                    </wps:spPr>
                    <wps:bodyPr anchor="t"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"/>
      <w:pPr>
        <w:ind w:hanging="360" w:left="720"/>
      </w:pPr>
      <w:rPr>
        <w:rFonts w:ascii="Wingdings" w:hAnsi="Wingdings"/>
      </w:rPr>
    </w:lvl>
    <w:lvl w:ilvl="1">
      <w:numFmt w:val="bullet"/>
      <w:lvlText w:val=""/>
      <w:pPr>
        <w:ind w:hanging="360" w:left="1440"/>
      </w:pPr>
      <w:rPr>
        <w:rFonts w:ascii="Wingdings" w:hAnsi="Wingdings"/>
      </w:rPr>
    </w:lvl>
    <w:lvl w:ilvl="2">
      <w:numFmt w:val="bullet"/>
      <w:lvlText w:val=""/>
      <w:pPr>
        <w:ind w:hanging="360" w:left="2160"/>
      </w:pPr>
      <w:rPr>
        <w:rFonts w:ascii="Wingdings" w:hAnsi="Wingdings"/>
      </w:rPr>
    </w:lvl>
    <w:lvl w:ilvl="3">
      <w:numFmt w:val="bullet"/>
      <w:lvlText w:val=""/>
      <w:pPr>
        <w:ind w:hanging="360" w:left="2880"/>
      </w:pPr>
      <w:rPr>
        <w:rFonts w:ascii="Wingdings" w:hAnsi="Wingdings"/>
      </w:rPr>
    </w:lvl>
    <w:lvl w:ilvl="4">
      <w:numFmt w:val="bullet"/>
      <w:lvlText w:val=""/>
      <w:pPr>
        <w:ind w:hanging="360" w:left="3600"/>
      </w:pPr>
      <w:rPr>
        <w:rFonts w:ascii="Wingdings" w:hAnsi="Wingdings"/>
      </w:rPr>
    </w:lvl>
    <w:lvl w:ilvl="5">
      <w:numFmt w:val="bullet"/>
      <w:lvlText w:val=""/>
      <w:pPr>
        <w:ind w:hanging="360" w:left="4320"/>
      </w:pPr>
      <w:rPr>
        <w:rFonts w:ascii="Wingdings" w:hAnsi="Wingdings"/>
      </w:rPr>
    </w:lvl>
    <w:lvl w:ilvl="6">
      <w:numFmt w:val="bullet"/>
      <w:lvlText w:val=""/>
      <w:pPr>
        <w:ind w:hanging="360" w:left="5040"/>
      </w:pPr>
      <w:rPr>
        <w:rFonts w:ascii="Wingdings" w:hAnsi="Wingdings"/>
      </w:rPr>
    </w:lvl>
    <w:lvl w:ilvl="7">
      <w:numFmt w:val="bullet"/>
      <w:lvlText w:val=""/>
      <w:pPr>
        <w:ind w:hanging="360" w:left="5760"/>
      </w:pPr>
      <w:rPr>
        <w:rFonts w:ascii="Wingdings" w:hAnsi="Wingdings"/>
      </w:rPr>
    </w:lvl>
    <w:lvl w:ilvl="8">
      <w:numFmt w:val="bullet"/>
      <w:lvlText w:val=""/>
      <w:pPr>
        <w:ind w:hanging="360" w:left="648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"/>
      <w:lvlJc w:val="left"/>
      <w:pPr>
        <w:ind w:hanging="360" w:left="72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"/>
      <w:lvlJc w:val="left"/>
      <w:pPr>
        <w:ind w:hanging="360" w:left="754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147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9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1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3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5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7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9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14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russianLower"/>
      <w:lvlText w:val="%2)"/>
      <w:lvlJc w:val="left"/>
      <w:pPr>
        <w:ind w:hanging="360" w:left="720"/>
      </w:pPr>
    </w:lvl>
    <w:lvl w:ilvl="2">
      <w:start w:val="1"/>
      <w:numFmt w:val="decimal"/>
      <w:lvlText w:val="%3."/>
      <w:lvlJc w:val="left"/>
      <w:pPr>
        <w:ind w:hanging="360" w:left="1080"/>
      </w:pPr>
    </w:lvl>
    <w:lvl w:ilvl="3">
      <w:start w:val="1"/>
      <w:numFmt w:val="decimal"/>
      <w:lvlText w:val="(%4)"/>
      <w:lvlJc w:val="left"/>
      <w:pPr>
        <w:ind w:hanging="360" w:left="1440"/>
      </w:pPr>
    </w:lvl>
    <w:lvl w:ilvl="4">
      <w:start w:val="1"/>
      <w:numFmt w:val="lowerLetter"/>
      <w:lvlText w:val="(%5)"/>
      <w:lvlJc w:val="left"/>
      <w:pPr>
        <w:ind w:hanging="360" w:left="1800"/>
      </w:pPr>
    </w:lvl>
    <w:lvl w:ilvl="5">
      <w:start w:val="1"/>
      <w:numFmt w:val="lowerRoman"/>
      <w:lvlText w:val="(%6)"/>
      <w:lvlJc w:val="left"/>
      <w:pPr>
        <w:ind w:hanging="360" w:left="2160"/>
      </w:pPr>
    </w:lvl>
    <w:lvl w:ilvl="6">
      <w:start w:val="1"/>
      <w:numFmt w:val="decimal"/>
      <w:lvlText w:val="%7."/>
      <w:lvlJc w:val="left"/>
      <w:pPr>
        <w:ind w:hanging="360" w:left="2520"/>
      </w:pPr>
    </w:lvl>
    <w:lvl w:ilvl="7">
      <w:start w:val="1"/>
      <w:numFmt w:val="lowerLetter"/>
      <w:lvlText w:val="%8."/>
      <w:lvlJc w:val="left"/>
      <w:pPr>
        <w:ind w:hanging="360" w:left="2880"/>
      </w:pPr>
    </w:lvl>
    <w:lvl w:ilvl="8">
      <w:start w:val="1"/>
      <w:numFmt w:val="lowerRoman"/>
      <w:lvlText w:val="%9."/>
      <w:lvlJc w:val="left"/>
      <w:pPr>
        <w:ind w:hanging="360" w:left="3240"/>
      </w:pPr>
    </w:lvl>
  </w:abstractNum>
  <w:abstractNum w:abstractNumId="5">
    <w:lvl w:ilvl="0">
      <w:start w:val="3"/>
      <w:numFmt w:val="upperRoman"/>
      <w:lvlText w:val="%1."/>
      <w:lvlJc w:val="right"/>
      <w:pPr>
        <w:ind w:hanging="360" w:left="1210"/>
      </w:pPr>
    </w:lvl>
    <w:lvl w:ilvl="1">
      <w:start w:val="1"/>
      <w:numFmt w:val="decimal"/>
      <w:lvlText w:val="%2."/>
      <w:lvlJc w:val="left"/>
      <w:pPr>
        <w:ind w:hanging="360" w:left="1570"/>
      </w:pPr>
    </w:lvl>
    <w:lvl w:ilvl="2">
      <w:start w:val="1"/>
      <w:numFmt w:val="russianLower"/>
      <w:lvlText w:val="%3)"/>
      <w:lvlJc w:val="left"/>
      <w:pPr>
        <w:ind w:hanging="360" w:left="1930"/>
      </w:pPr>
    </w:lvl>
    <w:lvl w:ilvl="3">
      <w:start w:val="1"/>
      <w:numFmt w:val="decimal"/>
      <w:lvlText w:val="(%4)"/>
      <w:lvlJc w:val="left"/>
      <w:pPr>
        <w:ind w:hanging="360" w:left="2290"/>
      </w:pPr>
    </w:lvl>
    <w:lvl w:ilvl="4">
      <w:start w:val="1"/>
      <w:numFmt w:val="lowerLetter"/>
      <w:lvlText w:val="(%5)"/>
      <w:lvlJc w:val="left"/>
      <w:pPr>
        <w:ind w:hanging="360" w:left="2650"/>
      </w:pPr>
    </w:lvl>
    <w:lvl w:ilvl="5">
      <w:start w:val="1"/>
      <w:numFmt w:val="lowerRoman"/>
      <w:lvlText w:val="(%6)"/>
      <w:lvlJc w:val="left"/>
      <w:pPr>
        <w:ind w:hanging="360" w:left="3010"/>
      </w:pPr>
    </w:lvl>
    <w:lvl w:ilvl="6">
      <w:start w:val="1"/>
      <w:numFmt w:val="decimal"/>
      <w:lvlText w:val="%7."/>
      <w:lvlJc w:val="left"/>
      <w:pPr>
        <w:ind w:hanging="360" w:left="3370"/>
      </w:pPr>
    </w:lvl>
    <w:lvl w:ilvl="7">
      <w:start w:val="1"/>
      <w:numFmt w:val="lowerLetter"/>
      <w:lvlText w:val="%8."/>
      <w:lvlJc w:val="left"/>
      <w:pPr>
        <w:ind w:hanging="360" w:left="3730"/>
      </w:pPr>
    </w:lvl>
    <w:lvl w:ilvl="8">
      <w:start w:val="1"/>
      <w:numFmt w:val="lowerRoman"/>
      <w:lvlText w:val="%9."/>
      <w:lvlJc w:val="left"/>
      <w:pPr>
        <w:ind w:hanging="360" w:left="409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8" w:type="paragraph">
    <w:name w:val="toc 2"/>
    <w:next w:val="Style_3"/>
    <w:link w:val="Style_8_ch"/>
    <w:uiPriority w:val="39"/>
    <w:pPr>
      <w:ind w:firstLine="0" w:left="200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3"/>
    <w:link w:val="Style_9_ch"/>
    <w:uiPriority w:val="39"/>
    <w:pPr>
      <w:ind w:firstLine="0" w:left="600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ind w:firstLine="0" w:left="1000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3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Основной шрифт абзаца1"/>
    <w:link w:val="Style_15_ch"/>
  </w:style>
  <w:style w:styleId="Style_15_ch" w:type="character">
    <w:name w:val="Основной шрифт абзаца1"/>
    <w:link w:val="Style_15"/>
  </w:style>
  <w:style w:styleId="Style_16" w:type="paragraph">
    <w:name w:val="Гипертекстовая ссылка"/>
    <w:basedOn w:val="Style_15"/>
    <w:link w:val="Style_16_ch"/>
    <w:rPr>
      <w:color w:val="106BBE"/>
    </w:rPr>
  </w:style>
  <w:style w:styleId="Style_16_ch" w:type="character">
    <w:name w:val="Гипертекстовая ссылка"/>
    <w:basedOn w:val="Style_15_ch"/>
    <w:link w:val="Style_16"/>
    <w:rPr>
      <w:color w:val="106BBE"/>
    </w:rPr>
  </w:style>
  <w:style w:styleId="Style_17" w:type="paragraph">
    <w:name w:val="toc 3"/>
    <w:next w:val="Style_3"/>
    <w:link w:val="Style_17_ch"/>
    <w:uiPriority w:val="39"/>
    <w:pPr>
      <w:ind w:firstLine="0" w:left="400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alloon Text"/>
    <w:basedOn w:val="Style_3"/>
    <w:link w:val="Style_18_ch"/>
    <w:pPr>
      <w:spacing w:after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9_ch" w:type="character">
    <w:name w:val="heading 5"/>
    <w:link w:val="Style_19"/>
    <w:rPr>
      <w:rFonts w:ascii="XO Thames" w:hAnsi="XO Thames"/>
      <w:b w:val="1"/>
    </w:rPr>
  </w:style>
  <w:style w:styleId="Style_20" w:type="paragraph">
    <w:name w:val="heading 1"/>
    <w:basedOn w:val="Style_3"/>
    <w:link w:val="Style_20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20_ch" w:type="character">
    <w:name w:val="heading 1"/>
    <w:basedOn w:val="Style_3_ch"/>
    <w:link w:val="Style_20"/>
    <w:rPr>
      <w:rFonts w:ascii="Times New Roman" w:hAnsi="Times New Roman"/>
      <w:b w:val="1"/>
      <w:sz w:val="48"/>
    </w:rPr>
  </w:style>
  <w:style w:styleId="Style_21" w:type="paragraph">
    <w:name w:val="ConsPlusNormal"/>
    <w:link w:val="Style_21_ch"/>
    <w:pPr>
      <w:widowControl w:val="0"/>
      <w:spacing w:after="0" w:line="240" w:lineRule="auto"/>
      <w:ind/>
    </w:pPr>
    <w:rPr>
      <w:rFonts w:ascii="Calibri" w:hAnsi="Calibri"/>
      <w:color w:val="000000"/>
    </w:rPr>
  </w:style>
  <w:style w:styleId="Style_21_ch" w:type="character">
    <w:name w:val="ConsPlusNormal"/>
    <w:link w:val="Style_21"/>
    <w:rPr>
      <w:rFonts w:ascii="Calibri" w:hAnsi="Calibri"/>
      <w:color w:val="000000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7" w:type="paragraph">
    <w:name w:val="Гиперссылка1"/>
    <w:basedOn w:val="Style_15"/>
    <w:link w:val="Style_7_ch"/>
    <w:rPr>
      <w:color w:themeColor="hyperlink" w:val="0000FF"/>
      <w:u w:val="single"/>
    </w:rPr>
  </w:style>
  <w:style w:styleId="Style_7_ch" w:type="character">
    <w:name w:val="Гиперссылка1"/>
    <w:basedOn w:val="Style_15_ch"/>
    <w:link w:val="Style_7"/>
    <w:rPr>
      <w:color w:themeColor="hyperlink" w:val="0000FF"/>
      <w:u w:val="single"/>
    </w:rPr>
  </w:style>
  <w:style w:styleId="Style_24" w:type="paragraph">
    <w:name w:val="toc 1"/>
    <w:next w:val="Style_3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Просмотренная гиперссылка1"/>
    <w:basedOn w:val="Style_15"/>
    <w:link w:val="Style_26_ch"/>
    <w:rPr>
      <w:color w:themeColor="followedHyperlink" w:val="800080"/>
      <w:u w:val="single"/>
    </w:rPr>
  </w:style>
  <w:style w:styleId="Style_26_ch" w:type="character">
    <w:name w:val="Просмотренная гиперссылка1"/>
    <w:basedOn w:val="Style_15_ch"/>
    <w:link w:val="Style_26"/>
    <w:rPr>
      <w:color w:themeColor="followedHyperlink" w:val="800080"/>
      <w:u w:val="single"/>
    </w:rPr>
  </w:style>
  <w:style w:styleId="Style_27" w:type="paragraph">
    <w:name w:val="toc 9"/>
    <w:next w:val="Style_3"/>
    <w:link w:val="Style_27_ch"/>
    <w:uiPriority w:val="39"/>
    <w:pPr>
      <w:ind w:firstLine="0"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28" w:type="paragraph">
    <w:name w:val="toc 8"/>
    <w:next w:val="Style_3"/>
    <w:link w:val="Style_28_ch"/>
    <w:uiPriority w:val="39"/>
    <w:pPr>
      <w:ind w:firstLine="0" w:left="1400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formattext"/>
    <w:basedOn w:val="Style_3"/>
    <w:link w:val="Style_2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formattext"/>
    <w:basedOn w:val="Style_3_ch"/>
    <w:link w:val="Style_29"/>
    <w:rPr>
      <w:rFonts w:ascii="Times New Roman" w:hAnsi="Times New Roman"/>
      <w:sz w:val="24"/>
    </w:rPr>
  </w:style>
  <w:style w:styleId="Style_30" w:type="paragraph">
    <w:name w:val="Строгий1"/>
    <w:basedOn w:val="Style_15"/>
    <w:link w:val="Style_30_ch"/>
    <w:rPr>
      <w:b w:val="1"/>
    </w:rPr>
  </w:style>
  <w:style w:styleId="Style_30_ch" w:type="character">
    <w:name w:val="Строгий1"/>
    <w:basedOn w:val="Style_15_ch"/>
    <w:link w:val="Style_30"/>
    <w:rPr>
      <w:b w:val="1"/>
    </w:rPr>
  </w:style>
  <w:style w:styleId="Style_4" w:type="paragraph">
    <w:name w:val="Normal (Web)"/>
    <w:basedOn w:val="Style_3"/>
    <w:link w:val="Style_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3_ch"/>
    <w:link w:val="Style_4"/>
    <w:rPr>
      <w:rFonts w:ascii="Times New Roman" w:hAnsi="Times New Roman"/>
      <w:sz w:val="24"/>
    </w:rPr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toc 5"/>
    <w:next w:val="Style_3"/>
    <w:link w:val="Style_32_ch"/>
    <w:uiPriority w:val="39"/>
    <w:pPr>
      <w:ind w:firstLine="0"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s_1"/>
    <w:basedOn w:val="Style_3"/>
    <w:link w:val="Style_3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3_ch" w:type="character">
    <w:name w:val="s_1"/>
    <w:basedOn w:val="Style_3_ch"/>
    <w:link w:val="Style_33"/>
    <w:rPr>
      <w:rFonts w:ascii="Times New Roman" w:hAnsi="Times New Roman"/>
      <w:sz w:val="24"/>
    </w:rPr>
  </w:style>
  <w:style w:styleId="Style_34" w:type="paragraph">
    <w:name w:val="Subtitle"/>
    <w:next w:val="Style_3"/>
    <w:link w:val="Style_3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Title"/>
    <w:next w:val="Style_3"/>
    <w:link w:val="Style_3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5_ch" w:type="character">
    <w:name w:val="Title"/>
    <w:link w:val="Style_35"/>
    <w:rPr>
      <w:rFonts w:ascii="XO Thames" w:hAnsi="XO Thames"/>
      <w:b w:val="1"/>
      <w:caps w:val="1"/>
      <w:sz w:val="40"/>
    </w:rPr>
  </w:style>
  <w:style w:styleId="Style_36" w:type="paragraph">
    <w:name w:val="heading 4"/>
    <w:next w:val="Style_3"/>
    <w:link w:val="Style_3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6_ch" w:type="character">
    <w:name w:val="heading 4"/>
    <w:link w:val="Style_36"/>
    <w:rPr>
      <w:rFonts w:ascii="XO Thames" w:hAnsi="XO Thames"/>
      <w:b w:val="1"/>
      <w:sz w:val="24"/>
    </w:rPr>
  </w:style>
  <w:style w:styleId="Style_6" w:type="paragraph">
    <w:name w:val="List Paragraph"/>
    <w:basedOn w:val="Style_3"/>
    <w:link w:val="Style_6_ch"/>
    <w:pPr>
      <w:ind w:firstLine="0" w:left="720"/>
      <w:contextualSpacing w:val="1"/>
    </w:pPr>
  </w:style>
  <w:style w:styleId="Style_6_ch" w:type="character">
    <w:name w:val="List Paragraph"/>
    <w:basedOn w:val="Style_3_ch"/>
    <w:link w:val="Style_6"/>
  </w:style>
  <w:style w:styleId="Style_37" w:type="paragraph">
    <w:name w:val="heading 2"/>
    <w:next w:val="Style_3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5" w:type="table">
    <w:name w:val="Table Grid"/>
    <w:basedOn w:val="Style_3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39" w:type="table">
    <w:name w:val="Сетка таблицы2"/>
    <w:basedOn w:val="Style_3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2025-06-17T10:46:41Z</dcterms:modified>
</cp:coreProperties>
</file>