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A194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</w:t>
      </w:r>
    </w:p>
    <w:sdt>
      <w:sdtPr>
        <w:rPr>
          <w:rFonts w:ascii="Times New Roman" w:hAnsi="Times New Roman" w:cs="Times New Roman"/>
        </w:rPr>
        <w:id w:val="1232430731"/>
        <w:docPartObj>
          <w:docPartGallery w:val="Table of Contents"/>
          <w:docPartUnique/>
        </w:docPartObj>
      </w:sdtPr>
      <w:sdtContent>
        <w:p w14:paraId="5BD8CEDF" w14:textId="77777777" w:rsidR="000904D5" w:rsidRDefault="00000000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" w:tooltip="#_Toc1" w:history="1">
            <w:r w:rsidR="000904D5"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НАЧАЛО РАБОТЫ.</w:t>
            </w:r>
            <w:r w:rsidR="000904D5">
              <w:tab/>
            </w:r>
            <w:r w:rsidR="000904D5">
              <w:fldChar w:fldCharType="begin"/>
            </w:r>
            <w:r w:rsidR="000904D5">
              <w:instrText>PAGEREF _Toc1 \h</w:instrText>
            </w:r>
            <w:r w:rsidR="000904D5">
              <w:fldChar w:fldCharType="separate"/>
            </w:r>
            <w:r w:rsidR="000904D5">
              <w:t>2</w:t>
            </w:r>
            <w:r w:rsidR="000904D5">
              <w:fldChar w:fldCharType="end"/>
            </w:r>
          </w:hyperlink>
        </w:p>
        <w:p w14:paraId="27853A8C" w14:textId="77777777" w:rsidR="000904D5" w:rsidRDefault="000904D5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2" w:tooltip="#_Toc2" w:history="1">
            <w:r>
              <w:rPr>
                <w:rStyle w:val="af5"/>
                <w:rFonts w:ascii="Times New Roman" w:eastAsia="Times New Roman" w:hAnsi="Times New Roman" w:cs="Times New Roman"/>
                <w:b/>
              </w:rPr>
              <w:t>1.</w:t>
            </w:r>
            <w:r>
              <w:rPr>
                <w:rStyle w:val="af5"/>
              </w:rPr>
              <w:t xml:space="preserve"> </w:t>
            </w:r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РАЗДЕЛЫ МОДУЛЯ МАЛЫХ ЗАКУПОК.</w:t>
            </w:r>
            <w:r>
              <w:tab/>
            </w:r>
            <w:r>
              <w:fldChar w:fldCharType="begin"/>
            </w:r>
            <w:r>
              <w:instrText>PAGEREF _Toc2 \h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3D23D82A" w14:textId="77777777" w:rsidR="000904D5" w:rsidRDefault="000904D5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3" w:tooltip="#_Toc3" w:history="1"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2. 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>PAGEREF _Toc3 \h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23288BCA" w14:textId="77777777" w:rsidR="000904D5" w:rsidRDefault="000904D5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4" w:tooltip="#_Toc4" w:history="1"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2.1 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>PAGEREF _Toc4 \h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658797A0" w14:textId="77777777" w:rsidR="000904D5" w:rsidRDefault="000904D5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5" w:tooltip="#_Toc5" w:history="1">
            <w:r>
              <w:rPr>
                <w:rStyle w:val="af5"/>
                <w:rFonts w:ascii="Times New Roman" w:eastAsia="Times New Roman" w:hAnsi="Times New Roman" w:cs="Times New Roman"/>
                <w:b/>
              </w:rPr>
              <w:t xml:space="preserve">2.1 </w:t>
            </w:r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>PAGEREF _Toc5 \h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1DD0CDC3" w14:textId="77777777" w:rsidR="000904D5" w:rsidRDefault="000904D5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6" w:tooltip="#_Toc6" w:history="1">
            <w:r>
              <w:rPr>
                <w:rStyle w:val="af5"/>
                <w:rFonts w:ascii="Times New Roman" w:eastAsia="Times New Roman" w:hAnsi="Times New Roman" w:cs="Times New Roman"/>
                <w:b/>
              </w:rPr>
              <w:t xml:space="preserve">3. </w:t>
            </w:r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>PAGEREF _Toc6 \h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E72763F" w14:textId="77777777" w:rsidR="000904D5" w:rsidRDefault="000904D5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7" w:tooltip="#_Toc7" w:history="1">
            <w:r>
              <w:rPr>
                <w:rStyle w:val="af5"/>
                <w:rFonts w:ascii="Times New Roman" w:eastAsia="Times New Roman" w:hAnsi="Times New Roman" w:cs="Times New Roman"/>
                <w:b/>
              </w:rPr>
              <w:t xml:space="preserve">4. </w:t>
            </w:r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>PAGEREF _Toc7 \h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382F48DF" w14:textId="77777777" w:rsidR="000904D5" w:rsidRDefault="000904D5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8" w:tooltip="#_Toc8" w:history="1">
            <w:r>
              <w:rPr>
                <w:rStyle w:val="af5"/>
                <w:rFonts w:ascii="Times New Roman" w:eastAsia="Times New Roman" w:hAnsi="Times New Roman" w:cs="Times New Roman"/>
                <w:b/>
              </w:rPr>
              <w:t xml:space="preserve">4.1 </w:t>
            </w:r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>PAGEREF _Toc8 \h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090B61C4" w14:textId="77777777" w:rsidR="000904D5" w:rsidRDefault="000904D5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9" w:tooltip="#_Toc9" w:history="1"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4.2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>PAGEREF _Toc9 \h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14B24C03" w14:textId="77777777" w:rsidR="000904D5" w:rsidRDefault="000904D5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hyperlink w:anchor="_Toc10" w:tooltip="#_Toc10" w:history="1">
            <w:r>
              <w:rPr>
                <w:rStyle w:val="af5"/>
                <w:rFonts w:ascii="Times New Roman" w:hAnsi="Times New Roman" w:cs="Times New Roman"/>
                <w:b/>
                <w:sz w:val="28"/>
                <w:szCs w:val="28"/>
              </w:rPr>
              <w:t>4.4 Формирование Малых закупок по п.23, 42-44 ч.1 ст.93 44-фз.</w:t>
            </w:r>
            <w:r>
              <w:tab/>
            </w:r>
            <w:r>
              <w:fldChar w:fldCharType="begin"/>
            </w:r>
            <w:r>
              <w:instrText>PAGEREF _Toc10 \h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14:paraId="171ABE39" w14:textId="77777777" w:rsidR="000904D5" w:rsidRDefault="00000000">
          <w:r>
            <w:rPr>
              <w:b/>
              <w:bCs/>
            </w:rPr>
            <w:fldChar w:fldCharType="end"/>
          </w:r>
        </w:p>
      </w:sdtContent>
    </w:sdt>
    <w:p w14:paraId="78004DD8" w14:textId="77777777" w:rsidR="000904D5" w:rsidRDefault="00000000">
      <w:pPr>
        <w:outlineLvl w:val="0"/>
        <w:rPr>
          <w:sz w:val="28"/>
          <w:szCs w:val="28"/>
        </w:rPr>
      </w:pPr>
      <w:r>
        <w:br w:type="page"/>
      </w:r>
    </w:p>
    <w:p w14:paraId="3EB76010" w14:textId="77777777" w:rsidR="000904D5" w:rsidRDefault="0000000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"/>
      <w:r>
        <w:rPr>
          <w:rFonts w:ascii="Times New Roman" w:hAnsi="Times New Roman" w:cs="Times New Roman"/>
          <w:b/>
          <w:sz w:val="28"/>
          <w:szCs w:val="28"/>
        </w:rPr>
        <w:lastRenderedPageBreak/>
        <w:t>НАЧАЛО РАБОТЫ.</w:t>
      </w:r>
      <w:bookmarkEnd w:id="0"/>
    </w:p>
    <w:p w14:paraId="1BED24C0" w14:textId="77777777" w:rsidR="000904D5" w:rsidRDefault="000904D5">
      <w:pPr>
        <w:pStyle w:val="af6"/>
        <w:spacing w:after="0" w:line="36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14:paraId="73A7928B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</w:t>
      </w:r>
      <w:hyperlink r:id="rId7" w:tooltip="http://goszakupki.admin-smolensk.ru/smallpurchases" w:history="1"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://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goszakupki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admin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-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smolensk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/</w:t>
        </w:r>
        <w:r w:rsidR="000904D5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EADD28E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систему для госзаказчика может осуществляться двумя способами:</w:t>
      </w:r>
    </w:p>
    <w:p w14:paraId="6D739FB9" w14:textId="170B9873" w:rsidR="000904D5" w:rsidRDefault="00000000">
      <w:pPr>
        <w:pStyle w:val="af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Через портал «Малые закупки Смоленской области».</w:t>
      </w:r>
      <w:r w:rsidR="0000170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нажать кнопку «Вход для заказчиков»</w:t>
      </w:r>
      <w:r w:rsidR="00001708">
        <w:rPr>
          <w:rFonts w:ascii="Times New Roman" w:hAnsi="Times New Roman" w:cs="Times New Roman"/>
          <w:sz w:val="28"/>
          <w:szCs w:val="28"/>
        </w:rPr>
        <w:t>. В открывшемся всплывающем окне необходимо так же нажать на кнопку «</w:t>
      </w:r>
      <w:r w:rsidR="00832F12">
        <w:rPr>
          <w:rFonts w:ascii="Times New Roman" w:hAnsi="Times New Roman" w:cs="Times New Roman"/>
          <w:sz w:val="28"/>
          <w:szCs w:val="28"/>
        </w:rPr>
        <w:t>Вход для заказчиков</w:t>
      </w:r>
      <w:r w:rsidR="00001708">
        <w:rPr>
          <w:rFonts w:ascii="Times New Roman" w:hAnsi="Times New Roman" w:cs="Times New Roman"/>
          <w:sz w:val="28"/>
          <w:szCs w:val="28"/>
        </w:rPr>
        <w:t>»</w:t>
      </w:r>
      <w:r w:rsidR="00832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Рисунок 1.1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F15F615" w14:textId="209ACBE8" w:rsidR="000904D5" w:rsidRPr="00001708" w:rsidRDefault="00001708" w:rsidP="00001708">
      <w:pPr>
        <w:pStyle w:val="afd"/>
      </w:pPr>
      <w:r>
        <w:rPr>
          <w:noProof/>
        </w:rPr>
        <w:drawing>
          <wp:inline distT="0" distB="0" distL="0" distR="0" wp14:anchorId="20ED04A4" wp14:editId="127533A2">
            <wp:extent cx="5940425" cy="3759835"/>
            <wp:effectExtent l="0" t="0" r="3175" b="0"/>
            <wp:docPr id="1701720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E7406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1.1. Главная страница портала Малых закупок. Вход для госзаказчиков.</w:t>
      </w:r>
    </w:p>
    <w:p w14:paraId="4C05CF57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0092F" w14:textId="77777777" w:rsidR="000904D5" w:rsidRDefault="00000000">
      <w:pPr>
        <w:pStyle w:val="af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tooltip="http://goszakupki.admin-smolensk.ru" w:history="1">
        <w:r w:rsidR="000904D5">
          <w:rPr>
            <w:rStyle w:val="af5"/>
            <w:rFonts w:ascii="Times New Roman" w:hAnsi="Times New Roman" w:cs="Times New Roman"/>
            <w:sz w:val="28"/>
            <w:szCs w:val="28"/>
          </w:rPr>
          <w:t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>), раздел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>Рисунок 1.2.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49D1BFA" w14:textId="6E8AED94" w:rsidR="000904D5" w:rsidRDefault="00001708">
      <w:pPr>
        <w:pStyle w:val="af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C937FB" wp14:editId="5ED7B7C2">
            <wp:extent cx="5940425" cy="4551680"/>
            <wp:effectExtent l="0" t="0" r="3175" b="1270"/>
            <wp:docPr id="1782478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786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71FBD" w14:textId="213701B9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</w:t>
      </w:r>
      <w:r w:rsidR="00001708">
        <w:rPr>
          <w:rFonts w:ascii="Times New Roman" w:hAnsi="Times New Roman" w:cs="Times New Roman"/>
          <w:sz w:val="28"/>
          <w:szCs w:val="28"/>
        </w:rPr>
        <w:t>Страница авторизации</w:t>
      </w:r>
      <w:r>
        <w:rPr>
          <w:rFonts w:ascii="Times New Roman" w:hAnsi="Times New Roman" w:cs="Times New Roman"/>
          <w:sz w:val="28"/>
          <w:szCs w:val="28"/>
        </w:rPr>
        <w:t xml:space="preserve"> для работы в АИС ГЗ.</w:t>
      </w:r>
    </w:p>
    <w:p w14:paraId="659947EF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99775" w14:textId="5649D36C" w:rsidR="000904D5" w:rsidRDefault="00000000">
      <w:pPr>
        <w:spacing w:after="0" w:line="360" w:lineRule="auto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должен открыться АРМ заказчика (координатора), в котором отображается папка «Модуль «Малые закупки»</w:t>
      </w:r>
      <w:r w:rsid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</w:p>
    <w:p w14:paraId="21E4321B" w14:textId="77777777" w:rsidR="000904D5" w:rsidRDefault="00000000">
      <w:pPr>
        <w:pStyle w:val="af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7FA3F6" wp14:editId="77C20834">
            <wp:extent cx="5926392" cy="42420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5926392" cy="424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FE0A" w14:textId="77777777" w:rsidR="000904D5" w:rsidRDefault="000904D5">
      <w:pPr>
        <w:pStyle w:val="af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2B8A35E" w14:textId="6940BF6E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1.3.</w:t>
      </w:r>
      <w:r w:rsidR="00001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Отображение Модуля «Малые закупки» в АРМ госзаказчика.</w:t>
      </w:r>
    </w:p>
    <w:p w14:paraId="10602FE8" w14:textId="77777777" w:rsidR="000904D5" w:rsidRDefault="000904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1A9A31" w14:textId="77777777" w:rsidR="000904D5" w:rsidRDefault="0000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внимание, что ознакомиться с настройкой рабочего места вы можете в общей инструкции по работе в АИС ГЗ.</w:t>
      </w:r>
    </w:p>
    <w:p w14:paraId="789A2B81" w14:textId="77777777" w:rsidR="000904D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D83EEAC" w14:textId="77777777" w:rsidR="000904D5" w:rsidRDefault="000904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680B3C" w14:textId="77777777" w:rsidR="000904D5" w:rsidRDefault="0000000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2"/>
      <w:r>
        <w:rPr>
          <w:rFonts w:ascii="Times New Roman" w:eastAsia="Times New Roman" w:hAnsi="Times New Roman" w:cs="Times New Roman"/>
          <w:b/>
          <w:sz w:val="28"/>
        </w:rPr>
        <w:t>1.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РАЗДЕЛЫ МОДУЛЯ МАЛЫХ ЗАКУПОК.</w:t>
      </w:r>
      <w:bookmarkEnd w:id="1"/>
    </w:p>
    <w:p w14:paraId="0783D2F8" w14:textId="77777777" w:rsidR="000904D5" w:rsidRDefault="000904D5">
      <w:pPr>
        <w:pStyle w:val="af6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741233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</w:p>
    <w:p w14:paraId="48F12536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1)Извещения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</w:p>
    <w:p w14:paraId="662D6AD9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</w:p>
    <w:p w14:paraId="7768E5B0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Малой закупки.  </w:t>
      </w:r>
    </w:p>
    <w:p w14:paraId="0E408F7F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</w:p>
    <w:p w14:paraId="5DCDA6AB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Малой закупки и автоматически сформировался протокола рассмотрения заявок. </w:t>
      </w:r>
    </w:p>
    <w:p w14:paraId="357FDC6B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</w:p>
    <w:p w14:paraId="0537B6BD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Закупка не состоялась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</w:p>
    <w:p w14:paraId="456A172C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контракт с участником малой закупки. </w:t>
      </w:r>
    </w:p>
    <w:p w14:paraId="1207DAC3" w14:textId="77777777" w:rsidR="000904D5" w:rsidRDefault="00000000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14:paraId="52603445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</w:p>
    <w:p w14:paraId="4FC21534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открытой части сайта. </w:t>
      </w:r>
    </w:p>
    <w:p w14:paraId="63B4596F" w14:textId="77777777" w:rsidR="000904D5" w:rsidRDefault="00000000">
      <w:pPr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</w:p>
    <w:p w14:paraId="18D7E698" w14:textId="77777777" w:rsidR="000904D5" w:rsidRDefault="00000000">
      <w:pPr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>») служит для формирования проекта государственного контракта путем заполнения его реквизитного состава.</w:t>
      </w:r>
    </w:p>
    <w:p w14:paraId="2DB624F2" w14:textId="77777777" w:rsidR="000904D5" w:rsidRDefault="00000000">
      <w:pPr>
        <w:pStyle w:val="af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 договора без публикации извещения</w:t>
      </w:r>
    </w:p>
    <w:p w14:paraId="3FB41595" w14:textId="77777777" w:rsidR="000904D5" w:rsidRDefault="00000000">
      <w:pPr>
        <w:pStyle w:val="af6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>служит для создания проекта договора, по которому не предусмотрено формирование Извещения.</w:t>
      </w:r>
    </w:p>
    <w:p w14:paraId="7AACBB69" w14:textId="77777777" w:rsidR="000904D5" w:rsidRDefault="00000000">
      <w:pPr>
        <w:pStyle w:val="af6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согласовании в УО 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согласование в УО.</w:t>
      </w:r>
    </w:p>
    <w:p w14:paraId="4F9E9385" w14:textId="77777777" w:rsidR="000904D5" w:rsidRDefault="00000000">
      <w:pPr>
        <w:pStyle w:val="af6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согласовании в Деп. сх</w:t>
      </w:r>
      <w:r>
        <w:rPr>
          <w:rFonts w:ascii="Times New Roman" w:hAnsi="Times New Roman" w:cs="Times New Roman"/>
          <w:sz w:val="28"/>
          <w:szCs w:val="28"/>
        </w:rPr>
        <w:t>- фильтр, в котором отображаются документы, отправленные на согласование в Деп. сх.</w:t>
      </w:r>
    </w:p>
    <w:p w14:paraId="118E3035" w14:textId="77777777" w:rsidR="000904D5" w:rsidRDefault="00000000">
      <w:pPr>
        <w:pStyle w:val="af6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 от УО или от Деп. сх.</w:t>
      </w:r>
    </w:p>
    <w:p w14:paraId="16DC2165" w14:textId="73FCE00F" w:rsidR="000904D5" w:rsidRDefault="00000000">
      <w:pPr>
        <w:pStyle w:val="af6"/>
        <w:numPr>
          <w:ilvl w:val="1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Согласованно </w:t>
      </w:r>
      <w:r>
        <w:rPr>
          <w:rFonts w:ascii="Times New Roman" w:hAnsi="Times New Roman" w:cs="Times New Roman"/>
          <w:sz w:val="28"/>
          <w:szCs w:val="28"/>
        </w:rPr>
        <w:t>–содержит в себе документы, прошедшие автоматическое согласование, документы, согласованные с УО или с Деп. сх.</w:t>
      </w:r>
    </w:p>
    <w:p w14:paraId="15F9E5C1" w14:textId="77777777" w:rsidR="000904D5" w:rsidRDefault="00000000">
      <w:pPr>
        <w:pStyle w:val="af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отправленных в реестр.</w:t>
      </w:r>
    </w:p>
    <w:p w14:paraId="74F02ABD" w14:textId="4EE13FDB" w:rsidR="00F33770" w:rsidRPr="00F33770" w:rsidRDefault="00F33770">
      <w:pPr>
        <w:pStyle w:val="af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337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Комиссия по заключению контракта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33770">
        <w:rPr>
          <w:rFonts w:ascii="Times New Roman" w:hAnsi="Times New Roman" w:cs="Times New Roman"/>
          <w:sz w:val="28"/>
          <w:szCs w:val="28"/>
        </w:rPr>
        <w:t>– автоматически формируемый документ, отображающий статус оплаты комиссии за заключения контракта поставщиком.</w:t>
      </w:r>
    </w:p>
    <w:p w14:paraId="2EEFCA39" w14:textId="77777777" w:rsidR="000904D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2DAD85" w14:textId="77777777" w:rsidR="000904D5" w:rsidRDefault="0000000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3"/>
      <w:r>
        <w:rPr>
          <w:rFonts w:ascii="Times New Roman" w:hAnsi="Times New Roman" w:cs="Times New Roman"/>
          <w:b/>
          <w:sz w:val="28"/>
          <w:szCs w:val="28"/>
        </w:rPr>
        <w:lastRenderedPageBreak/>
        <w:t>2. СОЗДАНИЕ ИЗВЕЩЕНИЯ О ПРОВЕДЕНИИ МАЛОЙ ЗАКУПКИ.</w:t>
      </w:r>
      <w:bookmarkEnd w:id="2"/>
    </w:p>
    <w:p w14:paraId="3366A5BA" w14:textId="77777777" w:rsidR="000904D5" w:rsidRDefault="000904D5">
      <w:pPr>
        <w:pStyle w:val="af6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3F0A551" w14:textId="77777777" w:rsidR="000904D5" w:rsidRDefault="00000000">
      <w:pPr>
        <w:spacing w:after="0" w:line="360" w:lineRule="auto"/>
        <w:ind w:left="1083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4"/>
      <w:r>
        <w:rPr>
          <w:rFonts w:ascii="Times New Roman" w:hAnsi="Times New Roman" w:cs="Times New Roman"/>
          <w:b/>
          <w:sz w:val="28"/>
          <w:szCs w:val="28"/>
        </w:rPr>
        <w:t>2.1 Порядок создания Извещения о проведении малой закупки.</w:t>
      </w:r>
      <w:bookmarkEnd w:id="3"/>
    </w:p>
    <w:p w14:paraId="4202D89C" w14:textId="77777777" w:rsidR="000904D5" w:rsidRDefault="000904D5">
      <w:pPr>
        <w:pStyle w:val="af6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3CBDC1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>«В работе»</w:t>
      </w:r>
      <w:r>
        <w:rPr>
          <w:rFonts w:ascii="Times New Roman" w:hAnsi="Times New Roman" w:cs="Times New Roman"/>
          <w:sz w:val="28"/>
          <w:szCs w:val="28"/>
        </w:rPr>
        <w:t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>Рисунок 3.1.1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F4849DC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467855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C1AC33" wp14:editId="45F7FD5D">
            <wp:extent cx="5940425" cy="37179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940424" cy="371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2595" w14:textId="77777777" w:rsidR="000904D5" w:rsidRDefault="0000000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3.1.1. Создание Извещения.</w:t>
      </w:r>
    </w:p>
    <w:p w14:paraId="1F456A4C" w14:textId="77777777" w:rsidR="000904D5" w:rsidRDefault="00090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0B9CAF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создания извещения оно откроется автоматически в новом окне с заполненными полями «Дата» (текущая дата создания) и «Заказчик».</w:t>
      </w:r>
    </w:p>
    <w:p w14:paraId="6986B7F5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BFB4A5" wp14:editId="3682124E">
            <wp:extent cx="5685462" cy="37742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5685461" cy="377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C1402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3.1.2. Сформированное Извещение.</w:t>
      </w:r>
    </w:p>
    <w:p w14:paraId="31A8810C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6B67A0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корректного заполнения документа в «шапке» необходимо указать:</w:t>
      </w:r>
    </w:p>
    <w:p w14:paraId="3B733CCB" w14:textId="77777777" w:rsidR="000904D5" w:rsidRDefault="00000000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</w:p>
    <w:p w14:paraId="4EEFFF27" w14:textId="77777777" w:rsidR="000904D5" w:rsidRDefault="00000000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Объект закупки</w:t>
      </w:r>
      <w:r>
        <w:rPr>
          <w:rFonts w:ascii="Times New Roman" w:hAnsi="Times New Roman" w:cs="Times New Roman"/>
          <w:sz w:val="28"/>
          <w:szCs w:val="28"/>
        </w:rPr>
        <w:t>. Указывается наименование закупаемых товаров/работ/услуг.</w:t>
      </w:r>
    </w:p>
    <w:p w14:paraId="681C58FA" w14:textId="77777777" w:rsidR="000904D5" w:rsidRDefault="00000000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>. Выбирается из справочника.</w:t>
      </w:r>
    </w:p>
    <w:p w14:paraId="228E588C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</w:p>
    <w:p w14:paraId="49E7B1A6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>Рисунок 3.1.3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8970F62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3619E3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05178C" wp14:editId="59652E33">
            <wp:extent cx="5816974" cy="38615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5816973" cy="38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F9E6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3.1.3. Документ «Извещение».</w:t>
      </w:r>
    </w:p>
    <w:p w14:paraId="18FEBDA1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BD917E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детализации закупаемых товаров/работ/услуг во вкладке «Товары/работы/услуги» заполняются следующие данные:</w:t>
      </w:r>
    </w:p>
    <w:p w14:paraId="26837DF8" w14:textId="77777777" w:rsidR="000904D5" w:rsidRDefault="00000000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Код</w:t>
      </w:r>
      <w:r>
        <w:rPr>
          <w:rFonts w:ascii="Times New Roman" w:hAnsi="Times New Roman" w:cs="Times New Roman"/>
          <w:sz w:val="28"/>
          <w:szCs w:val="28"/>
        </w:rPr>
        <w:t>. Выбирается из справочника кодов ОКПД2.</w:t>
      </w:r>
    </w:p>
    <w:p w14:paraId="1D845BDA" w14:textId="77777777" w:rsidR="000904D5" w:rsidRDefault="00000000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Единица измерения</w:t>
      </w:r>
      <w:r>
        <w:rPr>
          <w:rFonts w:ascii="Times New Roman" w:hAnsi="Times New Roman" w:cs="Times New Roman"/>
          <w:sz w:val="28"/>
          <w:szCs w:val="28"/>
        </w:rPr>
        <w:t>. Выбирается из справочника.</w:t>
      </w:r>
    </w:p>
    <w:p w14:paraId="79C47BFB" w14:textId="77777777" w:rsidR="000904D5" w:rsidRDefault="00000000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>. В поле указывается количество закупаемой продукции.</w:t>
      </w:r>
    </w:p>
    <w:p w14:paraId="01D53876" w14:textId="77777777" w:rsidR="000904D5" w:rsidRDefault="00000000">
      <w:pPr>
        <w:pStyle w:val="af6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Стоимость</w:t>
      </w:r>
      <w:r>
        <w:rPr>
          <w:rFonts w:ascii="Times New Roman" w:hAnsi="Times New Roman" w:cs="Times New Roman"/>
          <w:sz w:val="28"/>
          <w:szCs w:val="28"/>
        </w:rPr>
        <w:t>. Указывается полная стоимость по позиции товара/работы/услуги.</w:t>
      </w:r>
    </w:p>
    <w:p w14:paraId="6BE3A61C" w14:textId="77777777" w:rsidR="000904D5" w:rsidRDefault="00000000">
      <w:pPr>
        <w:pStyle w:val="af6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w:rPr>
          <w:noProof/>
        </w:rPr>
        <w:drawing>
          <wp:inline distT="0" distB="0" distL="0" distR="0" wp14:anchorId="19AA3A4A" wp14:editId="328AE19B">
            <wp:extent cx="257175" cy="20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257175" cy="20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>Добавить строку</w:t>
      </w:r>
      <w:r>
        <w:rPr>
          <w:rFonts w:ascii="Times New Roman" w:hAnsi="Times New Roman" w:cs="Times New Roman"/>
          <w:sz w:val="28"/>
          <w:szCs w:val="28"/>
        </w:rPr>
        <w:t>].</w:t>
      </w:r>
    </w:p>
    <w:p w14:paraId="17687690" w14:textId="77777777" w:rsidR="000904D5" w:rsidRDefault="000904D5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</w:p>
    <w:p w14:paraId="1D993C92" w14:textId="77777777" w:rsidR="000904D5" w:rsidRDefault="00000000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>Рисунок 3.1.4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1AB560BE" w14:textId="77777777" w:rsidR="000904D5" w:rsidRDefault="00000000">
      <w:pPr>
        <w:pStyle w:val="af6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КБК из плана</w:t>
      </w:r>
      <w:r>
        <w:rPr>
          <w:rFonts w:ascii="Times New Roman" w:hAnsi="Times New Roman" w:cs="Times New Roman"/>
          <w:sz w:val="28"/>
          <w:szCs w:val="28"/>
        </w:rPr>
        <w:t>. Выбирается из справочника. Сведения подгружаются из опубликованного на ЕИС соответствующего Лота Плана-графика закупок.</w:t>
      </w:r>
    </w:p>
    <w:p w14:paraId="3B4D193D" w14:textId="77777777" w:rsidR="000904D5" w:rsidRDefault="00000000">
      <w:pPr>
        <w:pStyle w:val="af6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Сумма 1 года (Сумма 2 года и Сумма 3 года при необходимости).</w:t>
      </w:r>
    </w:p>
    <w:p w14:paraId="17CE0630" w14:textId="77777777" w:rsidR="000904D5" w:rsidRDefault="000904D5">
      <w:pPr>
        <w:pStyle w:val="af6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5D02EC9" w14:textId="77777777" w:rsidR="000904D5" w:rsidRDefault="00000000">
      <w:pPr>
        <w:pStyle w:val="af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FDBE0B" wp14:editId="65707174">
            <wp:extent cx="5585173" cy="281833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5585173" cy="28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BC92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3.1.4. Извещение, вкладка «Финансирование».</w:t>
      </w:r>
    </w:p>
    <w:p w14:paraId="411207ED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C6F59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МЗ.</w:t>
      </w:r>
    </w:p>
    <w:p w14:paraId="4AC8DB01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168688E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>Рисунок 3.1.5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423F1A6D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>. Присваивается системой автоматически при публикации Извещения (дата и время публикации).</w:t>
      </w:r>
    </w:p>
    <w:p w14:paraId="09E5A1E4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>. Должен быть не менее срока, указанного в регламенте.</w:t>
      </w:r>
    </w:p>
    <w:p w14:paraId="49805695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67927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E2C401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86375A" w14:textId="77777777" w:rsidR="000904D5" w:rsidRDefault="00000000">
      <w:pPr>
        <w:numPr>
          <w:ilvl w:val="0"/>
          <w:numId w:val="10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063B22" w14:textId="77777777" w:rsidR="000904D5" w:rsidRDefault="000904D5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38174D1C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BD5798" wp14:editId="6BD61DA2">
            <wp:extent cx="4615448" cy="30569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4615448" cy="305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0921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3.1.5. Извещение, вкладка «Условия договора».</w:t>
      </w:r>
    </w:p>
    <w:p w14:paraId="29C92EA7" w14:textId="77777777" w:rsidR="000904D5" w:rsidRDefault="000904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0F734B" w14:textId="7B4C8596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«Контактные данные» заполняются</w:t>
      </w:r>
      <w:r w:rsidR="009500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Рисунок 3.1.6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39C6C7AF" w14:textId="77777777" w:rsidR="000904D5" w:rsidRDefault="00000000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ФИО</w:t>
      </w:r>
      <w:r>
        <w:rPr>
          <w:rFonts w:ascii="Times New Roman" w:hAnsi="Times New Roman" w:cs="Times New Roman"/>
          <w:sz w:val="28"/>
          <w:szCs w:val="28"/>
        </w:rPr>
        <w:t>. Фамилия, имя и отчество сотрудника, ответственного за проведение Малой закупки (через пробел, прописывается полностью).</w:t>
      </w:r>
    </w:p>
    <w:p w14:paraId="19E74A56" w14:textId="77777777" w:rsidR="000904D5" w:rsidRDefault="00000000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. Контактный номер ответственного сотрудника.</w:t>
      </w:r>
    </w:p>
    <w:p w14:paraId="591B7CD6" w14:textId="77777777" w:rsidR="000904D5" w:rsidRDefault="00000000">
      <w:pPr>
        <w:numPr>
          <w:ilvl w:val="0"/>
          <w:numId w:val="1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 Контактная электронная почта.</w:t>
      </w:r>
    </w:p>
    <w:p w14:paraId="0E911568" w14:textId="77777777" w:rsidR="000904D5" w:rsidRDefault="000904D5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14:paraId="6EEEED54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3BD1A1" wp14:editId="61E5D80A">
            <wp:extent cx="4357761" cy="270349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4357760" cy="270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39258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3.1.6. Извещение, вкладка «Контактные данные».</w:t>
      </w:r>
    </w:p>
    <w:p w14:paraId="0CE22A4A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7D1712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 (малая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</w:p>
    <w:p w14:paraId="68EB049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была не заполнена, система выдаст предварительный контроль с указанием обязательных к заполнению или исправлению полей. </w:t>
      </w:r>
    </w:p>
    <w:p w14:paraId="1B1C537A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сохранения документа необходимо обновить страницу, чтобы документ отобразился в текущем фильтре.</w:t>
      </w:r>
    </w:p>
    <w:p w14:paraId="28BB2665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Сформированное и заполненное извещение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>Рисунок 3.1.7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EBCB793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DB55CD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9DED92" wp14:editId="4AAFD022">
            <wp:extent cx="5940425" cy="10342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5940424" cy="103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75352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3.1.7. Публикация Извещения.</w:t>
      </w:r>
    </w:p>
    <w:p w14:paraId="49C42CF5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FD8761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3F3594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>Рисунок 3.1.8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5F76874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D076E0" wp14:editId="396D5700">
            <wp:extent cx="4667416" cy="3169048"/>
            <wp:effectExtent l="0" t="0" r="0" b="0"/>
            <wp:docPr id="12" name="Рисунок 21" descr="C:\Users\Isaeva_ES\Desktop\МЗ\МЗ Инструкции\МЗ Инструкции\МЗ Инструкции\МЗ Инструкции арт\Извещение на портал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C:\Users\Isaeva_ES\Desktop\МЗ\МЗ Инструкции\МЗ Инструкции\МЗ Инструкции\МЗ Инструкции арт\Извещение на портале.png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4673640" cy="31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EDD04" w14:textId="77777777" w:rsidR="000904D5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3.1.8. Извещение, опубликованное на Портале модуля Малых закупок.</w:t>
      </w:r>
    </w:p>
    <w:p w14:paraId="6B21C91A" w14:textId="77777777" w:rsidR="000904D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527E23" w14:textId="77777777" w:rsidR="000904D5" w:rsidRDefault="0000000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_Toc5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>Отмена публикации Извещения о закупке.</w:t>
      </w:r>
      <w:bookmarkEnd w:id="4"/>
    </w:p>
    <w:p w14:paraId="32BDF39C" w14:textId="77777777" w:rsidR="000904D5" w:rsidRDefault="000904D5">
      <w:pPr>
        <w:pStyle w:val="af6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</w:rPr>
      </w:pPr>
    </w:p>
    <w:p w14:paraId="3C377AEB" w14:textId="77777777" w:rsidR="000904D5" w:rsidRDefault="00000000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>Объявлены</w:t>
      </w:r>
      <w:r>
        <w:rPr>
          <w:rFonts w:ascii="Times New Roman" w:hAnsi="Times New Roman" w:cs="Times New Roman"/>
          <w:sz w:val="28"/>
          <w:szCs w:val="28"/>
        </w:rPr>
        <w:t>» по кнопке</w:t>
      </w:r>
      <w:r>
        <w:rPr>
          <w:noProof/>
        </w:rPr>
        <w:drawing>
          <wp:inline distT="0" distB="0" distL="0" distR="0" wp14:anchorId="32AF7CDC" wp14:editId="1155BFF1">
            <wp:extent cx="310347" cy="2406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310346" cy="2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735BA5" w14:textId="77777777" w:rsidR="000904D5" w:rsidRDefault="00000000">
      <w:pPr>
        <w:pStyle w:val="af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B146FC" wp14:editId="28FD017F">
            <wp:extent cx="5940425" cy="15174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5940424" cy="151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8D59" w14:textId="77777777" w:rsidR="000904D5" w:rsidRDefault="00000000">
      <w:pPr>
        <w:pStyle w:val="af8"/>
        <w:spacing w:before="0" w:after="0" w:line="360" w:lineRule="auto"/>
        <w:ind w:firstLine="709"/>
        <w:rPr>
          <w:b w:val="0"/>
          <w:sz w:val="28"/>
          <w:szCs w:val="28"/>
        </w:rPr>
      </w:pPr>
      <w:bookmarkStart w:id="5" w:name="_Ref427060893"/>
      <w:r>
        <w:rPr>
          <w:b w:val="0"/>
          <w:sz w:val="28"/>
          <w:szCs w:val="28"/>
        </w:rPr>
        <w:t>Рисунок3.2.1</w:t>
      </w:r>
      <w:bookmarkEnd w:id="5"/>
      <w:r>
        <w:rPr>
          <w:b w:val="0"/>
          <w:sz w:val="28"/>
          <w:szCs w:val="28"/>
        </w:rPr>
        <w:t>. Отмена публикации извещения</w:t>
      </w:r>
    </w:p>
    <w:p w14:paraId="212E8951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56B72E" w14:textId="7EBF1FB5" w:rsidR="000904D5" w:rsidRDefault="00000000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</w:t>
      </w:r>
      <w:r w:rsidR="009500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звещение на </w:t>
      </w:r>
      <w:r w:rsidR="0095007D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удаляется из реестра извещений закупок малого объема.</w:t>
      </w:r>
    </w:p>
    <w:p w14:paraId="46BE0F84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опубликованное извещение не предусмотрено регламентом работы в модуле «Малые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</w:p>
    <w:p w14:paraId="04661073" w14:textId="77777777" w:rsidR="000904D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91C8EB" w14:textId="77777777" w:rsidR="000904D5" w:rsidRDefault="000904D5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25D5C19B" w14:textId="77777777" w:rsidR="000904D5" w:rsidRDefault="00000000">
      <w:pPr>
        <w:pStyle w:val="afa"/>
        <w:spacing w:line="360" w:lineRule="auto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6"/>
      <w:r>
        <w:rPr>
          <w:rFonts w:ascii="Times New Roman" w:eastAsia="Times New Roman" w:hAnsi="Times New Roman" w:cs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ФОРМИРОВАНИЕ ПРОТОКОЛА РАССМОТРЕНИЯ ЗАЯВОК НА ЗАКУПКУ И ОПРЕДЕЛЕНИЯ ПОБЕДИТЕЛЯ.</w:t>
      </w:r>
      <w:bookmarkEnd w:id="6"/>
    </w:p>
    <w:p w14:paraId="14710FCF" w14:textId="77777777" w:rsidR="000904D5" w:rsidRDefault="000904D5">
      <w:pPr>
        <w:pStyle w:val="afa"/>
        <w:spacing w:line="360" w:lineRule="auto"/>
        <w:ind w:left="1129" w:firstLine="0"/>
        <w:rPr>
          <w:rFonts w:ascii="Times New Roman" w:hAnsi="Times New Roman" w:cs="Times New Roman"/>
          <w:b/>
          <w:sz w:val="28"/>
          <w:szCs w:val="28"/>
        </w:rPr>
      </w:pPr>
    </w:p>
    <w:p w14:paraId="50782A07" w14:textId="6CA7C564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</w:t>
      </w:r>
      <w:r w:rsidR="0095007D"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sz w:val="28"/>
          <w:szCs w:val="28"/>
        </w:rPr>
        <w:t xml:space="preserve">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</w:p>
    <w:p w14:paraId="2CF1205E" w14:textId="77777777" w:rsidR="000904D5" w:rsidRDefault="000904D5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3973771D" w14:textId="6A62B8D0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0D2F37B6" wp14:editId="6778FB09">
            <wp:extent cx="302260" cy="302260"/>
            <wp:effectExtent l="0" t="0" r="2540" b="2540"/>
            <wp:docPr id="15" name="Рисунок 32" descr="C:\Users\Isaeva_ES\Desktop\АИС ГЗ\Раздел Помощь\Новое\Kontrakt\button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7" descr="C:\Users\Isaeva_ES\Desktop\АИС ГЗ\Раздел Помощь\Новое\Kontrakt\buttons\123.png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07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З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аказчик может посмотреть количество заявившихся поставщиков в папке «Извещение» фильтр «Объявлены» в колонке «Количество заявок участника».</w:t>
      </w:r>
    </w:p>
    <w:p w14:paraId="1DAD5985" w14:textId="77777777" w:rsidR="000904D5" w:rsidRDefault="000904D5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1E500FD2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>«Подведение итогов»</w:t>
      </w:r>
      <w:r>
        <w:rPr>
          <w:rFonts w:ascii="Times New Roman" w:hAnsi="Times New Roman" w:cs="Times New Roman"/>
          <w:sz w:val="28"/>
          <w:szCs w:val="28"/>
        </w:rPr>
        <w:t>, при этом автоматически осуществляется формирование документа «Протокол МЗ».</w:t>
      </w:r>
    </w:p>
    <w:p w14:paraId="007BB03A" w14:textId="77777777" w:rsidR="000904D5" w:rsidRDefault="00000000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</w:p>
    <w:p w14:paraId="242458BE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протокол по кнопке </w:t>
      </w:r>
      <w:r>
        <w:rPr>
          <w:noProof/>
          <w:lang w:eastAsia="ru-RU"/>
        </w:rPr>
        <w:drawing>
          <wp:inline distT="0" distB="0" distL="0" distR="0" wp14:anchorId="274371C5" wp14:editId="617062D0">
            <wp:extent cx="259687" cy="2733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259686" cy="27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Редактировать</w:t>
      </w:r>
      <w:r>
        <w:rPr>
          <w:rFonts w:ascii="Times New Roman" w:hAnsi="Times New Roman" w:cs="Times New Roman"/>
          <w:sz w:val="28"/>
          <w:szCs w:val="28"/>
        </w:rPr>
        <w:t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>Рисунок 4.1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16D494B" w14:textId="77777777" w:rsidR="000904D5" w:rsidRDefault="000904D5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8A1802C" w14:textId="77777777" w:rsidR="000904D5" w:rsidRDefault="00000000">
      <w:pPr>
        <w:pStyle w:val="afa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8BB402" wp14:editId="1D858087">
            <wp:extent cx="5940425" cy="538182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5940423" cy="53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09D6" w14:textId="77777777" w:rsidR="000904D5" w:rsidRDefault="00000000">
      <w:pPr>
        <w:pStyle w:val="af8"/>
        <w:spacing w:before="0" w:after="0"/>
        <w:rPr>
          <w:b w:val="0"/>
          <w:sz w:val="28"/>
          <w:szCs w:val="28"/>
        </w:rPr>
      </w:pPr>
      <w:bookmarkStart w:id="7" w:name="_Ref427064470"/>
      <w:r>
        <w:rPr>
          <w:b w:val="0"/>
          <w:sz w:val="28"/>
          <w:szCs w:val="28"/>
        </w:rPr>
        <w:t xml:space="preserve">Рисунок </w:t>
      </w:r>
      <w:bookmarkEnd w:id="7"/>
      <w:r>
        <w:rPr>
          <w:b w:val="0"/>
          <w:sz w:val="28"/>
          <w:szCs w:val="28"/>
        </w:rPr>
        <w:t>4.1. Протокол рассмотрения заявок на закупку и определения победителя.</w:t>
      </w:r>
    </w:p>
    <w:p w14:paraId="49E943EA" w14:textId="77777777" w:rsidR="000904D5" w:rsidRDefault="000904D5"/>
    <w:p w14:paraId="14DF3470" w14:textId="77777777" w:rsidR="000904D5" w:rsidRDefault="00000000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</w:p>
    <w:p w14:paraId="51EB6AA7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прикрепленных файлах), и определяет победителя. </w:t>
      </w:r>
    </w:p>
    <w:p w14:paraId="37E15FAC" w14:textId="77777777" w:rsidR="0095007D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участника 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>Рисунок 4.2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F676AD3" w14:textId="6858F5FA" w:rsidR="000904D5" w:rsidRDefault="00000000" w:rsidP="0095007D">
      <w:pPr>
        <w:pStyle w:val="af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07FAE" wp14:editId="194EF860">
            <wp:extent cx="5940425" cy="30461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5940424" cy="304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9F88B" w14:textId="77777777" w:rsidR="000904D5" w:rsidRDefault="00000000">
      <w:pPr>
        <w:pStyle w:val="af8"/>
        <w:spacing w:before="0" w:after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Рисунок 4.2. Заявки поставщиков</w:t>
      </w:r>
    </w:p>
    <w:p w14:paraId="5B40C8CE" w14:textId="77777777" w:rsidR="000904D5" w:rsidRDefault="000904D5"/>
    <w:p w14:paraId="5F647EA5" w14:textId="77777777" w:rsidR="000904D5" w:rsidRDefault="00000000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w:rPr>
          <w:noProof/>
          <w:lang w:eastAsia="ru-RU"/>
        </w:rPr>
        <w:drawing>
          <wp:inline distT="0" distB="0" distL="0" distR="0" wp14:anchorId="059B3D44" wp14:editId="2F8A0AA2">
            <wp:extent cx="314325" cy="209550"/>
            <wp:effectExtent l="0" t="0" r="111914" b="10319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>
                      <a:picLocks noChangeAspect="1"/>
                    </pic:cNvPicPr>
                  </pic:nvPicPr>
                  <pic:blipFill>
                    <a:blip r:embed="rId26"/>
                    <a:srcRect l="22487" t="2803" r="14355" b="40277"/>
                    <a:stretch/>
                  </pic:blipFill>
                  <pic:spPr bwMode="auto">
                    <a:xfrm>
                      <a:off x="0" y="0"/>
                      <a:ext cx="314324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D5B6ACA" w14:textId="77777777" w:rsidR="000904D5" w:rsidRDefault="00000000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DC6B3C7" wp14:editId="2AEBCBB6">
            <wp:extent cx="5940425" cy="38900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5940424" cy="389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CA1F9" w14:textId="77777777" w:rsidR="000904D5" w:rsidRDefault="00000000">
      <w:pPr>
        <w:pStyle w:val="afa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4.3. Карточка предложения поставщика в Протоколе.</w:t>
      </w:r>
    </w:p>
    <w:p w14:paraId="639D5A88" w14:textId="77777777" w:rsidR="000904D5" w:rsidRDefault="000904D5">
      <w:pPr>
        <w:pStyle w:val="afa"/>
        <w:rPr>
          <w:rFonts w:ascii="Times New Roman" w:eastAsia="Times New Roman" w:hAnsi="Times New Roman" w:cs="Times New Roman"/>
        </w:rPr>
      </w:pPr>
    </w:p>
    <w:p w14:paraId="26A70BBE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каждой из них статус «Соответствует» или «Не соответствует». </w:t>
      </w:r>
    </w:p>
    <w:p w14:paraId="717A46EC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Комментарий заказчика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участника закупки, предложившего цену контракта, превышающую минимальное предложение.</w:t>
      </w:r>
    </w:p>
    <w:p w14:paraId="7AFFAFD6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Если заявка поставщика по решению заказчика не соответствует, поле «Рейтинг» не заполняется.</w:t>
      </w:r>
    </w:p>
    <w:p w14:paraId="3E09985B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 случае, если заявка-победитель не отмечена в соответствующем поле, после публикации такого Протокола МЗ система автоматически переведет связанное Извещение МЗ в несостоявшееся.</w:t>
      </w:r>
    </w:p>
    <w:p w14:paraId="1126BF64" w14:textId="77777777" w:rsidR="000904D5" w:rsidRDefault="000904D5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16891B20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w:rPr>
          <w:noProof/>
          <w:lang w:eastAsia="ru-RU"/>
        </w:rPr>
        <w:drawing>
          <wp:inline distT="0" distB="0" distL="0" distR="0" wp14:anchorId="47870DC5" wp14:editId="23282C7D">
            <wp:extent cx="398629" cy="32011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398628" cy="3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noProof/>
          <w:lang w:eastAsia="ru-RU"/>
        </w:rPr>
        <w:drawing>
          <wp:inline distT="0" distB="0" distL="0" distR="0" wp14:anchorId="573F7CCB" wp14:editId="39A3593A">
            <wp:extent cx="210988" cy="21098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210987" cy="21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Генерация протокола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E24C28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Сгенерированный протокол прикрепляется к документу «Протокол».</w:t>
      </w:r>
    </w:p>
    <w:p w14:paraId="1890507B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генерации печатной формы протокола дальнейшее движение документа по маршруту невозможно.</w:t>
      </w:r>
    </w:p>
    <w:p w14:paraId="736C5021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w:rPr>
          <w:noProof/>
          <w:lang w:eastAsia="ru-RU"/>
        </w:rPr>
        <w:drawing>
          <wp:inline distT="0" distB="0" distL="0" distR="0" wp14:anchorId="4AA2EBF9" wp14:editId="67438A7E">
            <wp:extent cx="417537" cy="24769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417537" cy="24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Отправить по маршруту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4AECD7" w14:textId="472C9E61" w:rsidR="000904D5" w:rsidRDefault="00000000">
      <w:pPr>
        <w:pStyle w:val="afa"/>
        <w:spacing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фильтр «Закупка не состоялась», на портале модуля МЗ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</w:p>
    <w:p w14:paraId="5E6CA87B" w14:textId="77777777" w:rsidR="000904D5" w:rsidRDefault="00000000">
      <w:pPr>
        <w:pStyle w:val="afa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признания закупки несостоявшейся заказчик осуществляет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с настоящей инструкцией.</w:t>
      </w:r>
    </w:p>
    <w:p w14:paraId="09884F41" w14:textId="77777777" w:rsidR="000904D5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9BABF1" w14:textId="77777777" w:rsidR="000904D5" w:rsidRDefault="00000000">
      <w:pPr>
        <w:spacing w:after="0" w:line="360" w:lineRule="auto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7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ФОРМИРОВАНИЕ ДОКУМЕНТА «МАЛАЯ ЗАКУПКА».</w:t>
      </w:r>
      <w:bookmarkEnd w:id="8"/>
    </w:p>
    <w:p w14:paraId="73202AC4" w14:textId="77777777" w:rsidR="000904D5" w:rsidRDefault="00090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15A8D3" w14:textId="77777777" w:rsidR="000904D5" w:rsidRDefault="0000000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8"/>
      <w:r>
        <w:rPr>
          <w:rFonts w:ascii="Times New Roman" w:eastAsia="Times New Roman" w:hAnsi="Times New Roman" w:cs="Times New Roman"/>
          <w:b/>
          <w:sz w:val="28"/>
        </w:rPr>
        <w:t xml:space="preserve">4.1 </w:t>
      </w:r>
      <w:r>
        <w:rPr>
          <w:rFonts w:ascii="Times New Roman" w:hAnsi="Times New Roman" w:cs="Times New Roman"/>
          <w:b/>
          <w:sz w:val="28"/>
          <w:szCs w:val="28"/>
        </w:rPr>
        <w:t>Формирование проекта договора из опубликованного Извещения.</w:t>
      </w:r>
      <w:bookmarkEnd w:id="9"/>
    </w:p>
    <w:p w14:paraId="3DFA77CD" w14:textId="77777777" w:rsidR="000904D5" w:rsidRDefault="000904D5">
      <w:pPr>
        <w:pStyle w:val="af6"/>
        <w:spacing w:after="0" w:line="360" w:lineRule="auto"/>
        <w:ind w:left="1084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CD2C272" w14:textId="77777777" w:rsidR="000904D5" w:rsidRDefault="00000000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w:rPr>
          <w:noProof/>
        </w:rPr>
        <w:drawing>
          <wp:inline distT="0" distB="0" distL="0" distR="0" wp14:anchorId="2524F837" wp14:editId="165313CD">
            <wp:extent cx="277759" cy="19979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277759" cy="19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7A7A7C" w14:textId="63B6659B" w:rsidR="000904D5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Сформированный проект договора перейдет в папку «Проект договора с публикацией извещения»</w:t>
      </w:r>
      <w:r w:rsidR="009500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фильтр </w:t>
      </w:r>
      <w:r>
        <w:rPr>
          <w:rFonts w:ascii="Times New Roman" w:hAnsi="Times New Roman" w:cs="Times New Roman"/>
          <w:b/>
          <w:sz w:val="28"/>
          <w:szCs w:val="28"/>
        </w:rPr>
        <w:t>«Проект договора»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B9D68B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сформированном документе необходимо указать следующие данные:</w:t>
      </w:r>
    </w:p>
    <w:p w14:paraId="216850C4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</w:p>
    <w:p w14:paraId="39EF2082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вкладке «Финансирование» выбрать из справочника счет, с которого будет производиться оплата и указать общую сумму.</w:t>
      </w:r>
    </w:p>
    <w:p w14:paraId="25BEE2A3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 вкладке «Поставщик» выбрать из справочника ИНН поставщика и его платежные реквизиты.</w:t>
      </w:r>
    </w:p>
    <w:p w14:paraId="27093EAA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</w:p>
    <w:p w14:paraId="28B5C31F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</w:p>
    <w:p w14:paraId="600B3B0D" w14:textId="200FD7D8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прикреплении проекта контракта необходимо выбирать тип «</w:t>
      </w:r>
      <w:r w:rsidR="00102373" w:rsidRPr="00102373">
        <w:rPr>
          <w:rFonts w:ascii="Times New Roman" w:hAnsi="Times New Roman" w:cs="Times New Roman"/>
          <w:b/>
          <w:sz w:val="28"/>
          <w:szCs w:val="28"/>
        </w:rPr>
        <w:t>Проект государственного контракта (малая закупка)</w:t>
      </w:r>
      <w:r w:rsidR="0010237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</w:p>
    <w:p w14:paraId="29E543CE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</w:p>
    <w:p w14:paraId="5B6706C2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3AC62B" w14:textId="4EC49788" w:rsidR="0095007D" w:rsidRDefault="0095007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После сохранения малой закупки системой будет автоматически сформирован документ «Комиссия </w:t>
      </w:r>
      <w:r w:rsidR="0079691A">
        <w:rPr>
          <w:rFonts w:ascii="Times New Roman" w:hAnsi="Times New Roman" w:cs="Times New Roman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заключени</w:t>
      </w:r>
      <w:r w:rsidR="0079691A">
        <w:rPr>
          <w:rFonts w:ascii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контракта»</w:t>
      </w:r>
      <w:r w:rsidR="0079691A">
        <w:rPr>
          <w:rFonts w:ascii="Times New Roman" w:hAnsi="Times New Roman" w:cs="Times New Roman"/>
          <w:sz w:val="28"/>
          <w:szCs w:val="28"/>
          <w:highlight w:val="white"/>
        </w:rPr>
        <w:t>. Заполнять или менять данный файл не требуется. Он будет автоматически проставлен на очередь отправки в Бюджет-НЕКСТ и далее передан в Личный кабинет госуслуг поставщика для оплаты.</w:t>
      </w:r>
    </w:p>
    <w:p w14:paraId="1A7B20E9" w14:textId="36492A2C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После заполнения</w:t>
      </w:r>
      <w:r w:rsidR="0079691A">
        <w:rPr>
          <w:rFonts w:ascii="Times New Roman" w:hAnsi="Times New Roman" w:cs="Times New Roman"/>
          <w:sz w:val="28"/>
          <w:szCs w:val="28"/>
          <w:highlight w:val="white"/>
        </w:rPr>
        <w:t xml:space="preserve"> и сохранения малой закупки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документ необходимо отправить </w:t>
      </w:r>
      <w:r w:rsidR="00001708">
        <w:rPr>
          <w:rFonts w:ascii="Times New Roman" w:hAnsi="Times New Roman" w:cs="Times New Roman"/>
          <w:sz w:val="28"/>
          <w:szCs w:val="28"/>
          <w:highlight w:val="white"/>
        </w:rPr>
        <w:t>по маршруту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он перейдет в фильтр «Направлено поставщику (на подпись)»</w:t>
      </w:r>
      <w:r w:rsidRPr="00F33770">
        <w:rPr>
          <w:rFonts w:ascii="Times New Roman" w:hAnsi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</w:rPr>
        <w:t>«На данном этапе заказчиком ЭП на документ не проставляется»</w:t>
      </w:r>
      <w:r w:rsidRPr="00F33770">
        <w:rPr>
          <w:rFonts w:ascii="Times New Roman" w:hAnsi="Times New Roman" w:cs="Times New Roman"/>
          <w:sz w:val="28"/>
          <w:szCs w:val="28"/>
          <w:highlight w:val="white"/>
        </w:rPr>
        <w:t>)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12D0ECC9" w14:textId="77777777" w:rsidR="0073482D" w:rsidRDefault="0073482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35FE214" w14:textId="50F46C8F" w:rsidR="0073482D" w:rsidRDefault="0073482D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8"/>
          <w:highlight w:val="white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drawing>
          <wp:inline distT="0" distB="0" distL="0" distR="0" wp14:anchorId="51785728" wp14:editId="10B48BA6">
            <wp:extent cx="302260" cy="302260"/>
            <wp:effectExtent l="0" t="0" r="2540" b="2540"/>
            <wp:docPr id="1816401260" name="Рисунок 32" descr="C:\Users\Isaeva_ES\Desktop\АИС ГЗ\Раздел Помощь\Новое\Kontrakt\button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7" descr="C:\Users\Isaeva_ES\Desktop\АИС ГЗ\Раздел Помощь\Новое\Kontrakt\buttons\123.png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82D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8"/>
          <w:highlight w:val="white"/>
        </w:rPr>
        <w:t>В личном кабинете поставщика кнопка подписания договора будет отсутствовать до тех пор, пока в систему АИС ГЗ не перейдет информация об оплате комиссии.</w:t>
      </w:r>
    </w:p>
    <w:p w14:paraId="7235921A" w14:textId="0B920CAE" w:rsidR="00102373" w:rsidRPr="00102373" w:rsidRDefault="0010237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drawing>
          <wp:inline distT="0" distB="0" distL="0" distR="0" wp14:anchorId="05FDB036" wp14:editId="705DC56E">
            <wp:extent cx="302260" cy="302260"/>
            <wp:effectExtent l="0" t="0" r="2540" b="2540"/>
            <wp:docPr id="1898520896" name="Рисунок 32" descr="C:\Users\Isaeva_ES\Desktop\АИС ГЗ\Раздел Помощь\Новое\Kontrakt\button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7" descr="C:\Users\Isaeva_ES\Desktop\АИС ГЗ\Раздел Помощь\Новое\Kontrakt\buttons\123.png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373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8"/>
          <w:szCs w:val="28"/>
          <w:highlight w:val="white"/>
        </w:rPr>
        <w:t>Если поставщик оплатил комиссию, а вы не вено выбрали его в Протоколе МЗ, если с момента оплаты поставщика прошли рабочие сутки, а кнопка подписания у поставщика не доступна, если поставщику не выставляется комиссия – то необходимо обращаться в тех. поддержку АИС ГЗ.</w:t>
      </w:r>
    </w:p>
    <w:p w14:paraId="77B55548" w14:textId="77777777" w:rsidR="0073482D" w:rsidRDefault="0073482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AA5BB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</w:p>
    <w:p w14:paraId="228D69DA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согласиться с условиями заказчика и подпишет контракт.</w:t>
      </w:r>
    </w:p>
    <w:p w14:paraId="26229907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согласиться с условиями заказчика и предложит скорректировать их, направив протокол разногласий.</w:t>
      </w:r>
    </w:p>
    <w:p w14:paraId="185575CD" w14:textId="4B1512BE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контракта или не совершать </w:t>
      </w:r>
      <w:r w:rsidR="00001708">
        <w:rPr>
          <w:rFonts w:ascii="Times New Roman" w:hAnsi="Times New Roman" w:cs="Times New Roman"/>
          <w:sz w:val="28"/>
          <w:szCs w:val="28"/>
        </w:rPr>
        <w:t>никаких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срока, указанного регламентом. В таком случае, поставщик считается уклонившимся от заключения контракта.</w:t>
      </w:r>
    </w:p>
    <w:p w14:paraId="219509E9" w14:textId="3B2FEA5A" w:rsidR="000904D5" w:rsidRDefault="00000000">
      <w:pPr>
        <w:spacing w:after="0"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проект контракта, у заказчика он переходит в фильтр «Получено от поставщика (на подпись)». Дата договора в малой закупке изменится на дату подписания договора поставщиком. Если </w:t>
      </w:r>
      <w:r>
        <w:rPr>
          <w:rFonts w:ascii="Times New Roman" w:hAnsi="Times New Roman" w:cs="Times New Roman"/>
          <w:sz w:val="28"/>
          <w:szCs w:val="28"/>
        </w:rPr>
        <w:lastRenderedPageBreak/>
        <w:t>все документы оформлены верно, договор</w:t>
      </w:r>
      <w:r w:rsidR="0073482D">
        <w:rPr>
          <w:rFonts w:ascii="Times New Roman" w:hAnsi="Times New Roman" w:cs="Times New Roman"/>
          <w:sz w:val="28"/>
          <w:szCs w:val="28"/>
        </w:rPr>
        <w:t xml:space="preserve"> и приложенный файл</w:t>
      </w:r>
      <w:r>
        <w:rPr>
          <w:rFonts w:ascii="Times New Roman" w:hAnsi="Times New Roman" w:cs="Times New Roman"/>
          <w:sz w:val="28"/>
          <w:szCs w:val="28"/>
        </w:rPr>
        <w:t xml:space="preserve"> следует подписать со стороны заказчика</w:t>
      </w:r>
      <w:r w:rsidR="0073482D">
        <w:rPr>
          <w:rFonts w:ascii="Times New Roman" w:hAnsi="Times New Roman" w:cs="Times New Roman"/>
          <w:sz w:val="28"/>
          <w:szCs w:val="28"/>
        </w:rPr>
        <w:t xml:space="preserve"> под той учетной записью, пользователь которой обладает правами подписания договора. </w:t>
      </w:r>
      <w:r>
        <w:rPr>
          <w:rFonts w:ascii="Times New Roman" w:hAnsi="Times New Roman" w:cs="Times New Roman"/>
          <w:sz w:val="28"/>
          <w:szCs w:val="28"/>
        </w:rPr>
        <w:t>Далее,</w:t>
      </w:r>
      <w:r w:rsidR="0073482D">
        <w:rPr>
          <w:rFonts w:ascii="Times New Roman" w:hAnsi="Times New Roman" w:cs="Times New Roman"/>
          <w:sz w:val="28"/>
          <w:szCs w:val="28"/>
        </w:rPr>
        <w:t xml:space="preserve"> под учетной записью пользователя, начавшего маршрут малой закупки,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[ОК]. Документ перейдет в фильтр «Подписанный проект договора». 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 </w:t>
      </w:r>
      <w:r>
        <w:rPr>
          <w:noProof/>
          <w:highlight w:val="white"/>
        </w:rPr>
        <w:drawing>
          <wp:inline distT="0" distB="0" distL="0" distR="0" wp14:anchorId="0C2B4D55" wp14:editId="74426FA5">
            <wp:extent cx="290301" cy="283043"/>
            <wp:effectExtent l="0" t="0" r="0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290299" cy="28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Сформировать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 w:rsidR="0073482D">
        <w:rPr>
          <w:rFonts w:ascii="Times New Roman" w:hAnsi="Times New Roman" w:cs="Times New Roman"/>
          <w:sz w:val="28"/>
          <w:szCs w:val="28"/>
          <w:highlight w:val="white"/>
        </w:rPr>
        <w:t>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договор</w:t>
      </w:r>
      <w:r w:rsidR="0073482D">
        <w:rPr>
          <w:rFonts w:ascii="Times New Roman" w:hAnsi="Times New Roman" w:cs="Times New Roman"/>
          <w:sz w:val="28"/>
          <w:szCs w:val="28"/>
          <w:highlight w:val="white"/>
        </w:rPr>
        <w:t>, сформированный из малой закупки</w:t>
      </w:r>
      <w:r>
        <w:rPr>
          <w:rFonts w:ascii="Times New Roman" w:hAnsi="Times New Roman" w:cs="Times New Roman"/>
          <w:sz w:val="28"/>
          <w:szCs w:val="28"/>
          <w:highlight w:val="white"/>
        </w:rPr>
        <w:t>, перейдет в Бюджет-</w:t>
      </w:r>
      <w:r w:rsidR="0073482D">
        <w:rPr>
          <w:rFonts w:ascii="Times New Roman" w:hAnsi="Times New Roman" w:cs="Times New Roman"/>
          <w:sz w:val="28"/>
          <w:szCs w:val="28"/>
          <w:highlight w:val="white"/>
        </w:rPr>
        <w:t>НЕКСТ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14:paraId="6DA9F5F6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4DDD69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</w:p>
    <w:p w14:paraId="4233CAC1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два варианта дальнейших действий: </w:t>
      </w:r>
    </w:p>
    <w:p w14:paraId="57F61E23" w14:textId="77777777" w:rsidR="000904D5" w:rsidRDefault="00000000">
      <w:pPr>
        <w:pStyle w:val="af6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файл, а затем нажать кнопку «Удалить»). Удалив старый файл, необходимо 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пункт-кнопку [На согласование] и отправить его поставщику, подтвердив решение нажатием на кнопку [ОК]. При этом контракт перейдет в фильтр «Направлено поставщику (на подпись)».</w:t>
      </w:r>
    </w:p>
    <w:p w14:paraId="17EEFE42" w14:textId="77777777" w:rsidR="000904D5" w:rsidRDefault="00000000">
      <w:pPr>
        <w:pStyle w:val="af6"/>
        <w:numPr>
          <w:ilvl w:val="0"/>
          <w:numId w:val="18"/>
        </w:numPr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пункт-кнопку [Отправить с разногласием] и отправить его поставщику нажав на кнопку [ОК] . При этом Проект контракта перейдет в фильтр «Направлено поставщику (протокол разногласий)».</w:t>
      </w:r>
    </w:p>
    <w:p w14:paraId="469CDFC6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</w:p>
    <w:p w14:paraId="0B4198CF" w14:textId="77777777" w:rsidR="000904D5" w:rsidRDefault="00000000">
      <w:pPr>
        <w:pStyle w:val="af6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</w:p>
    <w:p w14:paraId="6E8FE38F" w14:textId="6DE5B5A0" w:rsidR="000904D5" w:rsidRDefault="00000000">
      <w:pPr>
        <w:pStyle w:val="af6"/>
        <w:numPr>
          <w:ilvl w:val="0"/>
          <w:numId w:val="19"/>
        </w:numPr>
        <w:spacing w:after="0"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отказаться от контракта (в этом случае контракт переходит в фильтр «Отказано поставщиком». (</w:t>
      </w:r>
      <w:r w:rsidR="002E759C">
        <w:rPr>
          <w:rFonts w:ascii="Times New Roman" w:hAnsi="Times New Roman" w:cs="Times New Roman"/>
          <w:b/>
          <w:i/>
          <w:sz w:val="28"/>
          <w:szCs w:val="28"/>
        </w:rPr>
        <w:t>Согласно регламенту,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</w:p>
    <w:p w14:paraId="7978DAE9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73235E" w14:textId="00A12410" w:rsidR="000904D5" w:rsidRDefault="00000000">
      <w:pPr>
        <w:spacing w:after="0"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случае, если поставщик отказывается от заключения договора или не подтверждает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список и указать, что необходимо в малой закупке выбрать второго по соответствию поставщика. Администраторы переведут договор в фильтр </w:t>
      </w:r>
      <w:r w:rsidR="002E759C">
        <w:rPr>
          <w:rFonts w:ascii="Times New Roman" w:hAnsi="Times New Roman" w:cs="Times New Roman"/>
          <w:sz w:val="28"/>
          <w:szCs w:val="28"/>
        </w:rPr>
        <w:t>«Проект договора»,</w:t>
      </w:r>
      <w:r>
        <w:rPr>
          <w:rFonts w:ascii="Times New Roman" w:hAnsi="Times New Roman" w:cs="Times New Roman"/>
          <w:sz w:val="28"/>
          <w:szCs w:val="28"/>
        </w:rPr>
        <w:t xml:space="preserve"> и вы сможете направить такой договор на подписание в личный кабинет второго по соответствию поставщика. </w:t>
      </w:r>
    </w:p>
    <w:p w14:paraId="58209767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>После внесения изменения документ необходимо направить на согласование.</w:t>
      </w:r>
    </w:p>
    <w:p w14:paraId="755D247B" w14:textId="77777777" w:rsidR="000904D5" w:rsidRDefault="0000000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</w:p>
    <w:p w14:paraId="114D6943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CBFC70" w14:textId="77777777" w:rsidR="000904D5" w:rsidRDefault="000904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A0515E" w14:textId="77777777" w:rsidR="000904D5" w:rsidRDefault="0000000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0" w:name="_Toc9"/>
      <w:r>
        <w:rPr>
          <w:rFonts w:ascii="Times New Roman" w:hAnsi="Times New Roman" w:cs="Times New Roman"/>
          <w:b/>
          <w:sz w:val="28"/>
          <w:szCs w:val="28"/>
        </w:rPr>
        <w:t>4.2 Формирование проекта договора без публикации извещения</w:t>
      </w:r>
      <w:bookmarkEnd w:id="10"/>
    </w:p>
    <w:p w14:paraId="465E6694" w14:textId="77777777" w:rsidR="000904D5" w:rsidRDefault="000904D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14:paraId="2E921708" w14:textId="63A26F14" w:rsidR="000904D5" w:rsidRDefault="00000000">
      <w:pPr>
        <w:pStyle w:val="Default"/>
        <w:spacing w:line="360" w:lineRule="auto"/>
        <w:ind w:firstLine="709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</w:t>
      </w:r>
      <w:r w:rsidR="0073482D">
        <w:rPr>
          <w:b/>
          <w:color w:val="auto"/>
          <w:sz w:val="28"/>
          <w:szCs w:val="28"/>
          <w:u w:val="single"/>
        </w:rPr>
        <w:t xml:space="preserve">Приложением 1 (п.1) </w:t>
      </w:r>
      <w:r>
        <w:rPr>
          <w:b/>
          <w:color w:val="auto"/>
          <w:sz w:val="28"/>
          <w:szCs w:val="28"/>
          <w:u w:val="single"/>
        </w:rPr>
        <w:t>в текущей версии регламента</w:t>
      </w:r>
      <w:r>
        <w:rPr>
          <w:color w:val="auto"/>
          <w:sz w:val="28"/>
          <w:szCs w:val="28"/>
        </w:rPr>
        <w:t>.</w:t>
      </w:r>
    </w:p>
    <w:p w14:paraId="358A4A86" w14:textId="77777777" w:rsidR="000904D5" w:rsidRDefault="000904D5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</w:p>
    <w:p w14:paraId="1559CE80" w14:textId="77777777" w:rsidR="000904D5" w:rsidRDefault="0000000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формирования договора в папке «</w:t>
      </w:r>
      <w:r>
        <w:rPr>
          <w:b/>
          <w:sz w:val="28"/>
          <w:szCs w:val="28"/>
        </w:rPr>
        <w:t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>«Проект договора»</w:t>
      </w:r>
      <w:r>
        <w:rPr>
          <w:sz w:val="28"/>
          <w:szCs w:val="28"/>
        </w:rPr>
        <w:t xml:space="preserve"> и по кнопке «Создать» сформировать малую закупку.</w:t>
      </w:r>
    </w:p>
    <w:p w14:paraId="0BDE20F1" w14:textId="41E3B536" w:rsidR="0073482D" w:rsidRDefault="0000000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отправить Малую закупку по маршруту. </w:t>
      </w:r>
    </w:p>
    <w:p w14:paraId="3153B37B" w14:textId="6423D5F8" w:rsidR="000904D5" w:rsidRDefault="0000000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отправке по маршруту система автоматически проведет проверку суммы и, если она не превышает </w:t>
      </w:r>
      <w:r w:rsidR="00A94845">
        <w:rPr>
          <w:sz w:val="28"/>
          <w:szCs w:val="28"/>
        </w:rPr>
        <w:t>лимитов, указанных в приложении 1 п.1 вашего регламента</w:t>
      </w:r>
      <w:r>
        <w:rPr>
          <w:sz w:val="28"/>
          <w:szCs w:val="28"/>
        </w:rPr>
        <w:t xml:space="preserve">, документ перейдет в фильтр «Согласованно». </w:t>
      </w:r>
    </w:p>
    <w:p w14:paraId="73194B40" w14:textId="11FE552C" w:rsidR="000904D5" w:rsidRDefault="0000000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</w:t>
      </w:r>
      <w:r w:rsidR="00A94845">
        <w:rPr>
          <w:sz w:val="28"/>
          <w:szCs w:val="28"/>
        </w:rPr>
        <w:t>лимит</w:t>
      </w:r>
      <w:r>
        <w:rPr>
          <w:sz w:val="28"/>
          <w:szCs w:val="28"/>
        </w:rPr>
        <w:t xml:space="preserve">, то система предложит вам отправить документ на согласование </w:t>
      </w:r>
      <w:r w:rsidR="008A7EFF">
        <w:rPr>
          <w:sz w:val="28"/>
          <w:szCs w:val="28"/>
        </w:rPr>
        <w:t>в соответствующий орган или согласовать самостоятельно, в соответствии с п.11 действующего регламента</w:t>
      </w:r>
      <w:r>
        <w:rPr>
          <w:sz w:val="28"/>
          <w:szCs w:val="28"/>
        </w:rPr>
        <w:t xml:space="preserve">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 </w:t>
      </w:r>
      <w:r>
        <w:rPr>
          <w:sz w:val="28"/>
          <w:szCs w:val="28"/>
        </w:rPr>
        <w:t>После успешного согласования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</w:p>
    <w:p w14:paraId="7F339AF3" w14:textId="77777777" w:rsidR="000904D5" w:rsidRDefault="00000000" w:rsidP="008A7EFF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 (если документ не соответствует перечню исключений). </w:t>
      </w:r>
    </w:p>
    <w:p w14:paraId="79CC66AB" w14:textId="77777777" w:rsidR="000904D5" w:rsidRDefault="000904D5">
      <w:pPr>
        <w:pStyle w:val="Default"/>
        <w:spacing w:line="360" w:lineRule="auto"/>
        <w:ind w:firstLine="709"/>
        <w:rPr>
          <w:sz w:val="28"/>
          <w:szCs w:val="28"/>
        </w:rPr>
      </w:pPr>
    </w:p>
    <w:p w14:paraId="318B9AD8" w14:textId="40F11829" w:rsidR="000904D5" w:rsidRDefault="00000000">
      <w:pPr>
        <w:pStyle w:val="Default"/>
        <w:spacing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После заключения договора, в фильтре «Согласованно» необходимо прикрепить к созданному документу скан-копию заключенного договора, выделить документ и отправить </w:t>
      </w:r>
      <w:r w:rsidR="008A7EFF">
        <w:rPr>
          <w:sz w:val="28"/>
          <w:szCs w:val="28"/>
        </w:rPr>
        <w:t>Договор</w:t>
      </w:r>
      <w:r>
        <w:rPr>
          <w:sz w:val="28"/>
          <w:szCs w:val="28"/>
        </w:rPr>
        <w:t xml:space="preserve"> в </w:t>
      </w:r>
      <w:r w:rsidR="008A7EFF">
        <w:rPr>
          <w:sz w:val="28"/>
          <w:szCs w:val="28"/>
        </w:rPr>
        <w:t>Бюджет-НЕКСТ</w:t>
      </w:r>
      <w:r>
        <w:rPr>
          <w:sz w:val="28"/>
          <w:szCs w:val="28"/>
        </w:rPr>
        <w:t xml:space="preserve"> по кнопке </w:t>
      </w:r>
      <w:r>
        <w:rPr>
          <w:noProof/>
          <w:lang w:eastAsia="ru-RU"/>
        </w:rPr>
        <w:drawing>
          <wp:inline distT="0" distB="0" distL="0" distR="0" wp14:anchorId="2CD97327" wp14:editId="2D236DC5">
            <wp:extent cx="298139" cy="290686"/>
            <wp:effectExtent l="0" t="0" r="0" b="0"/>
            <wp:docPr id="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298139" cy="2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>Сформировать договор в БКС</w:t>
      </w:r>
      <w:r>
        <w:rPr>
          <w:sz w:val="28"/>
          <w:szCs w:val="28"/>
        </w:rPr>
        <w:t xml:space="preserve">. После </w:t>
      </w:r>
      <w:r w:rsidR="008A7EFF">
        <w:rPr>
          <w:sz w:val="28"/>
          <w:szCs w:val="28"/>
        </w:rPr>
        <w:t>успешной отправки договора</w:t>
      </w:r>
      <w:r>
        <w:rPr>
          <w:sz w:val="28"/>
          <w:szCs w:val="28"/>
        </w:rPr>
        <w:t xml:space="preserve"> документ автоматически перейдет в </w:t>
      </w:r>
      <w:r>
        <w:rPr>
          <w:b/>
          <w:sz w:val="28"/>
          <w:szCs w:val="28"/>
        </w:rPr>
        <w:t>«Реестр малых закупок».</w:t>
      </w:r>
    </w:p>
    <w:p w14:paraId="53C01986" w14:textId="77777777" w:rsidR="000904D5" w:rsidRDefault="000904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A00758" w14:textId="77777777" w:rsidR="000904D5" w:rsidRDefault="0000000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случае, если организация входит в список исключений регламента (Приложение к перечню малых закупок), то, такая организация вносит малые закупки в данный раздел и отправляет по маршруту для согласования с ГРБС. Данный функционал, в таком случае, предусмотрен для ведения перечня малых закупок организациями-исключениями.</w:t>
      </w:r>
    </w:p>
    <w:p w14:paraId="15467065" w14:textId="77777777" w:rsidR="000904D5" w:rsidRDefault="00000000">
      <w:pPr>
        <w:rPr>
          <w:sz w:val="28"/>
          <w:szCs w:val="28"/>
          <w:u w:val="single"/>
        </w:rPr>
      </w:pPr>
      <w:r>
        <w:rPr>
          <w:sz w:val="28"/>
          <w:szCs w:val="28"/>
        </w:rPr>
        <w:br w:type="page"/>
      </w:r>
    </w:p>
    <w:p w14:paraId="4A5299B9" w14:textId="77777777" w:rsidR="000904D5" w:rsidRDefault="000904D5">
      <w:pPr>
        <w:pStyle w:val="Default"/>
        <w:spacing w:line="360" w:lineRule="auto"/>
        <w:ind w:firstLine="709"/>
        <w:rPr>
          <w:sz w:val="28"/>
          <w:szCs w:val="28"/>
          <w:u w:val="single"/>
        </w:rPr>
      </w:pPr>
    </w:p>
    <w:p w14:paraId="5DE02F8A" w14:textId="77777777" w:rsidR="000904D5" w:rsidRDefault="00000000">
      <w:pPr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1" w:name="_Toc10"/>
      <w:r>
        <w:rPr>
          <w:rFonts w:ascii="Times New Roman" w:hAnsi="Times New Roman" w:cs="Times New Roman"/>
          <w:b/>
          <w:sz w:val="28"/>
          <w:szCs w:val="28"/>
        </w:rPr>
        <w:t>4.4 Формирование Малых закупок по п.23, 42-44 ч.1 ст.93 44-фз.</w:t>
      </w:r>
      <w:bookmarkEnd w:id="11"/>
    </w:p>
    <w:p w14:paraId="7C8C9918" w14:textId="77777777" w:rsidR="000904D5" w:rsidRDefault="000904D5">
      <w:pPr>
        <w:jc w:val="center"/>
      </w:pPr>
    </w:p>
    <w:p w14:paraId="38DA375D" w14:textId="77777777" w:rsidR="000904D5" w:rsidRDefault="00000000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формированием закупок малого объема по п.23, 42-44 ч.1 ст.93 44-фз. необходимо предварительно внести сведения о таких закупках в План-график закупок, указав в Лоте ПГ соответствующий способ определения поставщика.</w:t>
      </w:r>
    </w:p>
    <w:p w14:paraId="268AB830" w14:textId="77777777" w:rsidR="000904D5" w:rsidRDefault="00000000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Закупки малого объема по указанным пунктам составляются и согласовываются аналогично закупкам до 3-х тысяч рублей (пункт 5.2). </w:t>
      </w:r>
    </w:p>
    <w:p w14:paraId="32C8D544" w14:textId="77777777" w:rsidR="000904D5" w:rsidRDefault="000904D5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5DAA64A6" w14:textId="77777777" w:rsidR="000904D5" w:rsidRDefault="000904D5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6CE41110" w14:textId="77777777" w:rsidR="000904D5" w:rsidRDefault="000904D5">
      <w:pPr>
        <w:pStyle w:val="af6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046F8E13" w14:textId="77777777" w:rsidR="000904D5" w:rsidRDefault="000904D5">
      <w:pPr>
        <w:pStyle w:val="af6"/>
        <w:spacing w:after="0" w:line="360" w:lineRule="auto"/>
        <w:ind w:left="1129"/>
        <w:rPr>
          <w:rFonts w:ascii="Times New Roman" w:hAnsi="Times New Roman" w:cs="Times New Roman"/>
          <w:b/>
          <w:sz w:val="28"/>
          <w:szCs w:val="28"/>
        </w:rPr>
      </w:pPr>
    </w:p>
    <w:p w14:paraId="46AA1ABC" w14:textId="77777777" w:rsidR="000904D5" w:rsidRDefault="000904D5">
      <w:pPr>
        <w:pStyle w:val="af6"/>
        <w:spacing w:after="0" w:line="360" w:lineRule="auto"/>
        <w:ind w:left="106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6D0821B" w14:textId="77777777" w:rsidR="000904D5" w:rsidRDefault="000904D5"/>
    <w:sectPr w:rsidR="0009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D0D0" w14:textId="77777777" w:rsidR="00EB4288" w:rsidRDefault="00EB4288">
      <w:pPr>
        <w:spacing w:after="0" w:line="240" w:lineRule="auto"/>
      </w:pPr>
      <w:r>
        <w:separator/>
      </w:r>
    </w:p>
  </w:endnote>
  <w:endnote w:type="continuationSeparator" w:id="0">
    <w:p w14:paraId="261091DA" w14:textId="77777777" w:rsidR="00EB4288" w:rsidRDefault="00EB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B20A" w14:textId="77777777" w:rsidR="00EB4288" w:rsidRDefault="00EB4288">
      <w:pPr>
        <w:spacing w:after="0" w:line="240" w:lineRule="auto"/>
      </w:pPr>
      <w:r>
        <w:separator/>
      </w:r>
    </w:p>
  </w:footnote>
  <w:footnote w:type="continuationSeparator" w:id="0">
    <w:p w14:paraId="2306204D" w14:textId="77777777" w:rsidR="00EB4288" w:rsidRDefault="00EB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69E"/>
    <w:multiLevelType w:val="hybridMultilevel"/>
    <w:tmpl w:val="63367EF2"/>
    <w:lvl w:ilvl="0" w:tplc="707A7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6AB25A">
      <w:start w:val="1"/>
      <w:numFmt w:val="lowerLetter"/>
      <w:lvlText w:val="%2."/>
      <w:lvlJc w:val="left"/>
      <w:pPr>
        <w:ind w:left="1789" w:hanging="360"/>
      </w:pPr>
    </w:lvl>
    <w:lvl w:ilvl="2" w:tplc="C6289200">
      <w:start w:val="1"/>
      <w:numFmt w:val="lowerRoman"/>
      <w:lvlText w:val="%3."/>
      <w:lvlJc w:val="right"/>
      <w:pPr>
        <w:ind w:left="2509" w:hanging="180"/>
      </w:pPr>
    </w:lvl>
    <w:lvl w:ilvl="3" w:tplc="768C4E3C">
      <w:start w:val="1"/>
      <w:numFmt w:val="decimal"/>
      <w:lvlText w:val="%4."/>
      <w:lvlJc w:val="left"/>
      <w:pPr>
        <w:ind w:left="3229" w:hanging="360"/>
      </w:pPr>
    </w:lvl>
    <w:lvl w:ilvl="4" w:tplc="CB564F9C">
      <w:start w:val="1"/>
      <w:numFmt w:val="lowerLetter"/>
      <w:lvlText w:val="%5."/>
      <w:lvlJc w:val="left"/>
      <w:pPr>
        <w:ind w:left="3949" w:hanging="360"/>
      </w:pPr>
    </w:lvl>
    <w:lvl w:ilvl="5" w:tplc="8C5E7A5A">
      <w:start w:val="1"/>
      <w:numFmt w:val="lowerRoman"/>
      <w:lvlText w:val="%6."/>
      <w:lvlJc w:val="right"/>
      <w:pPr>
        <w:ind w:left="4669" w:hanging="180"/>
      </w:pPr>
    </w:lvl>
    <w:lvl w:ilvl="6" w:tplc="52088A82">
      <w:start w:val="1"/>
      <w:numFmt w:val="decimal"/>
      <w:lvlText w:val="%7."/>
      <w:lvlJc w:val="left"/>
      <w:pPr>
        <w:ind w:left="5389" w:hanging="360"/>
      </w:pPr>
    </w:lvl>
    <w:lvl w:ilvl="7" w:tplc="12FCAC8E">
      <w:start w:val="1"/>
      <w:numFmt w:val="lowerLetter"/>
      <w:lvlText w:val="%8."/>
      <w:lvlJc w:val="left"/>
      <w:pPr>
        <w:ind w:left="6109" w:hanging="360"/>
      </w:pPr>
    </w:lvl>
    <w:lvl w:ilvl="8" w:tplc="65AE506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662A54"/>
    <w:multiLevelType w:val="hybridMultilevel"/>
    <w:tmpl w:val="3BA48C80"/>
    <w:lvl w:ilvl="0" w:tplc="71623A90">
      <w:start w:val="1"/>
      <w:numFmt w:val="decimal"/>
      <w:lvlText w:val="%1."/>
      <w:lvlJc w:val="left"/>
    </w:lvl>
    <w:lvl w:ilvl="1" w:tplc="0CDEE58C">
      <w:start w:val="1"/>
      <w:numFmt w:val="lowerLetter"/>
      <w:lvlText w:val="%2."/>
      <w:lvlJc w:val="left"/>
      <w:pPr>
        <w:ind w:left="1440" w:hanging="360"/>
      </w:pPr>
    </w:lvl>
    <w:lvl w:ilvl="2" w:tplc="BAB6911C">
      <w:start w:val="1"/>
      <w:numFmt w:val="lowerRoman"/>
      <w:lvlText w:val="%3."/>
      <w:lvlJc w:val="right"/>
      <w:pPr>
        <w:ind w:left="2160" w:hanging="180"/>
      </w:pPr>
    </w:lvl>
    <w:lvl w:ilvl="3" w:tplc="44364D02">
      <w:start w:val="1"/>
      <w:numFmt w:val="decimal"/>
      <w:lvlText w:val="%4."/>
      <w:lvlJc w:val="left"/>
      <w:pPr>
        <w:ind w:left="2880" w:hanging="360"/>
      </w:pPr>
    </w:lvl>
    <w:lvl w:ilvl="4" w:tplc="A3487546">
      <w:start w:val="1"/>
      <w:numFmt w:val="lowerLetter"/>
      <w:lvlText w:val="%5."/>
      <w:lvlJc w:val="left"/>
      <w:pPr>
        <w:ind w:left="3600" w:hanging="360"/>
      </w:pPr>
    </w:lvl>
    <w:lvl w:ilvl="5" w:tplc="86561990">
      <w:start w:val="1"/>
      <w:numFmt w:val="lowerRoman"/>
      <w:lvlText w:val="%6."/>
      <w:lvlJc w:val="right"/>
      <w:pPr>
        <w:ind w:left="4320" w:hanging="180"/>
      </w:pPr>
    </w:lvl>
    <w:lvl w:ilvl="6" w:tplc="184801D2">
      <w:start w:val="1"/>
      <w:numFmt w:val="decimal"/>
      <w:lvlText w:val="%7."/>
      <w:lvlJc w:val="left"/>
      <w:pPr>
        <w:ind w:left="5040" w:hanging="360"/>
      </w:pPr>
    </w:lvl>
    <w:lvl w:ilvl="7" w:tplc="103C1988">
      <w:start w:val="1"/>
      <w:numFmt w:val="lowerLetter"/>
      <w:lvlText w:val="%8."/>
      <w:lvlJc w:val="left"/>
      <w:pPr>
        <w:ind w:left="5760" w:hanging="360"/>
      </w:pPr>
    </w:lvl>
    <w:lvl w:ilvl="8" w:tplc="C9F8C25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52DF6"/>
    <w:multiLevelType w:val="hybridMultilevel"/>
    <w:tmpl w:val="02FE2B18"/>
    <w:lvl w:ilvl="0" w:tplc="B8BA4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CFE9E8E">
      <w:start w:val="1"/>
      <w:numFmt w:val="lowerLetter"/>
      <w:lvlText w:val="%2."/>
      <w:lvlJc w:val="left"/>
      <w:pPr>
        <w:ind w:left="1789" w:hanging="360"/>
      </w:pPr>
    </w:lvl>
    <w:lvl w:ilvl="2" w:tplc="2912DC9C">
      <w:start w:val="1"/>
      <w:numFmt w:val="lowerRoman"/>
      <w:lvlText w:val="%3."/>
      <w:lvlJc w:val="right"/>
      <w:pPr>
        <w:ind w:left="2509" w:hanging="180"/>
      </w:pPr>
    </w:lvl>
    <w:lvl w:ilvl="3" w:tplc="DFB849C0">
      <w:start w:val="1"/>
      <w:numFmt w:val="decimal"/>
      <w:lvlText w:val="%4."/>
      <w:lvlJc w:val="left"/>
      <w:pPr>
        <w:ind w:left="3229" w:hanging="360"/>
      </w:pPr>
    </w:lvl>
    <w:lvl w:ilvl="4" w:tplc="C358966C">
      <w:start w:val="1"/>
      <w:numFmt w:val="lowerLetter"/>
      <w:lvlText w:val="%5."/>
      <w:lvlJc w:val="left"/>
      <w:pPr>
        <w:ind w:left="3949" w:hanging="360"/>
      </w:pPr>
    </w:lvl>
    <w:lvl w:ilvl="5" w:tplc="28E41FC2">
      <w:start w:val="1"/>
      <w:numFmt w:val="lowerRoman"/>
      <w:lvlText w:val="%6."/>
      <w:lvlJc w:val="right"/>
      <w:pPr>
        <w:ind w:left="4669" w:hanging="180"/>
      </w:pPr>
    </w:lvl>
    <w:lvl w:ilvl="6" w:tplc="CC406F70">
      <w:start w:val="1"/>
      <w:numFmt w:val="decimal"/>
      <w:lvlText w:val="%7."/>
      <w:lvlJc w:val="left"/>
      <w:pPr>
        <w:ind w:left="5389" w:hanging="360"/>
      </w:pPr>
    </w:lvl>
    <w:lvl w:ilvl="7" w:tplc="7C8A2B30">
      <w:start w:val="1"/>
      <w:numFmt w:val="lowerLetter"/>
      <w:lvlText w:val="%8."/>
      <w:lvlJc w:val="left"/>
      <w:pPr>
        <w:ind w:left="6109" w:hanging="360"/>
      </w:pPr>
    </w:lvl>
    <w:lvl w:ilvl="8" w:tplc="5E0414F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317BAC"/>
    <w:multiLevelType w:val="hybridMultilevel"/>
    <w:tmpl w:val="6E02D822"/>
    <w:lvl w:ilvl="0" w:tplc="42867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4AC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CC0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DAFA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EE8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4CD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D47D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CFB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B07B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D91A9F"/>
    <w:multiLevelType w:val="multilevel"/>
    <w:tmpl w:val="EEEC7C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4B97561"/>
    <w:multiLevelType w:val="hybridMultilevel"/>
    <w:tmpl w:val="D7EAC6FE"/>
    <w:lvl w:ilvl="0" w:tplc="A6801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8F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264B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8A06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204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6224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A6D6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830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74DE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862AD2"/>
    <w:multiLevelType w:val="hybridMultilevel"/>
    <w:tmpl w:val="F0C2002E"/>
    <w:lvl w:ilvl="0" w:tplc="5512FF7A">
      <w:start w:val="1"/>
      <w:numFmt w:val="decimal"/>
      <w:lvlText w:val="%1."/>
      <w:lvlJc w:val="left"/>
    </w:lvl>
    <w:lvl w:ilvl="1" w:tplc="A05A4DB2">
      <w:start w:val="1"/>
      <w:numFmt w:val="lowerLetter"/>
      <w:lvlText w:val="%2."/>
      <w:lvlJc w:val="left"/>
      <w:pPr>
        <w:ind w:left="1440" w:hanging="360"/>
      </w:pPr>
    </w:lvl>
    <w:lvl w:ilvl="2" w:tplc="09FEAD2C">
      <w:start w:val="1"/>
      <w:numFmt w:val="lowerRoman"/>
      <w:lvlText w:val="%3."/>
      <w:lvlJc w:val="right"/>
      <w:pPr>
        <w:ind w:left="2160" w:hanging="180"/>
      </w:pPr>
    </w:lvl>
    <w:lvl w:ilvl="3" w:tplc="07FE202C">
      <w:start w:val="1"/>
      <w:numFmt w:val="decimal"/>
      <w:lvlText w:val="%4."/>
      <w:lvlJc w:val="left"/>
      <w:pPr>
        <w:ind w:left="2880" w:hanging="360"/>
      </w:pPr>
    </w:lvl>
    <w:lvl w:ilvl="4" w:tplc="9216F894">
      <w:start w:val="1"/>
      <w:numFmt w:val="lowerLetter"/>
      <w:lvlText w:val="%5."/>
      <w:lvlJc w:val="left"/>
      <w:pPr>
        <w:ind w:left="3600" w:hanging="360"/>
      </w:pPr>
    </w:lvl>
    <w:lvl w:ilvl="5" w:tplc="E81AEA56">
      <w:start w:val="1"/>
      <w:numFmt w:val="lowerRoman"/>
      <w:lvlText w:val="%6."/>
      <w:lvlJc w:val="right"/>
      <w:pPr>
        <w:ind w:left="4320" w:hanging="180"/>
      </w:pPr>
    </w:lvl>
    <w:lvl w:ilvl="6" w:tplc="69542C0C">
      <w:start w:val="1"/>
      <w:numFmt w:val="decimal"/>
      <w:lvlText w:val="%7."/>
      <w:lvlJc w:val="left"/>
      <w:pPr>
        <w:ind w:left="5040" w:hanging="360"/>
      </w:pPr>
    </w:lvl>
    <w:lvl w:ilvl="7" w:tplc="1E2E3500">
      <w:start w:val="1"/>
      <w:numFmt w:val="lowerLetter"/>
      <w:lvlText w:val="%8."/>
      <w:lvlJc w:val="left"/>
      <w:pPr>
        <w:ind w:left="5760" w:hanging="360"/>
      </w:pPr>
    </w:lvl>
    <w:lvl w:ilvl="8" w:tplc="C590CA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53B92"/>
    <w:multiLevelType w:val="multilevel"/>
    <w:tmpl w:val="314820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B0E1422"/>
    <w:multiLevelType w:val="hybridMultilevel"/>
    <w:tmpl w:val="FF84F7B2"/>
    <w:lvl w:ilvl="0" w:tplc="FE687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A6338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28B7C8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82417C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6C78CE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62927E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762FFE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F264C4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205692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5143644"/>
    <w:multiLevelType w:val="hybridMultilevel"/>
    <w:tmpl w:val="282A234C"/>
    <w:lvl w:ilvl="0" w:tplc="954C1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4E5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F693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3269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C8B2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901B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630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C7C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ED1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66A642B"/>
    <w:multiLevelType w:val="hybridMultilevel"/>
    <w:tmpl w:val="3C5E538E"/>
    <w:lvl w:ilvl="0" w:tplc="CD60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96A442">
      <w:start w:val="1"/>
      <w:numFmt w:val="lowerLetter"/>
      <w:lvlText w:val="%2."/>
      <w:lvlJc w:val="left"/>
      <w:pPr>
        <w:ind w:left="1789" w:hanging="360"/>
      </w:pPr>
    </w:lvl>
    <w:lvl w:ilvl="2" w:tplc="E0BAFB84">
      <w:start w:val="1"/>
      <w:numFmt w:val="lowerRoman"/>
      <w:lvlText w:val="%3."/>
      <w:lvlJc w:val="right"/>
      <w:pPr>
        <w:ind w:left="2509" w:hanging="180"/>
      </w:pPr>
    </w:lvl>
    <w:lvl w:ilvl="3" w:tplc="B1547A50">
      <w:start w:val="1"/>
      <w:numFmt w:val="decimal"/>
      <w:lvlText w:val="%4."/>
      <w:lvlJc w:val="left"/>
      <w:pPr>
        <w:ind w:left="3229" w:hanging="360"/>
      </w:pPr>
    </w:lvl>
    <w:lvl w:ilvl="4" w:tplc="DA684E86">
      <w:start w:val="1"/>
      <w:numFmt w:val="lowerLetter"/>
      <w:lvlText w:val="%5."/>
      <w:lvlJc w:val="left"/>
      <w:pPr>
        <w:ind w:left="3949" w:hanging="360"/>
      </w:pPr>
    </w:lvl>
    <w:lvl w:ilvl="5" w:tplc="F44E1180">
      <w:start w:val="1"/>
      <w:numFmt w:val="lowerRoman"/>
      <w:lvlText w:val="%6."/>
      <w:lvlJc w:val="right"/>
      <w:pPr>
        <w:ind w:left="4669" w:hanging="180"/>
      </w:pPr>
    </w:lvl>
    <w:lvl w:ilvl="6" w:tplc="A19A1D08">
      <w:start w:val="1"/>
      <w:numFmt w:val="decimal"/>
      <w:lvlText w:val="%7."/>
      <w:lvlJc w:val="left"/>
      <w:pPr>
        <w:ind w:left="5389" w:hanging="360"/>
      </w:pPr>
    </w:lvl>
    <w:lvl w:ilvl="7" w:tplc="3276340E">
      <w:start w:val="1"/>
      <w:numFmt w:val="lowerLetter"/>
      <w:lvlText w:val="%8."/>
      <w:lvlJc w:val="left"/>
      <w:pPr>
        <w:ind w:left="6109" w:hanging="360"/>
      </w:pPr>
    </w:lvl>
    <w:lvl w:ilvl="8" w:tplc="850EE11E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F63B9"/>
    <w:multiLevelType w:val="hybridMultilevel"/>
    <w:tmpl w:val="FB0467F0"/>
    <w:lvl w:ilvl="0" w:tplc="B8007D4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99E20A20">
      <w:start w:val="1"/>
      <w:numFmt w:val="lowerLetter"/>
      <w:lvlText w:val="%2."/>
      <w:lvlJc w:val="left"/>
      <w:pPr>
        <w:ind w:left="1790" w:hanging="360"/>
      </w:pPr>
    </w:lvl>
    <w:lvl w:ilvl="2" w:tplc="F09AF1C2">
      <w:start w:val="1"/>
      <w:numFmt w:val="lowerRoman"/>
      <w:lvlText w:val="%3."/>
      <w:lvlJc w:val="right"/>
      <w:pPr>
        <w:ind w:left="2510" w:hanging="180"/>
      </w:pPr>
    </w:lvl>
    <w:lvl w:ilvl="3" w:tplc="52502400">
      <w:start w:val="1"/>
      <w:numFmt w:val="decimal"/>
      <w:lvlText w:val="%4."/>
      <w:lvlJc w:val="left"/>
      <w:pPr>
        <w:ind w:left="3230" w:hanging="360"/>
      </w:pPr>
    </w:lvl>
    <w:lvl w:ilvl="4" w:tplc="705295F2">
      <w:start w:val="1"/>
      <w:numFmt w:val="lowerLetter"/>
      <w:lvlText w:val="%5."/>
      <w:lvlJc w:val="left"/>
      <w:pPr>
        <w:ind w:left="3950" w:hanging="360"/>
      </w:pPr>
    </w:lvl>
    <w:lvl w:ilvl="5" w:tplc="DDFA76C6">
      <w:start w:val="1"/>
      <w:numFmt w:val="lowerRoman"/>
      <w:lvlText w:val="%6."/>
      <w:lvlJc w:val="right"/>
      <w:pPr>
        <w:ind w:left="4670" w:hanging="180"/>
      </w:pPr>
    </w:lvl>
    <w:lvl w:ilvl="6" w:tplc="1324C76E">
      <w:start w:val="1"/>
      <w:numFmt w:val="decimal"/>
      <w:lvlText w:val="%7."/>
      <w:lvlJc w:val="left"/>
      <w:pPr>
        <w:ind w:left="5390" w:hanging="360"/>
      </w:pPr>
    </w:lvl>
    <w:lvl w:ilvl="7" w:tplc="69C072F6">
      <w:start w:val="1"/>
      <w:numFmt w:val="lowerLetter"/>
      <w:lvlText w:val="%8."/>
      <w:lvlJc w:val="left"/>
      <w:pPr>
        <w:ind w:left="6110" w:hanging="360"/>
      </w:pPr>
    </w:lvl>
    <w:lvl w:ilvl="8" w:tplc="C7CA41A0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5A0695D"/>
    <w:multiLevelType w:val="hybridMultilevel"/>
    <w:tmpl w:val="CFE04CCA"/>
    <w:lvl w:ilvl="0" w:tplc="35845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2B6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AB9F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F4D8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C5D5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071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045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CB8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9E82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253325"/>
    <w:multiLevelType w:val="hybridMultilevel"/>
    <w:tmpl w:val="C2AAAC2E"/>
    <w:lvl w:ilvl="0" w:tplc="E3525218">
      <w:start w:val="1"/>
      <w:numFmt w:val="decimal"/>
      <w:lvlText w:val="%1."/>
      <w:lvlJc w:val="left"/>
    </w:lvl>
    <w:lvl w:ilvl="1" w:tplc="C9D6C8CC">
      <w:start w:val="1"/>
      <w:numFmt w:val="lowerLetter"/>
      <w:lvlText w:val="%2."/>
      <w:lvlJc w:val="left"/>
      <w:pPr>
        <w:ind w:left="1440" w:hanging="360"/>
      </w:pPr>
    </w:lvl>
    <w:lvl w:ilvl="2" w:tplc="DDE426E2">
      <w:start w:val="1"/>
      <w:numFmt w:val="lowerRoman"/>
      <w:lvlText w:val="%3."/>
      <w:lvlJc w:val="right"/>
      <w:pPr>
        <w:ind w:left="2160" w:hanging="180"/>
      </w:pPr>
    </w:lvl>
    <w:lvl w:ilvl="3" w:tplc="1FDC99D0">
      <w:start w:val="1"/>
      <w:numFmt w:val="decimal"/>
      <w:lvlText w:val="%4."/>
      <w:lvlJc w:val="left"/>
      <w:pPr>
        <w:ind w:left="2880" w:hanging="360"/>
      </w:pPr>
    </w:lvl>
    <w:lvl w:ilvl="4" w:tplc="4E22E58C">
      <w:start w:val="1"/>
      <w:numFmt w:val="lowerLetter"/>
      <w:lvlText w:val="%5."/>
      <w:lvlJc w:val="left"/>
      <w:pPr>
        <w:ind w:left="3600" w:hanging="360"/>
      </w:pPr>
    </w:lvl>
    <w:lvl w:ilvl="5" w:tplc="E0EAFE7A">
      <w:start w:val="1"/>
      <w:numFmt w:val="lowerRoman"/>
      <w:lvlText w:val="%6."/>
      <w:lvlJc w:val="right"/>
      <w:pPr>
        <w:ind w:left="4320" w:hanging="180"/>
      </w:pPr>
    </w:lvl>
    <w:lvl w:ilvl="6" w:tplc="48AA17BC">
      <w:start w:val="1"/>
      <w:numFmt w:val="decimal"/>
      <w:lvlText w:val="%7."/>
      <w:lvlJc w:val="left"/>
      <w:pPr>
        <w:ind w:left="5040" w:hanging="360"/>
      </w:pPr>
    </w:lvl>
    <w:lvl w:ilvl="7" w:tplc="F732E814">
      <w:start w:val="1"/>
      <w:numFmt w:val="lowerLetter"/>
      <w:lvlText w:val="%8."/>
      <w:lvlJc w:val="left"/>
      <w:pPr>
        <w:ind w:left="5760" w:hanging="360"/>
      </w:pPr>
    </w:lvl>
    <w:lvl w:ilvl="8" w:tplc="F89E858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808A6"/>
    <w:multiLevelType w:val="multilevel"/>
    <w:tmpl w:val="D76A9916"/>
    <w:lvl w:ilvl="0">
      <w:start w:val="1"/>
      <w:numFmt w:val="decimal"/>
      <w:lvlText w:val="%1)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71506320"/>
    <w:multiLevelType w:val="hybridMultilevel"/>
    <w:tmpl w:val="4BE61D56"/>
    <w:lvl w:ilvl="0" w:tplc="E8B04F78">
      <w:start w:val="1"/>
      <w:numFmt w:val="decimal"/>
      <w:lvlText w:val="%1."/>
      <w:lvlJc w:val="left"/>
    </w:lvl>
    <w:lvl w:ilvl="1" w:tplc="072A5808">
      <w:start w:val="1"/>
      <w:numFmt w:val="lowerLetter"/>
      <w:lvlText w:val="%2."/>
      <w:lvlJc w:val="left"/>
      <w:pPr>
        <w:ind w:left="1440" w:hanging="360"/>
      </w:pPr>
    </w:lvl>
    <w:lvl w:ilvl="2" w:tplc="9FDAE43C">
      <w:start w:val="1"/>
      <w:numFmt w:val="lowerRoman"/>
      <w:lvlText w:val="%3."/>
      <w:lvlJc w:val="right"/>
      <w:pPr>
        <w:ind w:left="2160" w:hanging="180"/>
      </w:pPr>
    </w:lvl>
    <w:lvl w:ilvl="3" w:tplc="5602F560">
      <w:start w:val="1"/>
      <w:numFmt w:val="decimal"/>
      <w:lvlText w:val="%4."/>
      <w:lvlJc w:val="left"/>
      <w:pPr>
        <w:ind w:left="2880" w:hanging="360"/>
      </w:pPr>
    </w:lvl>
    <w:lvl w:ilvl="4" w:tplc="07AC8F4E">
      <w:start w:val="1"/>
      <w:numFmt w:val="lowerLetter"/>
      <w:lvlText w:val="%5."/>
      <w:lvlJc w:val="left"/>
      <w:pPr>
        <w:ind w:left="3600" w:hanging="360"/>
      </w:pPr>
    </w:lvl>
    <w:lvl w:ilvl="5" w:tplc="421ED368">
      <w:start w:val="1"/>
      <w:numFmt w:val="lowerRoman"/>
      <w:lvlText w:val="%6."/>
      <w:lvlJc w:val="right"/>
      <w:pPr>
        <w:ind w:left="4320" w:hanging="180"/>
      </w:pPr>
    </w:lvl>
    <w:lvl w:ilvl="6" w:tplc="D730F32A">
      <w:start w:val="1"/>
      <w:numFmt w:val="decimal"/>
      <w:lvlText w:val="%7."/>
      <w:lvlJc w:val="left"/>
      <w:pPr>
        <w:ind w:left="5040" w:hanging="360"/>
      </w:pPr>
    </w:lvl>
    <w:lvl w:ilvl="7" w:tplc="5A26B770">
      <w:start w:val="1"/>
      <w:numFmt w:val="lowerLetter"/>
      <w:lvlText w:val="%8."/>
      <w:lvlJc w:val="left"/>
      <w:pPr>
        <w:ind w:left="5760" w:hanging="360"/>
      </w:pPr>
    </w:lvl>
    <w:lvl w:ilvl="8" w:tplc="F860244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92667"/>
    <w:multiLevelType w:val="hybridMultilevel"/>
    <w:tmpl w:val="CE202EC2"/>
    <w:lvl w:ilvl="0" w:tplc="3EC0B8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DC9B28">
      <w:start w:val="1"/>
      <w:numFmt w:val="lowerLetter"/>
      <w:lvlText w:val="%2."/>
      <w:lvlJc w:val="left"/>
      <w:pPr>
        <w:ind w:left="1440" w:hanging="360"/>
      </w:pPr>
    </w:lvl>
    <w:lvl w:ilvl="2" w:tplc="ED764CB4">
      <w:start w:val="1"/>
      <w:numFmt w:val="lowerRoman"/>
      <w:lvlText w:val="%3."/>
      <w:lvlJc w:val="right"/>
      <w:pPr>
        <w:ind w:left="2160" w:hanging="180"/>
      </w:pPr>
    </w:lvl>
    <w:lvl w:ilvl="3" w:tplc="18E8D24E">
      <w:start w:val="1"/>
      <w:numFmt w:val="decimal"/>
      <w:lvlText w:val="%4."/>
      <w:lvlJc w:val="left"/>
      <w:pPr>
        <w:ind w:left="2880" w:hanging="360"/>
      </w:pPr>
    </w:lvl>
    <w:lvl w:ilvl="4" w:tplc="7DB29ED8">
      <w:start w:val="1"/>
      <w:numFmt w:val="lowerLetter"/>
      <w:lvlText w:val="%5."/>
      <w:lvlJc w:val="left"/>
      <w:pPr>
        <w:ind w:left="3600" w:hanging="360"/>
      </w:pPr>
    </w:lvl>
    <w:lvl w:ilvl="5" w:tplc="50F8AE56">
      <w:start w:val="1"/>
      <w:numFmt w:val="lowerRoman"/>
      <w:lvlText w:val="%6."/>
      <w:lvlJc w:val="right"/>
      <w:pPr>
        <w:ind w:left="4320" w:hanging="180"/>
      </w:pPr>
    </w:lvl>
    <w:lvl w:ilvl="6" w:tplc="96E456BA">
      <w:start w:val="1"/>
      <w:numFmt w:val="decimal"/>
      <w:lvlText w:val="%7."/>
      <w:lvlJc w:val="left"/>
      <w:pPr>
        <w:ind w:left="5040" w:hanging="360"/>
      </w:pPr>
    </w:lvl>
    <w:lvl w:ilvl="7" w:tplc="7A3E2F4C">
      <w:start w:val="1"/>
      <w:numFmt w:val="lowerLetter"/>
      <w:lvlText w:val="%8."/>
      <w:lvlJc w:val="left"/>
      <w:pPr>
        <w:ind w:left="5760" w:hanging="360"/>
      </w:pPr>
    </w:lvl>
    <w:lvl w:ilvl="8" w:tplc="C2E673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57A02"/>
    <w:multiLevelType w:val="hybridMultilevel"/>
    <w:tmpl w:val="C17090B0"/>
    <w:lvl w:ilvl="0" w:tplc="3586C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D86042">
      <w:start w:val="1"/>
      <w:numFmt w:val="lowerLetter"/>
      <w:lvlText w:val="%2."/>
      <w:lvlJc w:val="left"/>
      <w:pPr>
        <w:ind w:left="1440" w:hanging="360"/>
      </w:pPr>
    </w:lvl>
    <w:lvl w:ilvl="2" w:tplc="4F70EE60">
      <w:start w:val="1"/>
      <w:numFmt w:val="lowerRoman"/>
      <w:lvlText w:val="%3."/>
      <w:lvlJc w:val="right"/>
      <w:pPr>
        <w:ind w:left="2160" w:hanging="180"/>
      </w:pPr>
    </w:lvl>
    <w:lvl w:ilvl="3" w:tplc="6734A82A">
      <w:start w:val="1"/>
      <w:numFmt w:val="decimal"/>
      <w:lvlText w:val="%4."/>
      <w:lvlJc w:val="left"/>
      <w:pPr>
        <w:ind w:left="2880" w:hanging="360"/>
      </w:pPr>
    </w:lvl>
    <w:lvl w:ilvl="4" w:tplc="FA0E9152">
      <w:start w:val="1"/>
      <w:numFmt w:val="lowerLetter"/>
      <w:lvlText w:val="%5."/>
      <w:lvlJc w:val="left"/>
      <w:pPr>
        <w:ind w:left="3600" w:hanging="360"/>
      </w:pPr>
    </w:lvl>
    <w:lvl w:ilvl="5" w:tplc="8B78FF4E">
      <w:start w:val="1"/>
      <w:numFmt w:val="lowerRoman"/>
      <w:lvlText w:val="%6."/>
      <w:lvlJc w:val="right"/>
      <w:pPr>
        <w:ind w:left="4320" w:hanging="180"/>
      </w:pPr>
    </w:lvl>
    <w:lvl w:ilvl="6" w:tplc="E51E560C">
      <w:start w:val="1"/>
      <w:numFmt w:val="decimal"/>
      <w:lvlText w:val="%7."/>
      <w:lvlJc w:val="left"/>
      <w:pPr>
        <w:ind w:left="5040" w:hanging="360"/>
      </w:pPr>
    </w:lvl>
    <w:lvl w:ilvl="7" w:tplc="69B25176">
      <w:start w:val="1"/>
      <w:numFmt w:val="lowerLetter"/>
      <w:lvlText w:val="%8."/>
      <w:lvlJc w:val="left"/>
      <w:pPr>
        <w:ind w:left="5760" w:hanging="360"/>
      </w:pPr>
    </w:lvl>
    <w:lvl w:ilvl="8" w:tplc="AA5289B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C550B"/>
    <w:multiLevelType w:val="hybridMultilevel"/>
    <w:tmpl w:val="9244C658"/>
    <w:lvl w:ilvl="0" w:tplc="D1100F6C">
      <w:start w:val="1"/>
      <w:numFmt w:val="decimal"/>
      <w:lvlText w:val="%1."/>
      <w:lvlJc w:val="left"/>
    </w:lvl>
    <w:lvl w:ilvl="1" w:tplc="F61881BE">
      <w:start w:val="1"/>
      <w:numFmt w:val="lowerLetter"/>
      <w:lvlText w:val="%2."/>
      <w:lvlJc w:val="left"/>
      <w:pPr>
        <w:ind w:left="1440" w:hanging="360"/>
      </w:pPr>
    </w:lvl>
    <w:lvl w:ilvl="2" w:tplc="E34A33D4">
      <w:start w:val="1"/>
      <w:numFmt w:val="lowerRoman"/>
      <w:lvlText w:val="%3."/>
      <w:lvlJc w:val="right"/>
      <w:pPr>
        <w:ind w:left="2160" w:hanging="180"/>
      </w:pPr>
    </w:lvl>
    <w:lvl w:ilvl="3" w:tplc="B54A6CFA">
      <w:start w:val="1"/>
      <w:numFmt w:val="decimal"/>
      <w:lvlText w:val="%4."/>
      <w:lvlJc w:val="left"/>
      <w:pPr>
        <w:ind w:left="2880" w:hanging="360"/>
      </w:pPr>
    </w:lvl>
    <w:lvl w:ilvl="4" w:tplc="457C17E0">
      <w:start w:val="1"/>
      <w:numFmt w:val="lowerLetter"/>
      <w:lvlText w:val="%5."/>
      <w:lvlJc w:val="left"/>
      <w:pPr>
        <w:ind w:left="3600" w:hanging="360"/>
      </w:pPr>
    </w:lvl>
    <w:lvl w:ilvl="5" w:tplc="4336F2C0">
      <w:start w:val="1"/>
      <w:numFmt w:val="lowerRoman"/>
      <w:lvlText w:val="%6."/>
      <w:lvlJc w:val="right"/>
      <w:pPr>
        <w:ind w:left="4320" w:hanging="180"/>
      </w:pPr>
    </w:lvl>
    <w:lvl w:ilvl="6" w:tplc="5418A0CE">
      <w:start w:val="1"/>
      <w:numFmt w:val="decimal"/>
      <w:lvlText w:val="%7."/>
      <w:lvlJc w:val="left"/>
      <w:pPr>
        <w:ind w:left="5040" w:hanging="360"/>
      </w:pPr>
    </w:lvl>
    <w:lvl w:ilvl="7" w:tplc="AED4698C">
      <w:start w:val="1"/>
      <w:numFmt w:val="lowerLetter"/>
      <w:lvlText w:val="%8."/>
      <w:lvlJc w:val="left"/>
      <w:pPr>
        <w:ind w:left="5760" w:hanging="360"/>
      </w:pPr>
    </w:lvl>
    <w:lvl w:ilvl="8" w:tplc="8EB076A6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552567">
    <w:abstractNumId w:val="0"/>
  </w:num>
  <w:num w:numId="2" w16cid:durableId="1218779625">
    <w:abstractNumId w:val="10"/>
  </w:num>
  <w:num w:numId="3" w16cid:durableId="2089764444">
    <w:abstractNumId w:val="7"/>
  </w:num>
  <w:num w:numId="4" w16cid:durableId="1731491520">
    <w:abstractNumId w:val="2"/>
  </w:num>
  <w:num w:numId="5" w16cid:durableId="1213812758">
    <w:abstractNumId w:val="14"/>
  </w:num>
  <w:num w:numId="6" w16cid:durableId="254749899">
    <w:abstractNumId w:val="4"/>
  </w:num>
  <w:num w:numId="7" w16cid:durableId="36127546">
    <w:abstractNumId w:val="12"/>
  </w:num>
  <w:num w:numId="8" w16cid:durableId="1779253061">
    <w:abstractNumId w:val="8"/>
  </w:num>
  <w:num w:numId="9" w16cid:durableId="1889146201">
    <w:abstractNumId w:val="9"/>
  </w:num>
  <w:num w:numId="10" w16cid:durableId="490027832">
    <w:abstractNumId w:val="5"/>
  </w:num>
  <w:num w:numId="11" w16cid:durableId="1391033632">
    <w:abstractNumId w:val="3"/>
  </w:num>
  <w:num w:numId="12" w16cid:durableId="1302275345">
    <w:abstractNumId w:val="11"/>
  </w:num>
  <w:num w:numId="13" w16cid:durableId="943225725">
    <w:abstractNumId w:val="13"/>
  </w:num>
  <w:num w:numId="14" w16cid:durableId="2010255963">
    <w:abstractNumId w:val="6"/>
  </w:num>
  <w:num w:numId="15" w16cid:durableId="1772044337">
    <w:abstractNumId w:val="18"/>
  </w:num>
  <w:num w:numId="16" w16cid:durableId="638417968">
    <w:abstractNumId w:val="15"/>
  </w:num>
  <w:num w:numId="17" w16cid:durableId="1541898176">
    <w:abstractNumId w:val="1"/>
  </w:num>
  <w:num w:numId="18" w16cid:durableId="1257709330">
    <w:abstractNumId w:val="17"/>
  </w:num>
  <w:num w:numId="19" w16cid:durableId="5301903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D5"/>
    <w:rsid w:val="00001708"/>
    <w:rsid w:val="000904D5"/>
    <w:rsid w:val="00102373"/>
    <w:rsid w:val="002C2FDD"/>
    <w:rsid w:val="002E759C"/>
    <w:rsid w:val="00351111"/>
    <w:rsid w:val="00470C3E"/>
    <w:rsid w:val="004A2DCB"/>
    <w:rsid w:val="004F1181"/>
    <w:rsid w:val="0073482D"/>
    <w:rsid w:val="0079691A"/>
    <w:rsid w:val="00832F12"/>
    <w:rsid w:val="008A7EFF"/>
    <w:rsid w:val="0095007D"/>
    <w:rsid w:val="00A94845"/>
    <w:rsid w:val="00EB4288"/>
    <w:rsid w:val="00F33770"/>
    <w:rsid w:val="00F8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8CD3"/>
  <w15:docId w15:val="{5BA10632-37D2-4A19-B854-563FA11E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Calibri Light" w:eastAsia="Calibri Light" w:hAnsi="Calibri Light" w:cs="Calibri Light"/>
      <w:color w:val="2E74B5" w:themeColor="accent1" w:themeShade="BF"/>
      <w:sz w:val="32"/>
      <w:szCs w:val="32"/>
      <w:lang w:eastAsia="ru-RU"/>
    </w:rPr>
  </w:style>
  <w:style w:type="paragraph" w:styleId="af7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af8">
    <w:name w:val="caption"/>
    <w:basedOn w:val="a"/>
    <w:next w:val="a"/>
    <w:uiPriority w:val="35"/>
    <w:semiHidden/>
    <w:unhideWhenUsed/>
    <w:qFormat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9">
    <w:name w:val="Обычный (КС) Знак"/>
    <w:link w:val="afa"/>
    <w:rPr>
      <w:sz w:val="24"/>
      <w:szCs w:val="24"/>
    </w:rPr>
  </w:style>
  <w:style w:type="paragraph" w:customStyle="1" w:styleId="afa">
    <w:name w:val="Обычный (КС)"/>
    <w:link w:val="af9"/>
    <w:pPr>
      <w:spacing w:after="0" w:line="240" w:lineRule="auto"/>
      <w:ind w:firstLine="709"/>
      <w:jc w:val="both"/>
    </w:pPr>
    <w:rPr>
      <w:sz w:val="24"/>
      <w:szCs w:val="24"/>
    </w:r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paragraph" w:styleId="afd">
    <w:name w:val="Normal (Web)"/>
    <w:basedOn w:val="a"/>
    <w:uiPriority w:val="99"/>
    <w:unhideWhenUsed/>
    <w:rsid w:val="000017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hyperlink" Target="http://goszakupki.admin-smolensk.ru/smallpurchase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://goszakupki.admin-smolensk.r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3</cp:revision>
  <dcterms:created xsi:type="dcterms:W3CDTF">2026-04-15T11:27:00Z</dcterms:created>
  <dcterms:modified xsi:type="dcterms:W3CDTF">2026-04-17T09:43:00Z</dcterms:modified>
</cp:coreProperties>
</file>